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i1jasna"/>
        <w:tblW w:w="10217" w:type="dxa"/>
        <w:tblLayout w:type="fixed"/>
        <w:tblLook w:val="0000" w:firstRow="0" w:lastRow="0" w:firstColumn="0" w:lastColumn="0" w:noHBand="0" w:noVBand="0"/>
      </w:tblPr>
      <w:tblGrid>
        <w:gridCol w:w="3397"/>
        <w:gridCol w:w="5245"/>
        <w:gridCol w:w="12"/>
        <w:gridCol w:w="1563"/>
      </w:tblGrid>
      <w:tr w:rsidR="00CD2270" w:rsidRPr="007E3275" w:rsidTr="00613756">
        <w:tc>
          <w:tcPr>
            <w:tcW w:w="10217" w:type="dxa"/>
            <w:gridSpan w:val="4"/>
          </w:tcPr>
          <w:p w:rsidR="00CD2270" w:rsidRPr="007E3275" w:rsidRDefault="00CD2270" w:rsidP="00613756">
            <w:pPr>
              <w:snapToGrid w:val="0"/>
              <w:jc w:val="center"/>
              <w:rPr>
                <w:rFonts w:ascii="Arial" w:eastAsia="Arial" w:hAnsi="Arial" w:cs="Arial"/>
                <w:b/>
                <w:bCs/>
                <w:sz w:val="32"/>
                <w:szCs w:val="32"/>
              </w:rPr>
            </w:pPr>
            <w:r w:rsidRPr="007E3275">
              <w:rPr>
                <w:rFonts w:ascii="Arial" w:hAnsi="Arial" w:cs="Arial"/>
                <w:b/>
                <w:bCs/>
                <w:sz w:val="32"/>
                <w:szCs w:val="32"/>
              </w:rPr>
              <w:t>ZESTAWIENIE</w:t>
            </w:r>
            <w:r w:rsidRPr="007E3275">
              <w:rPr>
                <w:rFonts w:ascii="Arial" w:eastAsia="Arial" w:hAnsi="Arial" w:cs="Arial"/>
                <w:b/>
                <w:bCs/>
                <w:sz w:val="32"/>
                <w:szCs w:val="32"/>
              </w:rPr>
              <w:t xml:space="preserve"> </w:t>
            </w:r>
            <w:r w:rsidRPr="007E3275">
              <w:rPr>
                <w:rFonts w:ascii="Arial" w:hAnsi="Arial" w:cs="Arial"/>
                <w:b/>
                <w:bCs/>
                <w:sz w:val="32"/>
                <w:szCs w:val="32"/>
              </w:rPr>
              <w:t>MATERIAŁÓW I WYPOSAŻENIA</w:t>
            </w:r>
            <w:r w:rsidRPr="007E3275">
              <w:rPr>
                <w:rFonts w:ascii="Arial" w:eastAsia="Arial" w:hAnsi="Arial" w:cs="Arial"/>
                <w:b/>
                <w:bCs/>
                <w:sz w:val="32"/>
                <w:szCs w:val="32"/>
              </w:rPr>
              <w:t xml:space="preserve"> </w:t>
            </w:r>
          </w:p>
          <w:p w:rsidR="00CD2270" w:rsidRPr="007E3275" w:rsidRDefault="00CD2270" w:rsidP="00613756">
            <w:pPr>
              <w:pStyle w:val="Normalny1"/>
              <w:jc w:val="center"/>
              <w:rPr>
                <w:rFonts w:ascii="Arial" w:hAnsi="Arial" w:cs="Arial"/>
                <w:sz w:val="24"/>
              </w:rPr>
            </w:pPr>
            <w:r w:rsidRPr="007E3275">
              <w:rPr>
                <w:rFonts w:ascii="Arial" w:hAnsi="Arial" w:cs="Arial"/>
                <w:sz w:val="24"/>
              </w:rPr>
              <w:t>dla</w:t>
            </w:r>
            <w:r w:rsidRPr="007E3275">
              <w:rPr>
                <w:rFonts w:ascii="Arial" w:eastAsia="Arial" w:hAnsi="Arial" w:cs="Arial"/>
                <w:sz w:val="24"/>
              </w:rPr>
              <w:t xml:space="preserve"> </w:t>
            </w:r>
            <w:r w:rsidRPr="007E3275">
              <w:rPr>
                <w:rFonts w:ascii="Arial" w:hAnsi="Arial" w:cs="Arial"/>
                <w:sz w:val="24"/>
              </w:rPr>
              <w:t>zamierzenia</w:t>
            </w:r>
            <w:r w:rsidRPr="007E3275">
              <w:rPr>
                <w:rFonts w:ascii="Arial" w:eastAsia="Arial" w:hAnsi="Arial" w:cs="Arial"/>
                <w:sz w:val="24"/>
              </w:rPr>
              <w:t xml:space="preserve"> </w:t>
            </w:r>
            <w:r w:rsidRPr="007E3275">
              <w:rPr>
                <w:rFonts w:ascii="Arial" w:hAnsi="Arial" w:cs="Arial"/>
                <w:sz w:val="24"/>
              </w:rPr>
              <w:t>inwestycyjnego</w:t>
            </w:r>
            <w:r w:rsidRPr="007E3275">
              <w:rPr>
                <w:rFonts w:ascii="Arial" w:eastAsia="Arial" w:hAnsi="Arial" w:cs="Arial"/>
                <w:sz w:val="24"/>
              </w:rPr>
              <w:t xml:space="preserve"> </w:t>
            </w:r>
            <w:r w:rsidRPr="007E3275">
              <w:rPr>
                <w:rFonts w:ascii="Arial" w:hAnsi="Arial" w:cs="Arial"/>
                <w:sz w:val="24"/>
              </w:rPr>
              <w:t>p.n.:</w:t>
            </w:r>
          </w:p>
          <w:p w:rsidR="00CD2270" w:rsidRPr="007E3275" w:rsidRDefault="00CD2270" w:rsidP="00613756">
            <w:pPr>
              <w:jc w:val="both"/>
              <w:textAlignment w:val="baseline"/>
              <w:rPr>
                <w:rFonts w:ascii="Arial" w:eastAsia="Arial" w:hAnsi="Arial" w:cs="Arial"/>
                <w:b/>
                <w:bCs/>
                <w:sz w:val="22"/>
                <w:szCs w:val="22"/>
                <w:lang w:eastAsia="hi-IN"/>
              </w:rPr>
            </w:pPr>
            <w:r w:rsidRPr="007E3275">
              <w:rPr>
                <w:rFonts w:ascii="Arial" w:eastAsiaTheme="minorHAnsi" w:hAnsi="Arial" w:cs="Arial"/>
                <w:b/>
                <w:kern w:val="0"/>
                <w:lang w:eastAsia="en-US" w:bidi="ar-SA"/>
              </w:rPr>
              <w:t>"PRZEBUDOWA I REMONT DWÓCH BUDYNKÓW USŁUGOWYCH TJ. BUDYNKU USŁUG. (MUZEUM) - SPICHLERZA ULANOWSKICH ORAZ BUDYNKU USŁUG. (ADMINIST.-BIUR. Z FUNKCJĄ EDUK.) - DOM WÓJTOWSKI W MODLIBORZYC WRAZ Z PRZEBUDOWĄ WEWN. INSTALACJI: WODY, KAN., C.O., ENERGII ELEKT., TELET. NA DZIAŁCE NR 334/1 POŁOŻONEJ W OBRĘBIE EWIDENCYJNYM 0001 W KAZIMIERZU DOLNYM".</w:t>
            </w:r>
          </w:p>
          <w:p w:rsidR="00CD2270" w:rsidRPr="007E3275" w:rsidRDefault="00CD2270" w:rsidP="00613756">
            <w:pPr>
              <w:jc w:val="both"/>
              <w:textAlignment w:val="baseline"/>
              <w:rPr>
                <w:rFonts w:ascii="Arial" w:eastAsia="Arial" w:hAnsi="Arial" w:cs="Arial"/>
                <w:bCs/>
                <w:sz w:val="22"/>
                <w:szCs w:val="22"/>
                <w:lang w:eastAsia="hi-IN"/>
              </w:rPr>
            </w:pPr>
          </w:p>
          <w:p w:rsidR="00CD2270" w:rsidRPr="007E3275" w:rsidRDefault="00CD2270" w:rsidP="00613756">
            <w:pPr>
              <w:jc w:val="both"/>
              <w:textAlignment w:val="baseline"/>
              <w:rPr>
                <w:rFonts w:ascii="Arial" w:eastAsia="Arial" w:hAnsi="Arial" w:cs="Arial"/>
                <w:bCs/>
                <w:sz w:val="22"/>
                <w:szCs w:val="22"/>
                <w:lang w:eastAsia="hi-IN"/>
              </w:rPr>
            </w:pPr>
            <w:r w:rsidRPr="007E3275">
              <w:rPr>
                <w:rFonts w:ascii="Arial" w:eastAsia="Arial" w:hAnsi="Arial" w:cs="Arial"/>
                <w:bCs/>
                <w:sz w:val="22"/>
                <w:szCs w:val="22"/>
                <w:lang w:eastAsia="hi-IN"/>
              </w:rPr>
              <w:t>W RAMACH:</w:t>
            </w:r>
          </w:p>
          <w:p w:rsidR="00CD2270" w:rsidRPr="007E3275" w:rsidRDefault="00CD2270" w:rsidP="00613756">
            <w:pPr>
              <w:jc w:val="both"/>
              <w:textAlignment w:val="baseline"/>
              <w:rPr>
                <w:rFonts w:ascii="Arial" w:eastAsia="Arial" w:hAnsi="Arial" w:cs="Arial"/>
                <w:bCs/>
                <w:sz w:val="22"/>
                <w:szCs w:val="22"/>
                <w:lang w:eastAsia="hi-IN"/>
              </w:rPr>
            </w:pPr>
            <w:bookmarkStart w:id="0" w:name="_GoBack"/>
            <w:bookmarkEnd w:id="0"/>
          </w:p>
          <w:p w:rsidR="00CD2270" w:rsidRPr="007E3275" w:rsidRDefault="00CD2270" w:rsidP="00613756">
            <w:pPr>
              <w:jc w:val="both"/>
              <w:textAlignment w:val="baseline"/>
              <w:rPr>
                <w:rFonts w:ascii="Arial" w:eastAsia="Arial" w:hAnsi="Arial" w:cs="Arial"/>
                <w:bCs/>
                <w:sz w:val="22"/>
                <w:szCs w:val="22"/>
                <w:lang w:eastAsia="hi-IN"/>
              </w:rPr>
            </w:pPr>
            <w:r w:rsidRPr="007E3275">
              <w:rPr>
                <w:rFonts w:ascii="Arial" w:eastAsia="Arial" w:hAnsi="Arial" w:cs="Arial"/>
                <w:bCs/>
                <w:sz w:val="22"/>
                <w:szCs w:val="22"/>
                <w:lang w:eastAsia="hi-IN"/>
              </w:rPr>
              <w:t>„REMONT KONSERWATORSKI I MODERNIZACJA EKSPOZYCJI W WYBRANYCH ZABYTKOWYCH OBIEKTACH MUZEUM NADWIŚLAŃSKIEGO W KAZIMIERZU DOLNYM”</w:t>
            </w:r>
          </w:p>
          <w:p w:rsidR="00CD2270" w:rsidRPr="007E3275" w:rsidRDefault="00CD2270" w:rsidP="00613756">
            <w:pPr>
              <w:jc w:val="both"/>
              <w:textAlignment w:val="baseline"/>
              <w:rPr>
                <w:rStyle w:val="Domylnaczcionkaakapitu1"/>
                <w:rFonts w:ascii="Arial" w:eastAsia="Arial" w:hAnsi="Arial" w:cs="Arial"/>
                <w:bCs/>
                <w:sz w:val="22"/>
                <w:szCs w:val="22"/>
                <w:lang w:eastAsia="hi-IN"/>
              </w:rPr>
            </w:pPr>
          </w:p>
          <w:p w:rsidR="00CD2270" w:rsidRPr="007E3275" w:rsidRDefault="00CD2270" w:rsidP="00613756">
            <w:pPr>
              <w:jc w:val="both"/>
              <w:textAlignment w:val="baseline"/>
              <w:rPr>
                <w:rStyle w:val="Domylnaczcionkaakapitu1"/>
                <w:rFonts w:ascii="Arial" w:eastAsia="Arial" w:hAnsi="Arial" w:cs="Arial"/>
                <w:bCs/>
                <w:sz w:val="22"/>
                <w:szCs w:val="22"/>
                <w:lang w:eastAsia="hi-IN"/>
              </w:rPr>
            </w:pPr>
          </w:p>
        </w:tc>
      </w:tr>
      <w:tr w:rsidR="00CD2270" w:rsidRPr="007E3275" w:rsidTr="00CC7580">
        <w:tc>
          <w:tcPr>
            <w:tcW w:w="3397" w:type="dxa"/>
          </w:tcPr>
          <w:p w:rsidR="00CD2270" w:rsidRPr="007E3275" w:rsidRDefault="00CD2270" w:rsidP="00613756">
            <w:pPr>
              <w:pStyle w:val="Zawartotabeli"/>
              <w:snapToGrid w:val="0"/>
              <w:spacing w:line="100" w:lineRule="atLeast"/>
              <w:jc w:val="center"/>
              <w:rPr>
                <w:rFonts w:ascii="Arial" w:hAnsi="Arial" w:cs="Arial"/>
                <w:b/>
                <w:bCs/>
                <w:sz w:val="22"/>
                <w:szCs w:val="22"/>
                <w:lang w:val="pl-PL"/>
              </w:rPr>
            </w:pPr>
            <w:r w:rsidRPr="007E3275">
              <w:rPr>
                <w:rFonts w:ascii="Arial" w:hAnsi="Arial" w:cs="Arial"/>
                <w:b/>
                <w:bCs/>
                <w:sz w:val="22"/>
                <w:szCs w:val="22"/>
                <w:lang w:val="pl-PL"/>
              </w:rPr>
              <w:t>Nazwa</w:t>
            </w:r>
          </w:p>
        </w:tc>
        <w:tc>
          <w:tcPr>
            <w:tcW w:w="5257" w:type="dxa"/>
            <w:gridSpan w:val="2"/>
          </w:tcPr>
          <w:p w:rsidR="00CD2270" w:rsidRPr="007E3275" w:rsidRDefault="00CD2270" w:rsidP="00613756">
            <w:pPr>
              <w:pStyle w:val="Zawartotabeli"/>
              <w:snapToGrid w:val="0"/>
              <w:spacing w:line="100" w:lineRule="atLeast"/>
              <w:jc w:val="center"/>
              <w:rPr>
                <w:rFonts w:ascii="Arial" w:eastAsia="Arial" w:hAnsi="Arial" w:cs="Arial"/>
                <w:b/>
                <w:bCs/>
                <w:sz w:val="22"/>
                <w:szCs w:val="22"/>
                <w:lang w:val="pl-PL"/>
              </w:rPr>
            </w:pPr>
            <w:r w:rsidRPr="007E3275">
              <w:rPr>
                <w:rFonts w:ascii="Arial" w:hAnsi="Arial" w:cs="Arial"/>
                <w:b/>
                <w:bCs/>
                <w:sz w:val="22"/>
                <w:szCs w:val="22"/>
                <w:lang w:val="pl-PL"/>
              </w:rPr>
              <w:t>Parametry</w:t>
            </w:r>
            <w:r w:rsidRPr="007E3275">
              <w:rPr>
                <w:rFonts w:ascii="Arial" w:eastAsia="Arial" w:hAnsi="Arial" w:cs="Arial"/>
                <w:b/>
                <w:bCs/>
                <w:sz w:val="22"/>
                <w:szCs w:val="22"/>
                <w:lang w:val="pl-PL"/>
              </w:rPr>
              <w:t xml:space="preserve"> </w:t>
            </w:r>
            <w:r w:rsidRPr="007E3275">
              <w:rPr>
                <w:rFonts w:ascii="Arial" w:hAnsi="Arial" w:cs="Arial"/>
                <w:b/>
                <w:bCs/>
                <w:sz w:val="22"/>
                <w:szCs w:val="22"/>
                <w:lang w:val="pl-PL"/>
              </w:rPr>
              <w:t>techniczne</w:t>
            </w:r>
            <w:r w:rsidRPr="007E3275">
              <w:rPr>
                <w:rFonts w:ascii="Arial" w:eastAsia="Arial" w:hAnsi="Arial" w:cs="Arial"/>
                <w:b/>
                <w:bCs/>
                <w:sz w:val="22"/>
                <w:szCs w:val="22"/>
                <w:lang w:val="pl-PL"/>
              </w:rPr>
              <w:t xml:space="preserve"> </w:t>
            </w:r>
          </w:p>
        </w:tc>
        <w:tc>
          <w:tcPr>
            <w:tcW w:w="1563" w:type="dxa"/>
          </w:tcPr>
          <w:p w:rsidR="00CD2270" w:rsidRPr="007E3275" w:rsidRDefault="00CD2270" w:rsidP="00613756">
            <w:pPr>
              <w:pStyle w:val="Zawartotabeli"/>
              <w:snapToGrid w:val="0"/>
              <w:spacing w:line="100" w:lineRule="atLeast"/>
              <w:jc w:val="center"/>
              <w:rPr>
                <w:rFonts w:ascii="Arial" w:hAnsi="Arial" w:cs="Arial"/>
                <w:b/>
                <w:bCs/>
                <w:sz w:val="22"/>
                <w:szCs w:val="22"/>
                <w:lang w:val="pl-PL"/>
              </w:rPr>
            </w:pPr>
            <w:proofErr w:type="gramStart"/>
            <w:r w:rsidRPr="007E3275">
              <w:rPr>
                <w:rFonts w:ascii="Arial" w:hAnsi="Arial" w:cs="Arial"/>
                <w:b/>
                <w:bCs/>
                <w:sz w:val="22"/>
                <w:szCs w:val="22"/>
                <w:lang w:val="pl-PL"/>
              </w:rPr>
              <w:t>szt</w:t>
            </w:r>
            <w:proofErr w:type="gramEnd"/>
            <w:r w:rsidRPr="007E3275">
              <w:rPr>
                <w:rFonts w:ascii="Arial" w:hAnsi="Arial" w:cs="Arial"/>
                <w:b/>
                <w:bCs/>
                <w:sz w:val="22"/>
                <w:szCs w:val="22"/>
                <w:lang w:val="pl-PL"/>
              </w:rPr>
              <w:t>./pow.</w:t>
            </w:r>
          </w:p>
        </w:tc>
      </w:tr>
      <w:tr w:rsidR="00CD2270" w:rsidRPr="007E3275" w:rsidTr="00613756">
        <w:tc>
          <w:tcPr>
            <w:tcW w:w="10217" w:type="dxa"/>
            <w:gridSpan w:val="4"/>
          </w:tcPr>
          <w:p w:rsidR="00CD2270" w:rsidRPr="007E3275" w:rsidRDefault="00CD2270"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POZIOM PARTERU</w:t>
            </w:r>
          </w:p>
        </w:tc>
      </w:tr>
      <w:tr w:rsidR="00F15089" w:rsidRPr="007E3275" w:rsidTr="00990C45">
        <w:tc>
          <w:tcPr>
            <w:tcW w:w="10217" w:type="dxa"/>
            <w:gridSpan w:val="4"/>
            <w:shd w:val="clear" w:color="auto" w:fill="BFBFBF" w:themeFill="background1" w:themeFillShade="BF"/>
          </w:tcPr>
          <w:p w:rsidR="00F15089" w:rsidRPr="007E3275" w:rsidRDefault="00F15089" w:rsidP="00613756">
            <w:pPr>
              <w:pStyle w:val="Zawartotabeli"/>
              <w:snapToGrid w:val="0"/>
              <w:spacing w:line="100" w:lineRule="atLeast"/>
              <w:rPr>
                <w:rFonts w:ascii="Arial" w:hAnsi="Arial" w:cs="Arial"/>
                <w:b/>
                <w:bCs/>
                <w:sz w:val="22"/>
                <w:szCs w:val="22"/>
                <w:lang w:val="pl-PL"/>
              </w:rPr>
            </w:pPr>
          </w:p>
        </w:tc>
      </w:tr>
      <w:tr w:rsidR="0048342A" w:rsidRPr="007E3275" w:rsidTr="00A25C4F">
        <w:tc>
          <w:tcPr>
            <w:tcW w:w="3397" w:type="dxa"/>
          </w:tcPr>
          <w:p w:rsidR="0048342A" w:rsidRPr="0048342A" w:rsidRDefault="0048342A" w:rsidP="00613756">
            <w:pPr>
              <w:pStyle w:val="Zawartotabeli"/>
              <w:snapToGrid w:val="0"/>
              <w:spacing w:line="100" w:lineRule="atLeast"/>
              <w:rPr>
                <w:rFonts w:ascii="Arial" w:hAnsi="Arial" w:cs="Arial"/>
                <w:bCs/>
                <w:sz w:val="22"/>
                <w:szCs w:val="22"/>
                <w:lang w:val="pl-PL"/>
              </w:rPr>
            </w:pPr>
            <w:r w:rsidRPr="001C0C20">
              <w:rPr>
                <w:rFonts w:ascii="Arial" w:hAnsi="Arial" w:cs="Arial"/>
                <w:bCs/>
                <w:sz w:val="22"/>
                <w:szCs w:val="22"/>
                <w:lang w:val="pl-PL"/>
              </w:rPr>
              <w:t>OŚWIETLENIE ZEWNĘTRZNE</w:t>
            </w:r>
          </w:p>
        </w:tc>
        <w:tc>
          <w:tcPr>
            <w:tcW w:w="5245" w:type="dxa"/>
          </w:tcPr>
          <w:p w:rsidR="001C0C20" w:rsidRPr="001C0C20" w:rsidRDefault="001C0C20" w:rsidP="001C0C20">
            <w:pPr>
              <w:widowControl/>
              <w:suppressAutoHyphens w:val="0"/>
              <w:autoSpaceDE w:val="0"/>
              <w:autoSpaceDN w:val="0"/>
              <w:adjustRightInd w:val="0"/>
              <w:rPr>
                <w:rFonts w:ascii="Arial" w:eastAsiaTheme="minorHAnsi" w:hAnsi="Arial" w:cs="Arial"/>
                <w:kern w:val="0"/>
                <w:sz w:val="22"/>
                <w:szCs w:val="22"/>
                <w:lang w:eastAsia="en-US" w:bidi="ar-SA"/>
              </w:rPr>
            </w:pPr>
            <w:r w:rsidRPr="001C0C20">
              <w:rPr>
                <w:rFonts w:ascii="Arial" w:eastAsiaTheme="minorHAnsi" w:hAnsi="Arial" w:cs="Arial"/>
                <w:kern w:val="0"/>
                <w:sz w:val="22"/>
                <w:szCs w:val="22"/>
                <w:lang w:eastAsia="en-US" w:bidi="ar-SA"/>
              </w:rPr>
              <w:t xml:space="preserve">OŚWIETLENIE TECHNICZNE (ZEWNĘTRZNE) - </w:t>
            </w:r>
          </w:p>
          <w:p w:rsidR="001C0C20" w:rsidRPr="001C0C20" w:rsidRDefault="001C0C20" w:rsidP="001C0C20">
            <w:pPr>
              <w:widowControl/>
              <w:suppressAutoHyphens w:val="0"/>
              <w:autoSpaceDE w:val="0"/>
              <w:autoSpaceDN w:val="0"/>
              <w:adjustRightInd w:val="0"/>
              <w:rPr>
                <w:rFonts w:ascii="Arial" w:eastAsiaTheme="minorHAnsi" w:hAnsi="Arial" w:cs="Arial"/>
                <w:kern w:val="0"/>
                <w:sz w:val="22"/>
                <w:szCs w:val="22"/>
                <w:lang w:eastAsia="en-US" w:bidi="ar-SA"/>
              </w:rPr>
            </w:pPr>
            <w:r w:rsidRPr="001C0C20">
              <w:rPr>
                <w:rFonts w:ascii="Arial" w:eastAsiaTheme="minorHAnsi" w:hAnsi="Arial" w:cs="Arial"/>
                <w:kern w:val="0"/>
                <w:sz w:val="22"/>
                <w:szCs w:val="22"/>
                <w:lang w:eastAsia="en-US" w:bidi="ar-SA"/>
              </w:rPr>
              <w:t xml:space="preserve">OPRAWA KINKIETOWA LATARNIA: wymiary: </w:t>
            </w:r>
          </w:p>
          <w:p w:rsidR="001C0C20" w:rsidRPr="001C0C20" w:rsidRDefault="001C0C20" w:rsidP="001C0C20">
            <w:pPr>
              <w:widowControl/>
              <w:suppressAutoHyphens w:val="0"/>
              <w:autoSpaceDE w:val="0"/>
              <w:autoSpaceDN w:val="0"/>
              <w:adjustRightInd w:val="0"/>
              <w:rPr>
                <w:rFonts w:ascii="Arial" w:eastAsiaTheme="minorHAnsi" w:hAnsi="Arial" w:cs="Arial"/>
                <w:kern w:val="0"/>
                <w:sz w:val="22"/>
                <w:szCs w:val="22"/>
                <w:lang w:eastAsia="en-US" w:bidi="ar-SA"/>
              </w:rPr>
            </w:pPr>
            <w:r w:rsidRPr="001C0C20">
              <w:rPr>
                <w:rFonts w:ascii="Arial" w:eastAsiaTheme="minorHAnsi" w:hAnsi="Arial" w:cs="Arial"/>
                <w:kern w:val="0"/>
                <w:sz w:val="22"/>
                <w:szCs w:val="22"/>
                <w:lang w:eastAsia="en-US" w:bidi="ar-SA"/>
              </w:rPr>
              <w:t xml:space="preserve">36 x 26 x22 cm, latarnia wisząca, źródło światła: </w:t>
            </w:r>
          </w:p>
          <w:p w:rsidR="001C0C20" w:rsidRPr="001C0C20" w:rsidRDefault="001C0C20" w:rsidP="001C0C20">
            <w:pPr>
              <w:widowControl/>
              <w:suppressAutoHyphens w:val="0"/>
              <w:autoSpaceDE w:val="0"/>
              <w:autoSpaceDN w:val="0"/>
              <w:adjustRightInd w:val="0"/>
              <w:rPr>
                <w:rFonts w:ascii="Arial" w:eastAsiaTheme="minorHAnsi" w:hAnsi="Arial" w:cs="Arial"/>
                <w:kern w:val="0"/>
                <w:sz w:val="22"/>
                <w:szCs w:val="22"/>
                <w:lang w:eastAsia="en-US" w:bidi="ar-SA"/>
              </w:rPr>
            </w:pPr>
            <w:r w:rsidRPr="001C0C20">
              <w:rPr>
                <w:rFonts w:ascii="Arial" w:eastAsiaTheme="minorHAnsi" w:hAnsi="Arial" w:cs="Arial"/>
                <w:kern w:val="0"/>
                <w:sz w:val="22"/>
                <w:szCs w:val="22"/>
                <w:lang w:eastAsia="en-US" w:bidi="ar-SA"/>
              </w:rPr>
              <w:t xml:space="preserve">oprawka E27 LED, IP43, kolor: czarny, mocowanie </w:t>
            </w:r>
          </w:p>
          <w:p w:rsidR="001C0C20" w:rsidRPr="001C0C20" w:rsidRDefault="001C0C20" w:rsidP="001C0C20">
            <w:pPr>
              <w:widowControl/>
              <w:suppressAutoHyphens w:val="0"/>
              <w:autoSpaceDE w:val="0"/>
              <w:autoSpaceDN w:val="0"/>
              <w:adjustRightInd w:val="0"/>
              <w:rPr>
                <w:rFonts w:ascii="Arial" w:eastAsiaTheme="minorHAnsi" w:hAnsi="Arial" w:cs="Arial"/>
                <w:kern w:val="0"/>
                <w:sz w:val="22"/>
                <w:szCs w:val="22"/>
                <w:lang w:eastAsia="en-US" w:bidi="ar-SA"/>
              </w:rPr>
            </w:pPr>
            <w:r w:rsidRPr="001C0C20">
              <w:rPr>
                <w:rFonts w:ascii="Arial" w:eastAsiaTheme="minorHAnsi" w:hAnsi="Arial" w:cs="Arial"/>
                <w:kern w:val="0"/>
                <w:sz w:val="22"/>
                <w:szCs w:val="22"/>
                <w:lang w:eastAsia="en-US" w:bidi="ar-SA"/>
              </w:rPr>
              <w:t>bezpośrednie do sklepienia</w:t>
            </w:r>
          </w:p>
          <w:p w:rsidR="0048342A" w:rsidRPr="007E3275" w:rsidRDefault="0048342A" w:rsidP="00613756">
            <w:pPr>
              <w:pStyle w:val="Zawartotabeli"/>
              <w:snapToGrid w:val="0"/>
              <w:spacing w:line="100" w:lineRule="atLeast"/>
              <w:rPr>
                <w:rFonts w:ascii="Arial" w:hAnsi="Arial" w:cs="Arial"/>
                <w:b/>
                <w:bCs/>
                <w:sz w:val="22"/>
                <w:szCs w:val="22"/>
                <w:lang w:val="pl-PL"/>
              </w:rPr>
            </w:pPr>
          </w:p>
        </w:tc>
        <w:tc>
          <w:tcPr>
            <w:tcW w:w="1575" w:type="dxa"/>
            <w:gridSpan w:val="2"/>
          </w:tcPr>
          <w:p w:rsidR="0048342A" w:rsidRPr="001C0C20" w:rsidRDefault="001C0C20" w:rsidP="00613756">
            <w:pPr>
              <w:pStyle w:val="Zawartotabeli"/>
              <w:snapToGrid w:val="0"/>
              <w:spacing w:line="100" w:lineRule="atLeast"/>
              <w:rPr>
                <w:rFonts w:ascii="Arial" w:hAnsi="Arial" w:cs="Arial"/>
                <w:bCs/>
                <w:sz w:val="20"/>
                <w:szCs w:val="20"/>
                <w:lang w:val="pl-PL"/>
              </w:rPr>
            </w:pPr>
            <w:r w:rsidRPr="001C0C20">
              <w:rPr>
                <w:rFonts w:ascii="Arial" w:hAnsi="Arial" w:cs="Arial"/>
                <w:bCs/>
                <w:sz w:val="20"/>
                <w:szCs w:val="20"/>
                <w:lang w:val="pl-PL"/>
              </w:rPr>
              <w:t>1</w:t>
            </w:r>
          </w:p>
        </w:tc>
      </w:tr>
      <w:tr w:rsidR="001C0C20" w:rsidRPr="007E3275" w:rsidTr="001C0C20">
        <w:tc>
          <w:tcPr>
            <w:tcW w:w="3397" w:type="dxa"/>
            <w:shd w:val="clear" w:color="auto" w:fill="BFBFBF" w:themeFill="background1" w:themeFillShade="BF"/>
          </w:tcPr>
          <w:p w:rsidR="001C0C20" w:rsidRPr="007E3275" w:rsidRDefault="001C0C20" w:rsidP="00613756">
            <w:pPr>
              <w:pStyle w:val="Zawartotabeli"/>
              <w:snapToGrid w:val="0"/>
              <w:spacing w:line="100" w:lineRule="atLeast"/>
              <w:rPr>
                <w:rFonts w:ascii="Arial" w:hAnsi="Arial" w:cs="Arial"/>
                <w:b/>
                <w:bCs/>
                <w:sz w:val="22"/>
                <w:szCs w:val="22"/>
                <w:lang w:val="pl-PL"/>
              </w:rPr>
            </w:pPr>
          </w:p>
        </w:tc>
        <w:tc>
          <w:tcPr>
            <w:tcW w:w="5245" w:type="dxa"/>
            <w:shd w:val="clear" w:color="auto" w:fill="BFBFBF" w:themeFill="background1" w:themeFillShade="BF"/>
          </w:tcPr>
          <w:p w:rsidR="001C0C20" w:rsidRPr="007E3275" w:rsidRDefault="001C0C20" w:rsidP="00613756">
            <w:pPr>
              <w:pStyle w:val="Zawartotabeli"/>
              <w:snapToGrid w:val="0"/>
              <w:spacing w:line="100" w:lineRule="atLeast"/>
              <w:rPr>
                <w:rFonts w:ascii="Arial" w:hAnsi="Arial" w:cs="Arial"/>
                <w:b/>
                <w:bCs/>
                <w:sz w:val="22"/>
                <w:szCs w:val="22"/>
                <w:lang w:val="pl-PL"/>
              </w:rPr>
            </w:pPr>
          </w:p>
        </w:tc>
        <w:tc>
          <w:tcPr>
            <w:tcW w:w="1575" w:type="dxa"/>
            <w:gridSpan w:val="2"/>
            <w:shd w:val="clear" w:color="auto" w:fill="BFBFBF" w:themeFill="background1" w:themeFillShade="BF"/>
          </w:tcPr>
          <w:p w:rsidR="001C0C20" w:rsidRPr="007E3275" w:rsidRDefault="001C0C20" w:rsidP="00613756">
            <w:pPr>
              <w:pStyle w:val="Zawartotabeli"/>
              <w:snapToGrid w:val="0"/>
              <w:spacing w:line="100" w:lineRule="atLeast"/>
              <w:rPr>
                <w:rFonts w:ascii="Arial" w:hAnsi="Arial" w:cs="Arial"/>
                <w:b/>
                <w:bCs/>
                <w:sz w:val="22"/>
                <w:szCs w:val="22"/>
                <w:lang w:val="pl-PL"/>
              </w:rPr>
            </w:pPr>
          </w:p>
        </w:tc>
      </w:tr>
      <w:tr w:rsidR="00990C45" w:rsidRPr="007E3275" w:rsidTr="00A25C4F">
        <w:tc>
          <w:tcPr>
            <w:tcW w:w="3397" w:type="dxa"/>
          </w:tcPr>
          <w:p w:rsidR="00CE7CBA" w:rsidRPr="007E3275" w:rsidRDefault="00114CCA"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0/1</w:t>
            </w:r>
          </w:p>
        </w:tc>
        <w:tc>
          <w:tcPr>
            <w:tcW w:w="5245" w:type="dxa"/>
          </w:tcPr>
          <w:p w:rsidR="00990C45" w:rsidRPr="007E3275" w:rsidRDefault="00990C45" w:rsidP="00613756">
            <w:pPr>
              <w:pStyle w:val="Zawartotabeli"/>
              <w:snapToGrid w:val="0"/>
              <w:spacing w:line="100" w:lineRule="atLeast"/>
              <w:rPr>
                <w:rFonts w:ascii="Arial" w:hAnsi="Arial" w:cs="Arial"/>
                <w:b/>
                <w:bCs/>
                <w:sz w:val="22"/>
                <w:szCs w:val="22"/>
                <w:lang w:val="pl-PL"/>
              </w:rPr>
            </w:pPr>
          </w:p>
        </w:tc>
        <w:tc>
          <w:tcPr>
            <w:tcW w:w="1575" w:type="dxa"/>
            <w:gridSpan w:val="2"/>
          </w:tcPr>
          <w:p w:rsidR="00990C45" w:rsidRPr="007E3275" w:rsidRDefault="00990C45" w:rsidP="00613756">
            <w:pPr>
              <w:pStyle w:val="Zawartotabeli"/>
              <w:snapToGrid w:val="0"/>
              <w:spacing w:line="100" w:lineRule="atLeast"/>
              <w:rPr>
                <w:rFonts w:ascii="Arial" w:hAnsi="Arial" w:cs="Arial"/>
                <w:b/>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08287C" w:rsidRPr="007E3275" w:rsidTr="00A25C4F">
        <w:tc>
          <w:tcPr>
            <w:tcW w:w="3397" w:type="dxa"/>
          </w:tcPr>
          <w:p w:rsidR="0008287C" w:rsidRPr="007E3275" w:rsidRDefault="00E90C84"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FARBA SILIKONOWA</w:t>
            </w:r>
          </w:p>
        </w:tc>
        <w:tc>
          <w:tcPr>
            <w:tcW w:w="5245" w:type="dxa"/>
          </w:tcPr>
          <w:p w:rsidR="00441F1E" w:rsidRDefault="00F565ED" w:rsidP="00441F1E">
            <w:pPr>
              <w:pStyle w:val="Zawartotabeli"/>
              <w:snapToGrid w:val="0"/>
              <w:spacing w:line="100" w:lineRule="atLeast"/>
              <w:rPr>
                <w:rFonts w:ascii="Arial" w:hAnsi="Arial" w:cs="Arial"/>
                <w:sz w:val="22"/>
                <w:szCs w:val="22"/>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rozcieńczalnik: woda, odczyn pH: 8-9. Zużycie w przybliżeniu: ok. </w:t>
            </w:r>
            <w:r w:rsidR="00441F1E" w:rsidRPr="007E3275">
              <w:rPr>
                <w:rFonts w:ascii="Arial" w:hAnsi="Arial" w:cs="Arial"/>
                <w:sz w:val="22"/>
                <w:szCs w:val="22"/>
              </w:rPr>
              <w:t>0,20 l/m2 w zależności od</w:t>
            </w:r>
          </w:p>
          <w:p w:rsidR="0008287C" w:rsidRPr="007E3275" w:rsidRDefault="00441F1E" w:rsidP="00441F1E">
            <w:pPr>
              <w:pStyle w:val="Zawartotabeli"/>
              <w:snapToGrid w:val="0"/>
              <w:spacing w:line="100" w:lineRule="atLeast"/>
              <w:rPr>
                <w:rFonts w:ascii="Arial" w:hAnsi="Arial" w:cs="Arial"/>
                <w:sz w:val="22"/>
                <w:szCs w:val="22"/>
              </w:rPr>
            </w:pPr>
            <w:r w:rsidRPr="007E3275">
              <w:rPr>
                <w:rFonts w:ascii="Arial" w:hAnsi="Arial" w:cs="Arial"/>
                <w:sz w:val="22"/>
                <w:szCs w:val="22"/>
              </w:rPr>
              <w:t xml:space="preserve">wyboru producenta.                                                                                                                          </w:t>
            </w:r>
          </w:p>
        </w:tc>
        <w:tc>
          <w:tcPr>
            <w:tcW w:w="1575" w:type="dxa"/>
            <w:gridSpan w:val="2"/>
          </w:tcPr>
          <w:p w:rsidR="0008287C" w:rsidRPr="007E3275" w:rsidRDefault="0008287C" w:rsidP="00613756">
            <w:pPr>
              <w:pStyle w:val="Zawartotabeli"/>
              <w:snapToGrid w:val="0"/>
              <w:spacing w:line="100" w:lineRule="atLeast"/>
              <w:rPr>
                <w:rFonts w:ascii="Arial" w:hAnsi="Arial" w:cs="Arial"/>
                <w:b/>
                <w:bCs/>
                <w:sz w:val="22"/>
                <w:szCs w:val="22"/>
                <w:lang w:val="pl-PL"/>
              </w:rPr>
            </w:pPr>
          </w:p>
        </w:tc>
      </w:tr>
      <w:tr w:rsidR="005C5615" w:rsidRPr="007E3275" w:rsidTr="00A25C4F">
        <w:tc>
          <w:tcPr>
            <w:tcW w:w="3397" w:type="dxa"/>
          </w:tcPr>
          <w:p w:rsidR="005C5615" w:rsidRPr="007E3275" w:rsidRDefault="00E90C84"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GRUNT WZMACNIAJĄCO HYDROFOBIZUJĄCY</w:t>
            </w:r>
          </w:p>
        </w:tc>
        <w:tc>
          <w:tcPr>
            <w:tcW w:w="5245" w:type="dxa"/>
          </w:tcPr>
          <w:p w:rsidR="00147C44" w:rsidRPr="007E3275" w:rsidRDefault="00147C44" w:rsidP="00441F1E">
            <w:pPr>
              <w:rPr>
                <w:rFonts w:ascii="Arial" w:hAnsi="Arial" w:cs="Arial"/>
                <w:sz w:val="22"/>
                <w:szCs w:val="22"/>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zależności od wyboru producenta.</w:t>
            </w:r>
          </w:p>
          <w:p w:rsidR="005C5615" w:rsidRPr="007E3275" w:rsidRDefault="005C5615" w:rsidP="00613756">
            <w:pPr>
              <w:pStyle w:val="Zawartotabeli"/>
              <w:snapToGrid w:val="0"/>
              <w:spacing w:line="100" w:lineRule="atLeast"/>
              <w:rPr>
                <w:rFonts w:ascii="Arial" w:hAnsi="Arial" w:cs="Arial"/>
                <w:b/>
                <w:bCs/>
                <w:sz w:val="22"/>
                <w:szCs w:val="22"/>
                <w:lang w:val="pl-PL"/>
              </w:rPr>
            </w:pPr>
          </w:p>
        </w:tc>
        <w:tc>
          <w:tcPr>
            <w:tcW w:w="1575" w:type="dxa"/>
            <w:gridSpan w:val="2"/>
          </w:tcPr>
          <w:p w:rsidR="005C5615" w:rsidRPr="007E3275" w:rsidRDefault="005C5615" w:rsidP="00613756">
            <w:pPr>
              <w:pStyle w:val="Zawartotabeli"/>
              <w:snapToGrid w:val="0"/>
              <w:spacing w:line="100" w:lineRule="atLeast"/>
              <w:rPr>
                <w:rFonts w:ascii="Arial" w:hAnsi="Arial" w:cs="Arial"/>
                <w:b/>
                <w:bCs/>
                <w:sz w:val="22"/>
                <w:szCs w:val="22"/>
                <w:lang w:val="pl-PL"/>
              </w:rPr>
            </w:pPr>
          </w:p>
        </w:tc>
      </w:tr>
      <w:tr w:rsidR="005C5615" w:rsidRPr="007E3275" w:rsidTr="00A25C4F">
        <w:tc>
          <w:tcPr>
            <w:tcW w:w="3397" w:type="dxa"/>
          </w:tcPr>
          <w:p w:rsidR="005C5615" w:rsidRPr="007E3275" w:rsidRDefault="008613DC"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45" w:type="dxa"/>
          </w:tcPr>
          <w:p w:rsidR="003608FB" w:rsidRPr="007E3275" w:rsidRDefault="003608FB" w:rsidP="00441F1E">
            <w:pPr>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w:t>
            </w:r>
            <w:r w:rsidRPr="007E3275">
              <w:rPr>
                <w:rFonts w:ascii="Arial" w:hAnsi="Arial" w:cs="Arial"/>
                <w:sz w:val="22"/>
                <w:szCs w:val="22"/>
              </w:rPr>
              <w:lastRenderedPageBreak/>
              <w:t>całkowite: ±25%, współczynnik µ: Ok. 950. Zużycie ok. 150 ml/mb przy spoinie o przekroju 1 cm² w zależności od wyboru producenta.</w:t>
            </w:r>
          </w:p>
          <w:p w:rsidR="005C5615" w:rsidRDefault="005C5615" w:rsidP="00613756">
            <w:pPr>
              <w:pStyle w:val="Zawartotabeli"/>
              <w:snapToGrid w:val="0"/>
              <w:spacing w:line="100" w:lineRule="atLeast"/>
              <w:rPr>
                <w:rFonts w:ascii="Arial" w:hAnsi="Arial" w:cs="Arial"/>
                <w:b/>
                <w:bCs/>
                <w:sz w:val="22"/>
                <w:szCs w:val="22"/>
                <w:lang w:val="pl-PL"/>
              </w:rPr>
            </w:pPr>
          </w:p>
          <w:p w:rsidR="007E3275" w:rsidRPr="007E3275" w:rsidRDefault="007E3275" w:rsidP="00613756">
            <w:pPr>
              <w:pStyle w:val="Zawartotabeli"/>
              <w:snapToGrid w:val="0"/>
              <w:spacing w:line="100" w:lineRule="atLeast"/>
              <w:rPr>
                <w:rFonts w:ascii="Arial" w:hAnsi="Arial" w:cs="Arial"/>
                <w:b/>
                <w:bCs/>
                <w:sz w:val="22"/>
                <w:szCs w:val="22"/>
                <w:lang w:val="pl-PL"/>
              </w:rPr>
            </w:pPr>
          </w:p>
        </w:tc>
        <w:tc>
          <w:tcPr>
            <w:tcW w:w="1575" w:type="dxa"/>
            <w:gridSpan w:val="2"/>
          </w:tcPr>
          <w:p w:rsidR="005C5615" w:rsidRPr="007E3275" w:rsidRDefault="005C5615" w:rsidP="00613756">
            <w:pPr>
              <w:pStyle w:val="Zawartotabeli"/>
              <w:snapToGrid w:val="0"/>
              <w:spacing w:line="100" w:lineRule="atLeast"/>
              <w:rPr>
                <w:rFonts w:ascii="Arial" w:hAnsi="Arial" w:cs="Arial"/>
                <w:b/>
                <w:bCs/>
                <w:sz w:val="22"/>
                <w:szCs w:val="22"/>
                <w:lang w:val="pl-PL"/>
              </w:rPr>
            </w:pPr>
          </w:p>
        </w:tc>
      </w:tr>
      <w:tr w:rsidR="00E57A9F" w:rsidRPr="007E3275" w:rsidTr="00A25C4F">
        <w:tc>
          <w:tcPr>
            <w:tcW w:w="3397" w:type="dxa"/>
          </w:tcPr>
          <w:p w:rsidR="00E57A9F" w:rsidRPr="007E3275" w:rsidRDefault="005E6DC2"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GŁADŹ MINERALNA</w:t>
            </w:r>
          </w:p>
        </w:tc>
        <w:tc>
          <w:tcPr>
            <w:tcW w:w="5245" w:type="dxa"/>
          </w:tcPr>
          <w:p w:rsidR="005E6DC2" w:rsidRPr="007E3275" w:rsidRDefault="00D875F1" w:rsidP="00441F1E">
            <w:pPr>
              <w:rPr>
                <w:rFonts w:ascii="Arial" w:hAnsi="Arial" w:cs="Arial"/>
                <w:sz w:val="22"/>
                <w:szCs w:val="22"/>
              </w:rPr>
            </w:pPr>
            <w:r w:rsidRPr="007E3275">
              <w:rPr>
                <w:rFonts w:ascii="Arial" w:hAnsi="Arial" w:cs="Arial"/>
                <w:sz w:val="22"/>
                <w:szCs w:val="22"/>
              </w:rPr>
              <w:t>T</w:t>
            </w:r>
            <w:r w:rsidR="005E6DC2" w:rsidRPr="007E3275">
              <w:rPr>
                <w:rFonts w:ascii="Arial" w:hAnsi="Arial" w:cs="Arial"/>
                <w:sz w:val="22"/>
                <w:szCs w:val="22"/>
              </w:rPr>
              <w:t>ynk fi</w:t>
            </w:r>
            <w:r w:rsidRPr="007E3275">
              <w:rPr>
                <w:rFonts w:ascii="Arial" w:hAnsi="Arial" w:cs="Arial"/>
                <w:sz w:val="22"/>
                <w:szCs w:val="22"/>
              </w:rPr>
              <w:t>lcowany, zbrojony mikro włóknem,</w:t>
            </w:r>
            <w:r w:rsidR="005E6DC2" w:rsidRPr="007E3275">
              <w:rPr>
                <w:rFonts w:ascii="Arial" w:hAnsi="Arial" w:cs="Arial"/>
                <w:sz w:val="22"/>
                <w:szCs w:val="22"/>
              </w:rPr>
              <w:t xml:space="preserve"> kolor starej bieli, plastyczna oraz </w:t>
            </w:r>
            <w:r w:rsidRPr="007E3275">
              <w:rPr>
                <w:rFonts w:ascii="Arial" w:hAnsi="Arial" w:cs="Arial"/>
                <w:sz w:val="22"/>
                <w:szCs w:val="22"/>
              </w:rPr>
              <w:t xml:space="preserve">o dużej </w:t>
            </w:r>
            <w:r w:rsidR="00C53864" w:rsidRPr="007E3275">
              <w:rPr>
                <w:rFonts w:ascii="Arial" w:hAnsi="Arial" w:cs="Arial"/>
                <w:sz w:val="22"/>
                <w:szCs w:val="22"/>
              </w:rPr>
              <w:t>przyczepności do podłoża</w:t>
            </w:r>
            <w:r w:rsidR="005E6DC2" w:rsidRPr="007E3275">
              <w:rPr>
                <w:rFonts w:ascii="Arial" w:hAnsi="Arial" w:cs="Arial"/>
                <w:sz w:val="22"/>
                <w:szCs w:val="22"/>
              </w:rPr>
              <w:t>. Parametry techniczne: Gęstość nasypowa: ok. 1,2 kg/dm</w:t>
            </w:r>
            <w:r w:rsidR="005E6DC2" w:rsidRPr="007E3275">
              <w:rPr>
                <w:rFonts w:ascii="Arial" w:hAnsi="Arial" w:cs="Arial"/>
                <w:sz w:val="22"/>
                <w:szCs w:val="22"/>
                <w:vertAlign w:val="superscript"/>
              </w:rPr>
              <w:t>3</w:t>
            </w:r>
            <w:r w:rsidR="005E6DC2" w:rsidRPr="007E3275">
              <w:rPr>
                <w:rFonts w:ascii="Arial" w:hAnsi="Arial" w:cs="Arial"/>
                <w:sz w:val="22"/>
                <w:szCs w:val="22"/>
              </w:rPr>
              <w:t>,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zależności od wyboru producenta. Zużycie musi być zgodne z instrukcją techniczną producenta.</w:t>
            </w:r>
          </w:p>
          <w:p w:rsidR="00E57A9F" w:rsidRPr="007E3275" w:rsidRDefault="00D875F1" w:rsidP="00441F1E">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gridSpan w:val="2"/>
          </w:tcPr>
          <w:p w:rsidR="00E57A9F" w:rsidRPr="007E3275" w:rsidRDefault="00E57A9F" w:rsidP="00613756">
            <w:pPr>
              <w:pStyle w:val="Zawartotabeli"/>
              <w:snapToGrid w:val="0"/>
              <w:spacing w:line="100" w:lineRule="atLeast"/>
              <w:rPr>
                <w:rFonts w:ascii="Arial" w:hAnsi="Arial" w:cs="Arial"/>
                <w:b/>
                <w:bCs/>
                <w:sz w:val="22"/>
                <w:szCs w:val="22"/>
                <w:lang w:val="pl-PL"/>
              </w:rPr>
            </w:pPr>
          </w:p>
        </w:tc>
      </w:tr>
      <w:tr w:rsidR="00E57A9F" w:rsidRPr="007E3275" w:rsidTr="00A25C4F">
        <w:tc>
          <w:tcPr>
            <w:tcW w:w="3397" w:type="dxa"/>
          </w:tcPr>
          <w:p w:rsidR="00E57A9F" w:rsidRPr="007E3275" w:rsidRDefault="00C53864"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tc>
        <w:tc>
          <w:tcPr>
            <w:tcW w:w="5245" w:type="dxa"/>
          </w:tcPr>
          <w:p w:rsidR="00C53864" w:rsidRPr="007E3275" w:rsidRDefault="00C53864" w:rsidP="00441F1E">
            <w:pPr>
              <w:rPr>
                <w:rFonts w:ascii="Arial" w:hAnsi="Arial" w:cs="Arial"/>
                <w:sz w:val="22"/>
                <w:szCs w:val="22"/>
              </w:rPr>
            </w:pPr>
            <w:r w:rsidRPr="007E3275">
              <w:rPr>
                <w:rFonts w:ascii="Arial" w:hAnsi="Arial" w:cs="Arial"/>
                <w:sz w:val="22"/>
                <w:szCs w:val="22"/>
              </w:rPr>
              <w:t xml:space="preserve">Tynk renowacyjny, hydrofobowy, </w:t>
            </w:r>
            <w:r w:rsidR="00841EE1" w:rsidRPr="007E3275">
              <w:rPr>
                <w:rFonts w:ascii="Arial" w:hAnsi="Arial" w:cs="Arial"/>
                <w:sz w:val="22"/>
                <w:szCs w:val="22"/>
              </w:rPr>
              <w:t>paro</w:t>
            </w:r>
            <w:r w:rsidRPr="007E3275">
              <w:rPr>
                <w:rFonts w:ascii="Arial" w:hAnsi="Arial" w:cs="Arial"/>
                <w:sz w:val="22"/>
                <w:szCs w:val="22"/>
              </w:rPr>
              <w:t>przepuszczalny i przyśpieszający wysychanie dzięki zawartości aktywnych porów, wzmocnion</w:t>
            </w:r>
            <w:r w:rsidR="00841EE1" w:rsidRPr="007E3275">
              <w:rPr>
                <w:rFonts w:ascii="Arial" w:hAnsi="Arial" w:cs="Arial"/>
                <w:sz w:val="22"/>
                <w:szCs w:val="22"/>
              </w:rPr>
              <w:t>y</w:t>
            </w:r>
            <w:r w:rsidRPr="007E3275">
              <w:rPr>
                <w:rFonts w:ascii="Arial" w:hAnsi="Arial" w:cs="Arial"/>
                <w:sz w:val="22"/>
                <w:szCs w:val="22"/>
              </w:rPr>
              <w:t xml:space="preserve"> włóknami, o wysokiej odporności na siarczany i niskiej zawartości aktywnych alkaliów, odporn</w:t>
            </w:r>
            <w:r w:rsidR="00841EE1" w:rsidRPr="007E3275">
              <w:rPr>
                <w:rFonts w:ascii="Arial" w:hAnsi="Arial" w:cs="Arial"/>
                <w:sz w:val="22"/>
                <w:szCs w:val="22"/>
              </w:rPr>
              <w:t>y</w:t>
            </w:r>
            <w:r w:rsidRPr="007E3275">
              <w:rPr>
                <w:rFonts w:ascii="Arial" w:hAnsi="Arial" w:cs="Arial"/>
                <w:sz w:val="22"/>
                <w:szCs w:val="22"/>
              </w:rPr>
              <w:t xml:space="preserve"> na wodę i czynniki atmosferyczne (mrozoodporność). Parametry techniczne: gęs</w:t>
            </w:r>
            <w:r w:rsidR="007E3275" w:rsidRPr="007E3275">
              <w:rPr>
                <w:rFonts w:ascii="Arial" w:hAnsi="Arial" w:cs="Arial"/>
                <w:sz w:val="22"/>
                <w:szCs w:val="22"/>
              </w:rPr>
              <w:t>tość nasypowa: ok. 1,15 kg/dm³</w:t>
            </w:r>
            <w:r w:rsidR="00441F1E" w:rsidRPr="007E3275">
              <w:rPr>
                <w:rFonts w:ascii="Arial" w:hAnsi="Arial" w:cs="Arial"/>
                <w:sz w:val="22"/>
                <w:szCs w:val="22"/>
              </w:rPr>
              <w:t>, Wytrzymałość</w:t>
            </w:r>
            <w:r w:rsidRPr="007E3275">
              <w:rPr>
                <w:rFonts w:ascii="Arial" w:hAnsi="Arial" w:cs="Arial"/>
                <w:sz w:val="22"/>
                <w:szCs w:val="22"/>
              </w:rPr>
              <w:t xml:space="preserve"> na ściskanie: CS II, głębokość wnikania wody h: &lt; 5 mm, reakcja na ogień (EN 998): Euroklasa A1. Zużycie suchej zaprawy ok. 12 kg/m²/cm grubości w zależności od wyboru producenta. Zużycie musi być zgodne z instrukcją techniczną producenta.</w:t>
            </w:r>
          </w:p>
          <w:p w:rsidR="00E57A9F" w:rsidRPr="007E3275" w:rsidRDefault="00E57A9F" w:rsidP="00613756">
            <w:pPr>
              <w:pStyle w:val="Zawartotabeli"/>
              <w:snapToGrid w:val="0"/>
              <w:spacing w:line="100" w:lineRule="atLeast"/>
              <w:rPr>
                <w:rFonts w:ascii="Arial" w:hAnsi="Arial" w:cs="Arial"/>
                <w:b/>
                <w:bCs/>
                <w:sz w:val="22"/>
                <w:szCs w:val="22"/>
                <w:lang w:val="pl-PL"/>
              </w:rPr>
            </w:pPr>
          </w:p>
        </w:tc>
        <w:tc>
          <w:tcPr>
            <w:tcW w:w="1575" w:type="dxa"/>
            <w:gridSpan w:val="2"/>
          </w:tcPr>
          <w:p w:rsidR="00E57A9F" w:rsidRPr="007E3275" w:rsidRDefault="00E57A9F" w:rsidP="00613756">
            <w:pPr>
              <w:pStyle w:val="Zawartotabeli"/>
              <w:snapToGrid w:val="0"/>
              <w:spacing w:line="100" w:lineRule="atLeast"/>
              <w:rPr>
                <w:rFonts w:ascii="Arial" w:hAnsi="Arial" w:cs="Arial"/>
                <w:b/>
                <w:bCs/>
                <w:sz w:val="22"/>
                <w:szCs w:val="22"/>
                <w:lang w:val="pl-PL"/>
              </w:rPr>
            </w:pPr>
          </w:p>
        </w:tc>
      </w:tr>
      <w:tr w:rsidR="00E57A9F" w:rsidRPr="007E3275" w:rsidTr="00A25C4F">
        <w:tc>
          <w:tcPr>
            <w:tcW w:w="3397" w:type="dxa"/>
          </w:tcPr>
          <w:p w:rsidR="00E57A9F" w:rsidRPr="007E3275" w:rsidRDefault="00A8225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SCZEPNA</w:t>
            </w:r>
          </w:p>
        </w:tc>
        <w:tc>
          <w:tcPr>
            <w:tcW w:w="5245" w:type="dxa"/>
          </w:tcPr>
          <w:p w:rsidR="00A82259" w:rsidRPr="007E3275" w:rsidRDefault="00A82259" w:rsidP="00A82259">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gęstość nasy</w:t>
            </w:r>
            <w:r w:rsidR="007E3275">
              <w:rPr>
                <w:rFonts w:ascii="Arial" w:hAnsi="Arial" w:cs="Arial"/>
                <w:sz w:val="22"/>
                <w:szCs w:val="22"/>
              </w:rPr>
              <w:t>powa: ok. 1,7 kg/dm³.</w:t>
            </w:r>
            <w:r w:rsidRPr="007E3275">
              <w:rPr>
                <w:rFonts w:ascii="Arial" w:hAnsi="Arial" w:cs="Arial"/>
                <w:sz w:val="22"/>
                <w:szCs w:val="22"/>
              </w:rPr>
              <w:t>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w:t>
            </w:r>
            <w:r w:rsidR="004A6EBC" w:rsidRPr="007E3275">
              <w:rPr>
                <w:rFonts w:ascii="Arial" w:hAnsi="Arial" w:cs="Arial"/>
                <w:sz w:val="22"/>
                <w:szCs w:val="22"/>
              </w:rPr>
              <w:t>nstrukcją techniczną producenta.</w:t>
            </w:r>
          </w:p>
          <w:p w:rsidR="00E57A9F" w:rsidRPr="007E3275" w:rsidRDefault="00E57A9F" w:rsidP="00613756">
            <w:pPr>
              <w:pStyle w:val="Zawartotabeli"/>
              <w:snapToGrid w:val="0"/>
              <w:spacing w:line="100" w:lineRule="atLeast"/>
              <w:rPr>
                <w:rFonts w:ascii="Arial" w:hAnsi="Arial" w:cs="Arial"/>
                <w:b/>
                <w:bCs/>
                <w:sz w:val="22"/>
                <w:szCs w:val="22"/>
                <w:lang w:val="pl-PL"/>
              </w:rPr>
            </w:pPr>
          </w:p>
        </w:tc>
        <w:tc>
          <w:tcPr>
            <w:tcW w:w="1575" w:type="dxa"/>
            <w:gridSpan w:val="2"/>
          </w:tcPr>
          <w:p w:rsidR="00E57A9F" w:rsidRPr="007E3275" w:rsidRDefault="00E57A9F" w:rsidP="00613756">
            <w:pPr>
              <w:pStyle w:val="Zawartotabeli"/>
              <w:snapToGrid w:val="0"/>
              <w:spacing w:line="100" w:lineRule="atLeast"/>
              <w:rPr>
                <w:rFonts w:ascii="Arial" w:hAnsi="Arial" w:cs="Arial"/>
                <w:b/>
                <w:bCs/>
                <w:sz w:val="22"/>
                <w:szCs w:val="22"/>
                <w:lang w:val="pl-PL"/>
              </w:rPr>
            </w:pPr>
          </w:p>
        </w:tc>
      </w:tr>
      <w:tr w:rsidR="00841EE1" w:rsidRPr="007E3275" w:rsidTr="00A25C4F">
        <w:tc>
          <w:tcPr>
            <w:tcW w:w="3397" w:type="dxa"/>
          </w:tcPr>
          <w:p w:rsidR="00841EE1" w:rsidRPr="007E3275" w:rsidRDefault="00616722"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45" w:type="dxa"/>
          </w:tcPr>
          <w:p w:rsidR="004A6EBC" w:rsidRPr="007E3275" w:rsidRDefault="004A6EBC" w:rsidP="00441F1E">
            <w:pPr>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Pr="007E3275">
              <w:rPr>
                <w:rFonts w:ascii="Arial" w:hAnsi="Arial" w:cs="Arial"/>
                <w:sz w:val="22"/>
                <w:szCs w:val="22"/>
              </w:rPr>
              <w:t>.</w:t>
            </w:r>
          </w:p>
          <w:p w:rsidR="00AB6738" w:rsidRPr="007E3275" w:rsidRDefault="00AB6738" w:rsidP="00441F1E">
            <w:pPr>
              <w:rPr>
                <w:rFonts w:ascii="Arial" w:hAnsi="Arial" w:cs="Arial"/>
                <w:sz w:val="22"/>
                <w:szCs w:val="22"/>
              </w:rPr>
            </w:pPr>
          </w:p>
          <w:p w:rsidR="00AB6738" w:rsidRPr="007E3275" w:rsidRDefault="00AB6738" w:rsidP="004A6EBC">
            <w:pPr>
              <w:jc w:val="both"/>
              <w:rPr>
                <w:rFonts w:ascii="Arial" w:hAnsi="Arial" w:cs="Arial"/>
                <w:sz w:val="22"/>
                <w:szCs w:val="22"/>
              </w:rPr>
            </w:pPr>
          </w:p>
          <w:p w:rsidR="00841EE1" w:rsidRPr="007E3275" w:rsidRDefault="00841EE1" w:rsidP="00613756">
            <w:pPr>
              <w:pStyle w:val="Zawartotabeli"/>
              <w:snapToGrid w:val="0"/>
              <w:spacing w:line="100" w:lineRule="atLeast"/>
              <w:rPr>
                <w:rFonts w:ascii="Arial" w:hAnsi="Arial" w:cs="Arial"/>
                <w:b/>
                <w:bCs/>
                <w:sz w:val="22"/>
                <w:szCs w:val="22"/>
                <w:lang w:val="pl-PL"/>
              </w:rPr>
            </w:pPr>
          </w:p>
        </w:tc>
        <w:tc>
          <w:tcPr>
            <w:tcW w:w="1575" w:type="dxa"/>
            <w:gridSpan w:val="2"/>
          </w:tcPr>
          <w:p w:rsidR="00841EE1" w:rsidRPr="007E3275" w:rsidRDefault="00841EE1" w:rsidP="00613756">
            <w:pPr>
              <w:pStyle w:val="Zawartotabeli"/>
              <w:snapToGrid w:val="0"/>
              <w:spacing w:line="100" w:lineRule="atLeast"/>
              <w:rPr>
                <w:rFonts w:ascii="Arial" w:hAnsi="Arial" w:cs="Arial"/>
                <w:b/>
                <w:bCs/>
                <w:sz w:val="22"/>
                <w:szCs w:val="22"/>
                <w:lang w:val="pl-PL"/>
              </w:rPr>
            </w:pPr>
          </w:p>
        </w:tc>
      </w:tr>
      <w:tr w:rsidR="00841EE1" w:rsidRPr="007E3275" w:rsidTr="00A25C4F">
        <w:tc>
          <w:tcPr>
            <w:tcW w:w="3397" w:type="dxa"/>
          </w:tcPr>
          <w:p w:rsidR="00841EE1" w:rsidRPr="007E3275" w:rsidRDefault="00616722"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SZLAM USZCZELNIAJĄCY</w:t>
            </w:r>
          </w:p>
        </w:tc>
        <w:tc>
          <w:tcPr>
            <w:tcW w:w="5245" w:type="dxa"/>
          </w:tcPr>
          <w:p w:rsidR="00BA6A91" w:rsidRPr="007E3275" w:rsidRDefault="00BA6A91" w:rsidP="00BA6A91">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517038" w:rsidRPr="007E3275" w:rsidRDefault="00517038" w:rsidP="00517038">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Temperatura stosowania: </w:t>
            </w:r>
          </w:p>
          <w:p w:rsidR="008E00E7" w:rsidRPr="007E3275" w:rsidRDefault="008E00E7" w:rsidP="008E00E7">
            <w:pPr>
              <w:widowControl/>
              <w:suppressAutoHyphens w:val="0"/>
              <w:rPr>
                <w:rFonts w:ascii="Arial" w:eastAsia="Times New Roman" w:hAnsi="Arial" w:cs="Arial"/>
                <w:kern w:val="0"/>
                <w:sz w:val="22"/>
                <w:szCs w:val="22"/>
                <w:vertAlign w:val="superscript"/>
                <w:lang w:eastAsia="pl-PL" w:bidi="ar-SA"/>
              </w:rPr>
            </w:pPr>
            <w:r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Pr="007E3275">
              <w:rPr>
                <w:rFonts w:ascii="Arial" w:eastAsia="Times New Roman" w:hAnsi="Arial" w:cs="Arial"/>
                <w:kern w:val="0"/>
                <w:sz w:val="22"/>
                <w:szCs w:val="22"/>
                <w:vertAlign w:val="superscript"/>
                <w:lang w:eastAsia="pl-PL" w:bidi="ar-SA"/>
              </w:rPr>
              <w:t xml:space="preserve">2 </w:t>
            </w:r>
          </w:p>
          <w:p w:rsidR="008E00E7" w:rsidRPr="007E3275" w:rsidRDefault="008E00E7" w:rsidP="008E00E7">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8E00E7" w:rsidRPr="007E3275" w:rsidRDefault="008E00E7" w:rsidP="008E00E7">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8E00E7" w:rsidRPr="007E3275" w:rsidRDefault="008E00E7" w:rsidP="008E00E7">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 w24: &lt; 0,1 kg/m2•h0,5</w:t>
            </w:r>
          </w:p>
          <w:p w:rsidR="00841EE1" w:rsidRPr="007E3275" w:rsidRDefault="00841EE1" w:rsidP="00613756">
            <w:pPr>
              <w:pStyle w:val="Zawartotabeli"/>
              <w:snapToGrid w:val="0"/>
              <w:spacing w:line="100" w:lineRule="atLeast"/>
              <w:rPr>
                <w:rFonts w:ascii="Arial" w:hAnsi="Arial" w:cs="Arial"/>
                <w:b/>
                <w:bCs/>
                <w:sz w:val="22"/>
                <w:szCs w:val="22"/>
                <w:lang w:val="pl-PL"/>
              </w:rPr>
            </w:pPr>
          </w:p>
        </w:tc>
        <w:tc>
          <w:tcPr>
            <w:tcW w:w="1575" w:type="dxa"/>
            <w:gridSpan w:val="2"/>
          </w:tcPr>
          <w:p w:rsidR="00841EE1" w:rsidRPr="007E3275" w:rsidRDefault="00BA6A91" w:rsidP="00BA6A91">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3 warstwy</w:t>
            </w:r>
          </w:p>
          <w:p w:rsidR="00BA6A91" w:rsidRPr="007E3275" w:rsidRDefault="00BA6A91" w:rsidP="00BA6A91">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„na świeżo”</w:t>
            </w:r>
          </w:p>
        </w:tc>
      </w:tr>
      <w:tr w:rsidR="00E57A9F" w:rsidRPr="007E3275" w:rsidTr="00A25C4F">
        <w:tc>
          <w:tcPr>
            <w:tcW w:w="3397" w:type="dxa"/>
          </w:tcPr>
          <w:p w:rsidR="00E57A9F" w:rsidRPr="007E3275" w:rsidRDefault="001E540D"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1E540D" w:rsidRPr="007E3275" w:rsidRDefault="001E540D" w:rsidP="00613756">
            <w:pPr>
              <w:pStyle w:val="Zawartotabeli"/>
              <w:snapToGrid w:val="0"/>
              <w:spacing w:line="100" w:lineRule="atLeast"/>
              <w:rPr>
                <w:rFonts w:ascii="Arial" w:hAnsi="Arial" w:cs="Arial"/>
                <w:bCs/>
                <w:sz w:val="22"/>
                <w:szCs w:val="22"/>
                <w:lang w:val="pl-PL"/>
              </w:rPr>
            </w:pPr>
          </w:p>
        </w:tc>
        <w:tc>
          <w:tcPr>
            <w:tcW w:w="5245" w:type="dxa"/>
          </w:tcPr>
          <w:p w:rsidR="00B20CD4" w:rsidRPr="007E3275" w:rsidRDefault="00AB037C" w:rsidP="00B20CD4">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Tynk renowacyjny, podkładowy, nie hydrofobowy, przepuszczalny dla pary wodne</w:t>
            </w:r>
            <w:r w:rsidR="001E540D" w:rsidRPr="007E3275">
              <w:rPr>
                <w:rFonts w:ascii="Arial" w:hAnsi="Arial" w:cs="Arial"/>
                <w:sz w:val="22"/>
                <w:szCs w:val="22"/>
              </w:rPr>
              <w:t xml:space="preserve">j i przyśpieszającym wysychanie. </w:t>
            </w:r>
            <w:r w:rsidR="00B20CD4" w:rsidRPr="007E3275">
              <w:rPr>
                <w:rFonts w:ascii="Arial" w:eastAsia="Times New Roman" w:hAnsi="Arial" w:cs="Arial"/>
                <w:kern w:val="0"/>
                <w:sz w:val="22"/>
                <w:szCs w:val="22"/>
                <w:lang w:eastAsia="pl-PL" w:bidi="ar-SA"/>
              </w:rPr>
              <w:t>Z</w:t>
            </w:r>
            <w:r w:rsidR="001E540D" w:rsidRPr="007E3275">
              <w:rPr>
                <w:rFonts w:ascii="Arial" w:eastAsia="Times New Roman" w:hAnsi="Arial" w:cs="Arial"/>
                <w:kern w:val="0"/>
                <w:sz w:val="22"/>
                <w:szCs w:val="22"/>
                <w:lang w:eastAsia="pl-PL" w:bidi="ar-SA"/>
              </w:rPr>
              <w:t>aprawa wypełniając</w:t>
            </w:r>
            <w:r w:rsidR="006C79A1">
              <w:rPr>
                <w:rFonts w:ascii="Arial" w:eastAsia="Times New Roman" w:hAnsi="Arial" w:cs="Arial"/>
                <w:kern w:val="0"/>
                <w:sz w:val="22"/>
                <w:szCs w:val="22"/>
                <w:lang w:eastAsia="pl-PL" w:bidi="ar-SA"/>
              </w:rPr>
              <w:t xml:space="preserve">a i wyrównująca do wypełniania </w:t>
            </w:r>
            <w:r w:rsidR="001E540D" w:rsidRPr="007E3275">
              <w:rPr>
                <w:rFonts w:ascii="Arial" w:eastAsia="Times New Roman" w:hAnsi="Arial" w:cs="Arial"/>
                <w:kern w:val="0"/>
                <w:sz w:val="22"/>
                <w:szCs w:val="22"/>
                <w:lang w:eastAsia="pl-PL" w:bidi="ar-SA"/>
              </w:rPr>
              <w:t xml:space="preserve">i wyrównywania wyłomów w murze z kamienia łamanego. </w:t>
            </w:r>
            <w:r w:rsidR="00B20CD4" w:rsidRPr="007E3275">
              <w:rPr>
                <w:rFonts w:ascii="Arial" w:eastAsia="Times New Roman" w:hAnsi="Arial" w:cs="Arial"/>
                <w:kern w:val="0"/>
                <w:sz w:val="22"/>
                <w:szCs w:val="22"/>
                <w:lang w:eastAsia="pl-PL" w:bidi="ar-SA"/>
              </w:rPr>
              <w:t xml:space="preserve">Gęstość nasypowa: ok. </w:t>
            </w:r>
          </w:p>
          <w:p w:rsidR="00B20CD4" w:rsidRPr="007E3275" w:rsidRDefault="006C79A1" w:rsidP="00B20CD4">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1,0 kg/dm³. </w:t>
            </w:r>
            <w:r w:rsidR="00B20CD4" w:rsidRPr="007E3275">
              <w:rPr>
                <w:rFonts w:ascii="Arial" w:eastAsia="Times New Roman" w:hAnsi="Arial" w:cs="Arial"/>
                <w:kern w:val="0"/>
                <w:sz w:val="22"/>
                <w:szCs w:val="22"/>
                <w:lang w:eastAsia="pl-PL" w:bidi="ar-SA"/>
              </w:rPr>
              <w:t>Kolor: szary</w:t>
            </w:r>
          </w:p>
          <w:p w:rsidR="00B20CD4" w:rsidRPr="007E3275" w:rsidRDefault="00B20CD4" w:rsidP="00B20CD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B20CD4" w:rsidRPr="007E3275" w:rsidRDefault="00B20CD4" w:rsidP="00B20CD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kapilarna:&gt; 1,0 kg/m²</w:t>
            </w:r>
          </w:p>
          <w:p w:rsidR="0000787D" w:rsidRPr="007E3275" w:rsidRDefault="0000787D" w:rsidP="0000787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00787D" w:rsidRPr="007E3275" w:rsidRDefault="0000787D" w:rsidP="0000787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00787D" w:rsidRPr="007E3275" w:rsidRDefault="0000787D" w:rsidP="0000787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do pary wodnej μ:≤15</w:t>
            </w:r>
          </w:p>
          <w:p w:rsidR="00E57A9F" w:rsidRPr="007E3275" w:rsidRDefault="0000787D" w:rsidP="0000787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 na ogień(EN 998): Euroklasa A1</w:t>
            </w:r>
          </w:p>
          <w:p w:rsidR="0000787D" w:rsidRPr="007E3275" w:rsidRDefault="0000787D" w:rsidP="0000787D">
            <w:pPr>
              <w:widowControl/>
              <w:suppressAutoHyphens w:val="0"/>
              <w:rPr>
                <w:rFonts w:ascii="Arial" w:eastAsia="Times New Roman" w:hAnsi="Arial" w:cs="Arial"/>
                <w:kern w:val="0"/>
                <w:sz w:val="22"/>
                <w:szCs w:val="22"/>
                <w:lang w:eastAsia="pl-PL" w:bidi="ar-SA"/>
              </w:rPr>
            </w:pPr>
          </w:p>
        </w:tc>
        <w:tc>
          <w:tcPr>
            <w:tcW w:w="1575" w:type="dxa"/>
            <w:gridSpan w:val="2"/>
          </w:tcPr>
          <w:p w:rsidR="00E57A9F" w:rsidRPr="007E3275" w:rsidRDefault="00E57A9F" w:rsidP="00613756">
            <w:pPr>
              <w:pStyle w:val="Zawartotabeli"/>
              <w:snapToGrid w:val="0"/>
              <w:spacing w:line="100" w:lineRule="atLeast"/>
              <w:rPr>
                <w:rFonts w:ascii="Arial" w:hAnsi="Arial" w:cs="Arial"/>
                <w:b/>
                <w:bCs/>
                <w:sz w:val="22"/>
                <w:szCs w:val="22"/>
                <w:lang w:val="pl-PL"/>
              </w:rPr>
            </w:pPr>
          </w:p>
        </w:tc>
      </w:tr>
      <w:tr w:rsidR="00AB037C" w:rsidRPr="007E3275" w:rsidTr="00A25C4F">
        <w:tc>
          <w:tcPr>
            <w:tcW w:w="3397" w:type="dxa"/>
          </w:tcPr>
          <w:p w:rsidR="00AB037C" w:rsidRPr="007E3275" w:rsidRDefault="00161E46"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GRZYBOBÓJCZY</w:t>
            </w:r>
          </w:p>
        </w:tc>
        <w:tc>
          <w:tcPr>
            <w:tcW w:w="5245" w:type="dxa"/>
          </w:tcPr>
          <w:p w:rsidR="00A12D34" w:rsidRPr="007E3275" w:rsidRDefault="00161E46" w:rsidP="006C79A1">
            <w:pPr>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w:t>
            </w:r>
            <w:r w:rsidR="00A12D34" w:rsidRPr="007E3275">
              <w:rPr>
                <w:rFonts w:ascii="Arial" w:hAnsi="Arial" w:cs="Arial"/>
                <w:sz w:val="22"/>
                <w:szCs w:val="22"/>
              </w:rPr>
              <w:t>18,  alkildimethyl-chlorki 12,0% poliboranu sodowego.</w:t>
            </w:r>
          </w:p>
          <w:p w:rsidR="00161E46" w:rsidRPr="007E3275" w:rsidRDefault="00161E46" w:rsidP="006C79A1">
            <w:pPr>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instrukcją techniczną producenta.</w:t>
            </w:r>
          </w:p>
          <w:p w:rsidR="00AB037C" w:rsidRPr="007E3275" w:rsidRDefault="00AB037C" w:rsidP="00613756">
            <w:pPr>
              <w:pStyle w:val="Zawartotabeli"/>
              <w:snapToGrid w:val="0"/>
              <w:spacing w:line="100" w:lineRule="atLeast"/>
              <w:rPr>
                <w:rFonts w:ascii="Arial" w:hAnsi="Arial" w:cs="Arial"/>
                <w:b/>
                <w:bCs/>
                <w:sz w:val="22"/>
                <w:szCs w:val="22"/>
                <w:lang w:val="pl-PL"/>
              </w:rPr>
            </w:pPr>
          </w:p>
        </w:tc>
        <w:tc>
          <w:tcPr>
            <w:tcW w:w="1575" w:type="dxa"/>
            <w:gridSpan w:val="2"/>
          </w:tcPr>
          <w:p w:rsidR="00AB037C" w:rsidRPr="007E3275" w:rsidRDefault="00AB037C" w:rsidP="00613756">
            <w:pPr>
              <w:pStyle w:val="Zawartotabeli"/>
              <w:snapToGrid w:val="0"/>
              <w:spacing w:line="100" w:lineRule="atLeast"/>
              <w:rPr>
                <w:rFonts w:ascii="Arial" w:hAnsi="Arial" w:cs="Arial"/>
                <w:b/>
                <w:bCs/>
                <w:sz w:val="22"/>
                <w:szCs w:val="22"/>
                <w:lang w:val="pl-PL"/>
              </w:rPr>
            </w:pPr>
          </w:p>
        </w:tc>
      </w:tr>
      <w:tr w:rsidR="00AB037C" w:rsidRPr="007E3275" w:rsidTr="00A25C4F">
        <w:tc>
          <w:tcPr>
            <w:tcW w:w="3397" w:type="dxa"/>
          </w:tcPr>
          <w:p w:rsidR="00AB037C" w:rsidRPr="007E3275" w:rsidRDefault="0015078F"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KRZEMIANOWY</w:t>
            </w:r>
          </w:p>
        </w:tc>
        <w:tc>
          <w:tcPr>
            <w:tcW w:w="5245" w:type="dxa"/>
          </w:tcPr>
          <w:p w:rsidR="0015078F" w:rsidRPr="007E3275" w:rsidRDefault="0015078F" w:rsidP="0015078F">
            <w:pPr>
              <w:jc w:val="both"/>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w:t>
            </w:r>
            <w:r w:rsidR="00A44DFA" w:rsidRPr="007E3275">
              <w:rPr>
                <w:rFonts w:ascii="Arial" w:hAnsi="Arial" w:cs="Arial"/>
                <w:sz w:val="22"/>
                <w:szCs w:val="22"/>
              </w:rPr>
              <w:t> techniczną </w:t>
            </w:r>
            <w:r w:rsidRPr="007E3275">
              <w:rPr>
                <w:rFonts w:ascii="Arial" w:hAnsi="Arial" w:cs="Arial"/>
                <w:sz w:val="22"/>
                <w:szCs w:val="22"/>
              </w:rPr>
              <w:t>producenta), wzmocnienie 4-8 N/mm</w:t>
            </w:r>
            <w:r w:rsidRPr="007E3275">
              <w:rPr>
                <w:rFonts w:ascii="Arial" w:hAnsi="Arial" w:cs="Arial"/>
                <w:sz w:val="22"/>
                <w:szCs w:val="22"/>
                <w:vertAlign w:val="superscript"/>
              </w:rPr>
              <w:t>2</w:t>
            </w:r>
            <w:r w:rsidRPr="007E3275">
              <w:rPr>
                <w:rFonts w:ascii="Arial" w:hAnsi="Arial" w:cs="Arial"/>
                <w:sz w:val="22"/>
                <w:szCs w:val="22"/>
              </w:rPr>
              <w:t>.</w:t>
            </w:r>
          </w:p>
          <w:p w:rsidR="00AB037C" w:rsidRPr="007E3275" w:rsidRDefault="00AB037C" w:rsidP="00613756">
            <w:pPr>
              <w:pStyle w:val="Zawartotabeli"/>
              <w:snapToGrid w:val="0"/>
              <w:spacing w:line="100" w:lineRule="atLeast"/>
              <w:rPr>
                <w:rFonts w:ascii="Arial" w:hAnsi="Arial" w:cs="Arial"/>
                <w:b/>
                <w:bCs/>
                <w:sz w:val="22"/>
                <w:szCs w:val="22"/>
                <w:lang w:val="pl-PL"/>
              </w:rPr>
            </w:pPr>
          </w:p>
        </w:tc>
        <w:tc>
          <w:tcPr>
            <w:tcW w:w="1575" w:type="dxa"/>
            <w:gridSpan w:val="2"/>
          </w:tcPr>
          <w:p w:rsidR="00AB037C" w:rsidRPr="007E3275" w:rsidRDefault="00AB037C" w:rsidP="00613756">
            <w:pPr>
              <w:pStyle w:val="Zawartotabeli"/>
              <w:snapToGrid w:val="0"/>
              <w:spacing w:line="100" w:lineRule="atLeast"/>
              <w:rPr>
                <w:rFonts w:ascii="Arial" w:hAnsi="Arial" w:cs="Arial"/>
                <w:b/>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08287C" w:rsidRPr="007E3275" w:rsidTr="00A25C4F">
        <w:tc>
          <w:tcPr>
            <w:tcW w:w="3397" w:type="dxa"/>
          </w:tcPr>
          <w:p w:rsidR="0008287C" w:rsidRPr="007E3275" w:rsidRDefault="00C54E97"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BRUK KLINKIEROWY</w:t>
            </w:r>
          </w:p>
        </w:tc>
        <w:tc>
          <w:tcPr>
            <w:tcW w:w="5245" w:type="dxa"/>
          </w:tcPr>
          <w:p w:rsidR="006E1139" w:rsidRPr="00BE7435" w:rsidRDefault="00666347" w:rsidP="00BE7435">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Bruk klinkierowy bez fazowanej krawędzi, gładki postarzany z nieregularnymi krawędziami </w:t>
            </w:r>
            <w:r w:rsidR="005E0EA6" w:rsidRPr="007E3275">
              <w:rPr>
                <w:rFonts w:ascii="Arial" w:eastAsiaTheme="minorHAnsi" w:hAnsi="Arial" w:cs="Arial"/>
                <w:kern w:val="0"/>
                <w:sz w:val="22"/>
                <w:szCs w:val="22"/>
                <w:lang w:eastAsia="en-US" w:bidi="ar-SA"/>
              </w:rPr>
              <w:t>pokarbowanymi, wymiary</w:t>
            </w:r>
            <w:r w:rsidRPr="007E3275">
              <w:rPr>
                <w:rFonts w:ascii="Arial" w:eastAsiaTheme="minorHAnsi" w:hAnsi="Arial"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w:t>
            </w:r>
            <w:r w:rsidR="00230983" w:rsidRPr="007E3275">
              <w:rPr>
                <w:rFonts w:ascii="Arial" w:eastAsiaTheme="minorHAnsi" w:hAnsi="Arial" w:cs="Arial"/>
                <w:kern w:val="0"/>
                <w:sz w:val="22"/>
                <w:szCs w:val="22"/>
                <w:lang w:eastAsia="en-US" w:bidi="ar-SA"/>
              </w:rPr>
              <w:t>przestrzeni, w której</w:t>
            </w:r>
            <w:r w:rsidRPr="007E3275">
              <w:rPr>
                <w:rFonts w:ascii="Arial" w:eastAsiaTheme="minorHAnsi" w:hAnsi="Arial" w:cs="Arial"/>
                <w:kern w:val="0"/>
                <w:sz w:val="22"/>
                <w:szCs w:val="22"/>
                <w:lang w:eastAsia="en-US" w:bidi="ar-SA"/>
              </w:rPr>
              <w:t xml:space="preserve"> będzie </w:t>
            </w:r>
            <w:r w:rsidRPr="007E3275">
              <w:rPr>
                <w:rFonts w:ascii="Arial" w:eastAsiaTheme="minorHAnsi" w:hAnsi="Arial" w:cs="Arial"/>
                <w:kern w:val="0"/>
                <w:sz w:val="22"/>
                <w:szCs w:val="22"/>
                <w:lang w:eastAsia="en-US" w:bidi="ar-SA"/>
              </w:rPr>
              <w:lastRenderedPageBreak/>
              <w:t>położony, uwzględniając kontekst oraz nawiązując do koloru istniejącej posadzki, kolor bruku należy dobrać w różnych barwach i tonacjach.</w:t>
            </w:r>
          </w:p>
        </w:tc>
        <w:tc>
          <w:tcPr>
            <w:tcW w:w="1575" w:type="dxa"/>
            <w:gridSpan w:val="2"/>
          </w:tcPr>
          <w:p w:rsidR="0008287C" w:rsidRPr="007E3275" w:rsidRDefault="00926A0A" w:rsidP="00926A0A">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lastRenderedPageBreak/>
              <w:t>6</w:t>
            </w:r>
            <w:r w:rsidR="0066308E" w:rsidRPr="007E3275">
              <w:rPr>
                <w:rFonts w:ascii="Arial" w:hAnsi="Arial" w:cs="Arial"/>
                <w:bCs/>
                <w:sz w:val="22"/>
                <w:szCs w:val="22"/>
                <w:lang w:val="pl-PL"/>
              </w:rPr>
              <w:t>.</w:t>
            </w:r>
            <w:r w:rsidRPr="007E3275">
              <w:rPr>
                <w:rFonts w:ascii="Arial" w:hAnsi="Arial" w:cs="Arial"/>
                <w:bCs/>
                <w:sz w:val="22"/>
                <w:szCs w:val="22"/>
                <w:lang w:val="pl-PL"/>
              </w:rPr>
              <w:t>36</w:t>
            </w:r>
            <w:r w:rsidR="0066308E" w:rsidRPr="007E3275">
              <w:rPr>
                <w:rFonts w:ascii="Arial" w:hAnsi="Arial" w:cs="Arial"/>
                <w:bCs/>
                <w:sz w:val="22"/>
                <w:szCs w:val="22"/>
                <w:lang w:val="pl-PL"/>
              </w:rPr>
              <w:t>m</w:t>
            </w:r>
            <w:r w:rsidR="0066308E" w:rsidRPr="007E3275">
              <w:rPr>
                <w:rFonts w:ascii="Arial" w:hAnsi="Arial" w:cs="Arial"/>
                <w:bCs/>
                <w:sz w:val="22"/>
                <w:szCs w:val="22"/>
                <w:vertAlign w:val="superscript"/>
                <w:lang w:val="pl-PL"/>
              </w:rPr>
              <w:t>2</w:t>
            </w:r>
          </w:p>
        </w:tc>
      </w:tr>
      <w:tr w:rsidR="00BE7435" w:rsidRPr="007E3275" w:rsidTr="00A25C4F">
        <w:tc>
          <w:tcPr>
            <w:tcW w:w="3397" w:type="dxa"/>
          </w:tcPr>
          <w:p w:rsidR="00BE7435" w:rsidRPr="00C673C6" w:rsidRDefault="00BE7435" w:rsidP="00613756">
            <w:pPr>
              <w:pStyle w:val="Zawartotabeli"/>
              <w:snapToGrid w:val="0"/>
              <w:spacing w:line="100" w:lineRule="atLeast"/>
              <w:rPr>
                <w:rFonts w:ascii="Arial Narrow" w:hAnsi="Arial Narrow" w:cs="Arial"/>
                <w:bCs/>
                <w:sz w:val="22"/>
                <w:szCs w:val="22"/>
                <w:lang w:val="pl-PL"/>
              </w:rPr>
            </w:pPr>
            <w:r w:rsidRPr="00C673C6">
              <w:rPr>
                <w:rFonts w:ascii="Arial Narrow" w:hAnsi="Arial Narrow" w:cs="Arial"/>
                <w:bCs/>
                <w:sz w:val="22"/>
                <w:szCs w:val="22"/>
                <w:lang w:val="pl-PL"/>
              </w:rPr>
              <w:t>KLEJ ELASTYCZNY</w:t>
            </w:r>
          </w:p>
        </w:tc>
        <w:tc>
          <w:tcPr>
            <w:tcW w:w="5245" w:type="dxa"/>
          </w:tcPr>
          <w:p w:rsidR="00BE7435" w:rsidRPr="00B20595" w:rsidRDefault="00C673C6" w:rsidP="00666347">
            <w:pPr>
              <w:widowControl/>
              <w:suppressAutoHyphens w:val="0"/>
              <w:spacing w:after="160" w:line="259" w:lineRule="auto"/>
              <w:rPr>
                <w:rFonts w:ascii="Arial" w:hAnsi="Arial" w:cs="Arial"/>
                <w:sz w:val="22"/>
                <w:szCs w:val="22"/>
              </w:rPr>
            </w:pPr>
            <w:r w:rsidRPr="00B20595">
              <w:rPr>
                <w:rFonts w:ascii="Arial" w:hAnsi="Arial" w:cs="Arial"/>
                <w:sz w:val="22"/>
                <w:szCs w:val="22"/>
              </w:rPr>
              <w:t>Elastyczna, biała, zawierająca tras reński, cementowa zaprawa średniowarstwowa</w:t>
            </w:r>
            <w:r w:rsidRPr="00B20595">
              <w:rPr>
                <w:rFonts w:ascii="Arial" w:hAnsi="Arial" w:cs="Arial"/>
                <w:sz w:val="22"/>
                <w:szCs w:val="22"/>
              </w:rPr>
              <w:t xml:space="preserve">. </w:t>
            </w:r>
          </w:p>
          <w:p w:rsidR="00C673C6" w:rsidRPr="00C673C6" w:rsidRDefault="00C673C6" w:rsidP="00C673C6">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C2: przyczepność ≥ 1 N/mm</w:t>
            </w:r>
            <w:r w:rsidRPr="00C673C6">
              <w:rPr>
                <w:rFonts w:ascii="Arial" w:eastAsia="Times New Roman" w:hAnsi="Arial" w:cs="Arial"/>
                <w:kern w:val="0"/>
                <w:sz w:val="22"/>
                <w:szCs w:val="22"/>
                <w:vertAlign w:val="superscript"/>
                <w:lang w:eastAsia="pl-PL" w:bidi="ar-SA"/>
              </w:rPr>
              <w:t xml:space="preserve">2 </w:t>
            </w:r>
          </w:p>
          <w:p w:rsidR="00C673C6" w:rsidRPr="00C673C6" w:rsidRDefault="00C673C6" w:rsidP="00C673C6">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 xml:space="preserve">T: wysoka stabilność </w:t>
            </w:r>
          </w:p>
          <w:p w:rsidR="00C673C6" w:rsidRPr="00C673C6" w:rsidRDefault="00C673C6" w:rsidP="00C673C6">
            <w:pPr>
              <w:widowControl/>
              <w:suppressAutoHyphens w:val="0"/>
              <w:spacing w:after="160" w:line="259" w:lineRule="auto"/>
              <w:rPr>
                <w:rFonts w:ascii="Arial" w:eastAsiaTheme="minorHAnsi" w:hAnsi="Arial" w:cs="Arial"/>
                <w:kern w:val="0"/>
                <w:sz w:val="22"/>
                <w:szCs w:val="22"/>
                <w:lang w:eastAsia="en-US" w:bidi="ar-SA"/>
              </w:rPr>
            </w:pPr>
            <w:r w:rsidRPr="00B20595">
              <w:rPr>
                <w:rFonts w:ascii="Arial" w:eastAsia="Times New Roman" w:hAnsi="Arial" w:cs="Arial"/>
                <w:kern w:val="0"/>
                <w:sz w:val="22"/>
                <w:szCs w:val="22"/>
                <w:lang w:eastAsia="pl-PL" w:bidi="ar-SA"/>
              </w:rPr>
              <w:t>Przeznaczona do pomieszcze</w:t>
            </w:r>
            <w:r w:rsidR="00B20595" w:rsidRPr="00B20595">
              <w:rPr>
                <w:rFonts w:ascii="Arial" w:eastAsiaTheme="minorHAnsi" w:hAnsi="Arial" w:cs="Arial"/>
                <w:kern w:val="0"/>
                <w:sz w:val="22"/>
                <w:szCs w:val="22"/>
                <w:lang w:eastAsia="en-US" w:bidi="ar-SA"/>
              </w:rPr>
              <w:t>ń</w:t>
            </w:r>
          </w:p>
        </w:tc>
        <w:tc>
          <w:tcPr>
            <w:tcW w:w="1575" w:type="dxa"/>
            <w:gridSpan w:val="2"/>
          </w:tcPr>
          <w:p w:rsidR="00BE7435" w:rsidRPr="007E3275" w:rsidRDefault="00BE7435" w:rsidP="00926A0A">
            <w:pPr>
              <w:pStyle w:val="Zawartotabeli"/>
              <w:snapToGrid w:val="0"/>
              <w:spacing w:line="100" w:lineRule="atLeast"/>
              <w:rPr>
                <w:rFonts w:ascii="Arial" w:hAnsi="Arial" w:cs="Arial"/>
                <w:bCs/>
                <w:sz w:val="22"/>
                <w:szCs w:val="22"/>
                <w:lang w:val="pl-PL"/>
              </w:rPr>
            </w:pPr>
          </w:p>
        </w:tc>
      </w:tr>
      <w:tr w:rsidR="00C54E97" w:rsidRPr="007E3275" w:rsidTr="00A25C4F">
        <w:tc>
          <w:tcPr>
            <w:tcW w:w="3397" w:type="dxa"/>
          </w:tcPr>
          <w:p w:rsidR="00C54E97" w:rsidRPr="007E3275" w:rsidRDefault="00230983"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DO SPOINOWANIA</w:t>
            </w:r>
          </w:p>
        </w:tc>
        <w:tc>
          <w:tcPr>
            <w:tcW w:w="5245" w:type="dxa"/>
          </w:tcPr>
          <w:p w:rsidR="003A0BD3" w:rsidRPr="006C79A1" w:rsidRDefault="00230983" w:rsidP="006C79A1">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Zaprawa trasowo-cementowa do spoinowania kostki klinkierowej do lekkich i średnich obciążeń ruchem pieszym. Parametry techniczne: wodoszczelna, szerokość spoiny ok. 3mm, kolor szary tj. jak istniejący. Wytrzymałość na ściskanie: ok. 25 N/mm uziarnienie: 0-1,25 mm</w:t>
            </w:r>
            <w:r w:rsidRPr="007E3275">
              <w:rPr>
                <w:rFonts w:ascii="Arial" w:eastAsiaTheme="minorHAnsi" w:hAnsi="Arial" w:cs="Arial"/>
                <w:kern w:val="0"/>
                <w:sz w:val="22"/>
                <w:szCs w:val="22"/>
                <w:vertAlign w:val="superscript"/>
                <w:lang w:eastAsia="en-US" w:bidi="ar-SA"/>
              </w:rPr>
              <w:t>2</w:t>
            </w:r>
            <w:r w:rsidRPr="007E3275">
              <w:rPr>
                <w:rFonts w:ascii="Arial" w:eastAsiaTheme="minorHAnsi" w:hAnsi="Arial" w:cs="Arial"/>
                <w:kern w:val="0"/>
                <w:sz w:val="22"/>
                <w:szCs w:val="22"/>
                <w:lang w:eastAsia="en-US" w:bidi="ar-SA"/>
              </w:rPr>
              <w:t>, zużycie ok. 17,5 kg/m</w:t>
            </w:r>
            <w:r w:rsidRPr="007E3275">
              <w:rPr>
                <w:rFonts w:ascii="Arial" w:eastAsiaTheme="minorHAnsi" w:hAnsi="Arial" w:cs="Arial"/>
                <w:kern w:val="0"/>
                <w:sz w:val="22"/>
                <w:szCs w:val="22"/>
                <w:vertAlign w:val="superscript"/>
                <w:lang w:eastAsia="en-US" w:bidi="ar-SA"/>
              </w:rPr>
              <w:t>2</w:t>
            </w:r>
          </w:p>
        </w:tc>
        <w:tc>
          <w:tcPr>
            <w:tcW w:w="1575" w:type="dxa"/>
            <w:gridSpan w:val="2"/>
          </w:tcPr>
          <w:p w:rsidR="00C54E97" w:rsidRPr="007E3275" w:rsidRDefault="00C54E97" w:rsidP="00613756">
            <w:pPr>
              <w:pStyle w:val="Zawartotabeli"/>
              <w:snapToGrid w:val="0"/>
              <w:spacing w:line="100" w:lineRule="atLeast"/>
              <w:rPr>
                <w:rFonts w:ascii="Arial" w:hAnsi="Arial" w:cs="Arial"/>
                <w:b/>
                <w:bCs/>
                <w:sz w:val="22"/>
                <w:szCs w:val="22"/>
                <w:lang w:val="pl-PL"/>
              </w:rPr>
            </w:pPr>
          </w:p>
        </w:tc>
      </w:tr>
      <w:tr w:rsidR="00C54E97" w:rsidRPr="007E3275" w:rsidTr="00A25C4F">
        <w:tc>
          <w:tcPr>
            <w:tcW w:w="3397" w:type="dxa"/>
          </w:tcPr>
          <w:p w:rsidR="00C54E97" w:rsidRPr="007E3275" w:rsidRDefault="00E74A58"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45" w:type="dxa"/>
          </w:tcPr>
          <w:p w:rsidR="00C54E97" w:rsidRPr="007E3275" w:rsidRDefault="000D560E" w:rsidP="00613756">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Wysoko elastyczna, jednoskładnikowa, nie zawierająca rozpuszczalników, szybkowiążąca fuga poliuretanowa do wypełniania poziomych i pionowych szczelin dylatacyjnych i łączących.</w:t>
            </w:r>
          </w:p>
          <w:p w:rsidR="003A0BD3" w:rsidRPr="007E3275" w:rsidRDefault="0087051F"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Twardość w skali A:40</w:t>
            </w:r>
          </w:p>
          <w:p w:rsidR="0087051F" w:rsidRPr="007E3275" w:rsidRDefault="0087051F" w:rsidP="00613756">
            <w:pPr>
              <w:pStyle w:val="Zawartotabeli"/>
              <w:snapToGrid w:val="0"/>
              <w:spacing w:line="100" w:lineRule="atLeast"/>
              <w:rPr>
                <w:rFonts w:ascii="Arial" w:hAnsi="Arial" w:cs="Arial"/>
                <w:bCs/>
                <w:sz w:val="22"/>
                <w:szCs w:val="22"/>
                <w:vertAlign w:val="superscript"/>
                <w:lang w:val="pl-PL"/>
              </w:rPr>
            </w:pPr>
            <w:r w:rsidRPr="007E3275">
              <w:rPr>
                <w:rFonts w:ascii="Arial" w:hAnsi="Arial" w:cs="Arial"/>
                <w:bCs/>
                <w:sz w:val="22"/>
                <w:szCs w:val="22"/>
                <w:lang w:val="pl-PL"/>
              </w:rPr>
              <w:t>Gęstość: 1,4g/cm</w:t>
            </w:r>
            <w:r w:rsidRPr="007E3275">
              <w:rPr>
                <w:rFonts w:ascii="Arial" w:hAnsi="Arial" w:cs="Arial"/>
                <w:bCs/>
                <w:sz w:val="22"/>
                <w:szCs w:val="22"/>
                <w:vertAlign w:val="superscript"/>
                <w:lang w:val="pl-PL"/>
              </w:rPr>
              <w:t>3</w:t>
            </w:r>
          </w:p>
          <w:p w:rsidR="00472C98" w:rsidRPr="007E3275" w:rsidRDefault="00B374D7" w:rsidP="00613756">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 xml:space="preserve">Kolor: szary, </w:t>
            </w:r>
            <w:r w:rsidR="00472C98" w:rsidRPr="007E3275">
              <w:rPr>
                <w:rFonts w:ascii="Arial" w:hAnsi="Arial" w:cs="Arial"/>
                <w:bCs/>
                <w:sz w:val="22"/>
                <w:szCs w:val="22"/>
                <w:lang w:val="pl-PL"/>
              </w:rPr>
              <w:t>Szerokość szczelin: 10-20mm</w:t>
            </w:r>
          </w:p>
          <w:p w:rsidR="00472C98" w:rsidRPr="007E3275" w:rsidRDefault="00472C98"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Głębokość szczeliny: min.10mm</w:t>
            </w:r>
          </w:p>
          <w:p w:rsidR="00472C98" w:rsidRPr="007E3275" w:rsidRDefault="00472C98"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Powrót po odkształceniu: ok.90%</w:t>
            </w:r>
          </w:p>
        </w:tc>
        <w:tc>
          <w:tcPr>
            <w:tcW w:w="1575" w:type="dxa"/>
            <w:gridSpan w:val="2"/>
          </w:tcPr>
          <w:p w:rsidR="00C54E97" w:rsidRPr="007E3275" w:rsidRDefault="00C54E97" w:rsidP="00613756">
            <w:pPr>
              <w:pStyle w:val="Zawartotabeli"/>
              <w:snapToGrid w:val="0"/>
              <w:spacing w:line="100" w:lineRule="atLeast"/>
              <w:rPr>
                <w:rFonts w:ascii="Arial" w:hAnsi="Arial" w:cs="Arial"/>
                <w:b/>
                <w:bCs/>
                <w:sz w:val="22"/>
                <w:szCs w:val="22"/>
                <w:lang w:val="pl-PL"/>
              </w:rPr>
            </w:pPr>
          </w:p>
        </w:tc>
      </w:tr>
      <w:tr w:rsidR="00C54E97" w:rsidRPr="007E3275" w:rsidTr="00A25C4F">
        <w:tc>
          <w:tcPr>
            <w:tcW w:w="3397" w:type="dxa"/>
          </w:tcPr>
          <w:p w:rsidR="00C54E97" w:rsidRPr="007E3275" w:rsidRDefault="00DA77D4"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45" w:type="dxa"/>
          </w:tcPr>
          <w:p w:rsidR="00C54E97" w:rsidRPr="007E3275" w:rsidRDefault="002F62FF" w:rsidP="00613756">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003A0BD3"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003A0BD3" w:rsidRPr="007E3275">
              <w:rPr>
                <w:rFonts w:ascii="Arial" w:eastAsia="Times New Roman" w:hAnsi="Arial" w:cs="Arial"/>
                <w:sz w:val="22"/>
                <w:szCs w:val="22"/>
                <w:lang w:eastAsia="pl-PL"/>
              </w:rPr>
              <w:t xml:space="preserve"> tworzywami sztucznymi.  Współczynnik oporu dyfuzji pary wodnej μ: ok. 6600.                                                                                                          </w:t>
            </w:r>
          </w:p>
          <w:p w:rsidR="003A0BD3" w:rsidRPr="007E3275" w:rsidRDefault="003A0BD3" w:rsidP="00613756">
            <w:pPr>
              <w:pStyle w:val="Zawartotabeli"/>
              <w:snapToGrid w:val="0"/>
              <w:spacing w:line="100" w:lineRule="atLeast"/>
              <w:rPr>
                <w:rFonts w:ascii="Arial" w:hAnsi="Arial" w:cs="Arial"/>
                <w:b/>
                <w:bCs/>
                <w:sz w:val="22"/>
                <w:szCs w:val="22"/>
                <w:lang w:val="pl-PL"/>
              </w:rPr>
            </w:pPr>
          </w:p>
        </w:tc>
        <w:tc>
          <w:tcPr>
            <w:tcW w:w="1575" w:type="dxa"/>
            <w:gridSpan w:val="2"/>
          </w:tcPr>
          <w:p w:rsidR="00C54E97" w:rsidRPr="007E3275" w:rsidRDefault="002F62FF" w:rsidP="00613756">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C54E97" w:rsidRPr="007E3275" w:rsidTr="00A25C4F">
        <w:tc>
          <w:tcPr>
            <w:tcW w:w="3397" w:type="dxa"/>
          </w:tcPr>
          <w:p w:rsidR="00C54E97" w:rsidRPr="007E3275" w:rsidRDefault="00331E50"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45" w:type="dxa"/>
          </w:tcPr>
          <w:p w:rsidR="00C54E97" w:rsidRPr="006C79A1" w:rsidRDefault="00DC6AEF" w:rsidP="00DC6AEF">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006C79A1">
              <w:rPr>
                <w:rFonts w:ascii="Arial" w:eastAsia="Times New Roman" w:hAnsi="Arial" w:cs="Arial"/>
                <w:sz w:val="22"/>
                <w:szCs w:val="22"/>
                <w:lang w:eastAsia="pl-PL"/>
              </w:rPr>
              <w:t xml:space="preserve">. </w:t>
            </w:r>
            <w:r w:rsidRPr="007E3275">
              <w:rPr>
                <w:rFonts w:ascii="Arial" w:eastAsia="Times New Roman" w:hAnsi="Arial" w:cs="Arial"/>
                <w:sz w:val="22"/>
                <w:szCs w:val="22"/>
                <w:lang w:eastAsia="pl-PL"/>
              </w:rPr>
              <w:t>Gęstość wg DIN 51757: ok. 1,15 g/cm³.</w:t>
            </w:r>
            <w:r w:rsidRPr="007E3275">
              <w:rPr>
                <w:rFonts w:ascii="Arial" w:eastAsia="Times New Roman" w:hAnsi="Arial" w:cs="Arial"/>
                <w:sz w:val="22"/>
                <w:szCs w:val="22"/>
                <w:lang w:eastAsia="pl-PL"/>
              </w:rPr>
              <w:tab/>
            </w:r>
          </w:p>
        </w:tc>
        <w:tc>
          <w:tcPr>
            <w:tcW w:w="1575" w:type="dxa"/>
            <w:gridSpan w:val="2"/>
          </w:tcPr>
          <w:p w:rsidR="00C54E97" w:rsidRPr="007E3275" w:rsidRDefault="00DC6AEF" w:rsidP="00613756">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6C79A1" w:rsidRPr="007E3275" w:rsidTr="00A25C4F">
        <w:tc>
          <w:tcPr>
            <w:tcW w:w="3397" w:type="dxa"/>
          </w:tcPr>
          <w:p w:rsidR="006C79A1" w:rsidRPr="007E3275" w:rsidRDefault="006C79A1" w:rsidP="00613756">
            <w:pPr>
              <w:pStyle w:val="Zawartotabeli"/>
              <w:snapToGrid w:val="0"/>
              <w:spacing w:line="100" w:lineRule="atLeast"/>
              <w:rPr>
                <w:rFonts w:ascii="Arial" w:hAnsi="Arial" w:cs="Arial"/>
                <w:bCs/>
                <w:sz w:val="22"/>
                <w:szCs w:val="22"/>
                <w:lang w:val="pl-PL"/>
              </w:rPr>
            </w:pPr>
          </w:p>
        </w:tc>
        <w:tc>
          <w:tcPr>
            <w:tcW w:w="5245" w:type="dxa"/>
          </w:tcPr>
          <w:p w:rsidR="006C79A1" w:rsidRPr="007E3275" w:rsidRDefault="006C79A1" w:rsidP="00DC6AEF">
            <w:pPr>
              <w:pStyle w:val="Zawartotabeli"/>
              <w:snapToGrid w:val="0"/>
              <w:spacing w:line="100" w:lineRule="atLeast"/>
              <w:rPr>
                <w:rFonts w:ascii="Arial" w:hAnsi="Arial" w:cs="Arial"/>
                <w:sz w:val="22"/>
                <w:szCs w:val="22"/>
              </w:rPr>
            </w:pPr>
          </w:p>
        </w:tc>
        <w:tc>
          <w:tcPr>
            <w:tcW w:w="1575" w:type="dxa"/>
            <w:gridSpan w:val="2"/>
          </w:tcPr>
          <w:p w:rsidR="006C79A1" w:rsidRPr="007E3275" w:rsidRDefault="006C79A1" w:rsidP="00613756">
            <w:pPr>
              <w:pStyle w:val="Zawartotabeli"/>
              <w:snapToGrid w:val="0"/>
              <w:spacing w:line="100" w:lineRule="atLeast"/>
              <w:rPr>
                <w:rFonts w:ascii="Arial" w:hAnsi="Arial" w:cs="Arial"/>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45" w:type="dxa"/>
          </w:tcPr>
          <w:p w:rsidR="00F409E9" w:rsidRPr="007E3275" w:rsidRDefault="00F06021" w:rsidP="008C5C9F">
            <w:pPr>
              <w:pStyle w:val="Zawartotabeli"/>
              <w:snapToGrid w:val="0"/>
              <w:spacing w:line="100" w:lineRule="atLeast"/>
              <w:rPr>
                <w:rFonts w:ascii="Arial" w:hAnsi="Arial" w:cs="Arial"/>
                <w:bCs/>
                <w:sz w:val="22"/>
                <w:szCs w:val="22"/>
                <w:lang w:val="pl-PL"/>
              </w:rPr>
            </w:pPr>
            <w:r w:rsidRPr="007E3275">
              <w:rPr>
                <w:rFonts w:ascii="Arial" w:hAnsi="Arial" w:cs="Arial"/>
                <w:sz w:val="22"/>
                <w:szCs w:val="22"/>
              </w:rPr>
              <w:t>Wg.</w:t>
            </w:r>
            <w:r w:rsidR="008C5C9F" w:rsidRPr="007E3275">
              <w:rPr>
                <w:rFonts w:ascii="Arial" w:hAnsi="Arial" w:cs="Arial"/>
                <w:sz w:val="22"/>
                <w:szCs w:val="22"/>
              </w:rPr>
              <w:t xml:space="preserve"> </w:t>
            </w:r>
            <w:r w:rsidRPr="007E3275">
              <w:rPr>
                <w:rFonts w:ascii="Arial" w:hAnsi="Arial" w:cs="Arial"/>
                <w:sz w:val="22"/>
                <w:szCs w:val="22"/>
              </w:rPr>
              <w:t>projekt</w:t>
            </w:r>
            <w:r w:rsidR="008C5C9F"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45" w:type="dxa"/>
          </w:tcPr>
          <w:p w:rsidR="00F409E9" w:rsidRPr="007E3275" w:rsidRDefault="00A20443"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Brak w pomieszczeniu.</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45" w:type="dxa"/>
          </w:tcPr>
          <w:p w:rsidR="00F409E9" w:rsidRPr="007E3275" w:rsidRDefault="00A20443" w:rsidP="00613756">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CC7580" w:rsidRPr="007E3275" w:rsidTr="00A25C4F">
        <w:tc>
          <w:tcPr>
            <w:tcW w:w="3397" w:type="dxa"/>
          </w:tcPr>
          <w:p w:rsidR="00CC7580" w:rsidRPr="007E3275" w:rsidRDefault="00CC7580"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OPRAWY OŚWIETLENIOWE</w:t>
            </w:r>
          </w:p>
        </w:tc>
        <w:tc>
          <w:tcPr>
            <w:tcW w:w="5245" w:type="dxa"/>
          </w:tcPr>
          <w:p w:rsidR="00A25C4F" w:rsidRPr="007E3275" w:rsidRDefault="00A25C4F" w:rsidP="00A25C4F">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OŚWIETLENIE DEKORACYJNE ( KINKIET)</w:t>
            </w:r>
          </w:p>
          <w:p w:rsidR="00A25C4F" w:rsidRPr="007E3275" w:rsidRDefault="00A25C4F" w:rsidP="00A25C4F">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Źródło światła: LED, zintegrowane; materiał: tworzywo sztuczne, kolor: </w:t>
            </w:r>
          </w:p>
          <w:p w:rsidR="00A25C4F" w:rsidRPr="007E3275" w:rsidRDefault="00A25C4F" w:rsidP="00A25C4F">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czarny napięcie zasilania oprawy: 230 V</w:t>
            </w:r>
          </w:p>
          <w:p w:rsidR="00CC7580" w:rsidRDefault="00A25C4F" w:rsidP="00A25C4F">
            <w:pPr>
              <w:pStyle w:val="Zawartotabeli"/>
              <w:snapToGrid w:val="0"/>
              <w:spacing w:line="100" w:lineRule="atLeast"/>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źródło światła od góry i od </w:t>
            </w:r>
            <w:r w:rsidRPr="007E3275">
              <w:rPr>
                <w:rFonts w:ascii="Arial" w:eastAsiaTheme="minorHAnsi" w:hAnsi="Arial" w:cs="Arial"/>
                <w:kern w:val="0"/>
                <w:sz w:val="22"/>
                <w:szCs w:val="22"/>
                <w:lang w:val="pl-PL" w:eastAsia="en-US" w:bidi="ar-SA"/>
              </w:rPr>
              <w:t>do</w:t>
            </w:r>
            <w:proofErr w:type="spellStart"/>
            <w:r w:rsidRPr="007E3275">
              <w:rPr>
                <w:rFonts w:ascii="Arial" w:eastAsiaTheme="minorHAnsi" w:hAnsi="Arial" w:cs="Arial"/>
                <w:kern w:val="0"/>
                <w:sz w:val="22"/>
                <w:szCs w:val="22"/>
                <w:lang w:eastAsia="en-US" w:bidi="ar-SA"/>
              </w:rPr>
              <w:t>łu</w:t>
            </w:r>
            <w:proofErr w:type="spellEnd"/>
            <w:r w:rsidRPr="007E3275">
              <w:rPr>
                <w:rFonts w:ascii="Arial" w:eastAsiaTheme="minorHAnsi" w:hAnsi="Arial" w:cs="Arial"/>
                <w:kern w:val="0"/>
                <w:sz w:val="22"/>
                <w:szCs w:val="22"/>
                <w:lang w:eastAsia="en-US" w:bidi="ar-SA"/>
              </w:rPr>
              <w:t>, mocowanie bezpośrednie do ściany</w:t>
            </w:r>
          </w:p>
          <w:p w:rsidR="00B20595" w:rsidRDefault="00B20595" w:rsidP="00A25C4F">
            <w:pPr>
              <w:pStyle w:val="Zawartotabeli"/>
              <w:snapToGrid w:val="0"/>
              <w:spacing w:line="100" w:lineRule="atLeast"/>
              <w:rPr>
                <w:rFonts w:ascii="Arial" w:eastAsiaTheme="minorHAnsi" w:hAnsi="Arial" w:cs="Arial"/>
                <w:kern w:val="0"/>
                <w:sz w:val="22"/>
                <w:szCs w:val="22"/>
                <w:lang w:eastAsia="en-US" w:bidi="ar-SA"/>
              </w:rPr>
            </w:pPr>
          </w:p>
          <w:p w:rsidR="00B20595" w:rsidRDefault="00B20595" w:rsidP="00A25C4F">
            <w:pPr>
              <w:pStyle w:val="Zawartotabeli"/>
              <w:snapToGrid w:val="0"/>
              <w:spacing w:line="100" w:lineRule="atLeast"/>
              <w:rPr>
                <w:rFonts w:ascii="Arial" w:eastAsiaTheme="minorHAnsi" w:hAnsi="Arial" w:cs="Arial"/>
                <w:kern w:val="0"/>
                <w:sz w:val="22"/>
                <w:szCs w:val="22"/>
                <w:lang w:eastAsia="en-US" w:bidi="ar-SA"/>
              </w:rPr>
            </w:pPr>
          </w:p>
          <w:p w:rsidR="00B20595" w:rsidRDefault="00B20595" w:rsidP="00A25C4F">
            <w:pPr>
              <w:pStyle w:val="Zawartotabeli"/>
              <w:snapToGrid w:val="0"/>
              <w:spacing w:line="100" w:lineRule="atLeast"/>
              <w:rPr>
                <w:rFonts w:ascii="Arial" w:eastAsiaTheme="minorHAnsi" w:hAnsi="Arial" w:cs="Arial"/>
                <w:kern w:val="0"/>
                <w:sz w:val="22"/>
                <w:szCs w:val="22"/>
                <w:lang w:eastAsia="en-US" w:bidi="ar-SA"/>
              </w:rPr>
            </w:pPr>
          </w:p>
          <w:p w:rsidR="00B20595" w:rsidRPr="007E3275" w:rsidRDefault="00B20595" w:rsidP="00A25C4F">
            <w:pPr>
              <w:pStyle w:val="Zawartotabeli"/>
              <w:snapToGrid w:val="0"/>
              <w:spacing w:line="100" w:lineRule="atLeast"/>
              <w:rPr>
                <w:rFonts w:ascii="Arial" w:hAnsi="Arial" w:cs="Arial"/>
                <w:b/>
                <w:bCs/>
                <w:sz w:val="22"/>
                <w:szCs w:val="22"/>
                <w:lang w:val="pl-PL"/>
              </w:rPr>
            </w:pPr>
          </w:p>
        </w:tc>
        <w:tc>
          <w:tcPr>
            <w:tcW w:w="1575" w:type="dxa"/>
            <w:gridSpan w:val="2"/>
          </w:tcPr>
          <w:p w:rsidR="00CC7580" w:rsidRPr="007E3275" w:rsidRDefault="00A25C4F"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2</w:t>
            </w:r>
          </w:p>
        </w:tc>
      </w:tr>
      <w:tr w:rsidR="009A04F1" w:rsidRPr="007E3275" w:rsidTr="00A25C4F">
        <w:tc>
          <w:tcPr>
            <w:tcW w:w="3397" w:type="dxa"/>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c>
          <w:tcPr>
            <w:tcW w:w="5245" w:type="dxa"/>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c>
          <w:tcPr>
            <w:tcW w:w="1575" w:type="dxa"/>
            <w:gridSpan w:val="2"/>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r>
      <w:tr w:rsidR="00114CCA" w:rsidRPr="007E3275" w:rsidTr="00A25C4F">
        <w:tc>
          <w:tcPr>
            <w:tcW w:w="3397" w:type="dxa"/>
          </w:tcPr>
          <w:p w:rsidR="00CE7CBA" w:rsidRPr="007E3275" w:rsidRDefault="00CE7CBA" w:rsidP="00F5687E">
            <w:pPr>
              <w:pStyle w:val="Zawartotabeli"/>
              <w:snapToGrid w:val="0"/>
              <w:spacing w:line="100" w:lineRule="atLeast"/>
              <w:rPr>
                <w:rFonts w:ascii="Arial" w:hAnsi="Arial" w:cs="Arial"/>
                <w:b/>
                <w:bCs/>
                <w:sz w:val="22"/>
                <w:szCs w:val="22"/>
                <w:lang w:val="pl-PL"/>
              </w:rPr>
            </w:pPr>
          </w:p>
          <w:p w:rsidR="00114CCA" w:rsidRPr="007E3275" w:rsidRDefault="00F5687E" w:rsidP="00F5687E">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0/2</w:t>
            </w:r>
          </w:p>
          <w:p w:rsidR="00CE7CBA" w:rsidRPr="007E3275" w:rsidRDefault="00CE7CBA" w:rsidP="00F5687E">
            <w:pPr>
              <w:pStyle w:val="Zawartotabeli"/>
              <w:snapToGrid w:val="0"/>
              <w:spacing w:line="100" w:lineRule="atLeast"/>
              <w:rPr>
                <w:rFonts w:ascii="Arial" w:hAnsi="Arial" w:cs="Arial"/>
                <w:b/>
                <w:bCs/>
                <w:sz w:val="22"/>
                <w:szCs w:val="22"/>
                <w:lang w:val="pl-PL"/>
              </w:rPr>
            </w:pPr>
          </w:p>
        </w:tc>
        <w:tc>
          <w:tcPr>
            <w:tcW w:w="5245" w:type="dxa"/>
          </w:tcPr>
          <w:p w:rsidR="00114CCA" w:rsidRPr="007E3275" w:rsidRDefault="00114CCA" w:rsidP="00613756">
            <w:pPr>
              <w:pStyle w:val="Zawartotabeli"/>
              <w:snapToGrid w:val="0"/>
              <w:spacing w:line="100" w:lineRule="atLeast"/>
              <w:rPr>
                <w:rFonts w:ascii="Arial" w:hAnsi="Arial" w:cs="Arial"/>
                <w:b/>
                <w:bCs/>
                <w:sz w:val="22"/>
                <w:szCs w:val="22"/>
                <w:lang w:val="pl-PL"/>
              </w:rPr>
            </w:pPr>
          </w:p>
        </w:tc>
        <w:tc>
          <w:tcPr>
            <w:tcW w:w="1575" w:type="dxa"/>
            <w:gridSpan w:val="2"/>
          </w:tcPr>
          <w:p w:rsidR="00114CCA" w:rsidRPr="007E3275" w:rsidRDefault="00114CCA" w:rsidP="00613756">
            <w:pPr>
              <w:pStyle w:val="Zawartotabeli"/>
              <w:snapToGrid w:val="0"/>
              <w:spacing w:line="100" w:lineRule="atLeast"/>
              <w:rPr>
                <w:rFonts w:ascii="Arial" w:hAnsi="Arial" w:cs="Arial"/>
                <w:b/>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C52937" w:rsidRPr="007E3275" w:rsidTr="00A25C4F">
        <w:tc>
          <w:tcPr>
            <w:tcW w:w="3397" w:type="dxa"/>
          </w:tcPr>
          <w:p w:rsidR="00C52937" w:rsidRPr="007E3275" w:rsidRDefault="004232CC"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SILIKONOWA</w:t>
            </w:r>
          </w:p>
        </w:tc>
        <w:tc>
          <w:tcPr>
            <w:tcW w:w="5245" w:type="dxa"/>
          </w:tcPr>
          <w:p w:rsidR="00B61806" w:rsidRPr="007E3275" w:rsidRDefault="00456E7E" w:rsidP="00613756">
            <w:pPr>
              <w:pStyle w:val="Zawartotabeli"/>
              <w:snapToGrid w:val="0"/>
              <w:spacing w:line="100" w:lineRule="atLeast"/>
              <w:rPr>
                <w:rFonts w:ascii="Arial" w:hAnsi="Arial" w:cs="Arial"/>
                <w:sz w:val="22"/>
                <w:szCs w:val="22"/>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rozcieńczalnik: woda, odczyn pH: 8-9. Zużycie w przybliżeniu: ok. 0,20 l/m2 w zależności od wyboru producenta.   </w:t>
            </w:r>
          </w:p>
          <w:p w:rsidR="00C52937" w:rsidRPr="007E3275" w:rsidRDefault="00456E7E" w:rsidP="00613756">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                                                                                                                       </w:t>
            </w:r>
          </w:p>
        </w:tc>
        <w:tc>
          <w:tcPr>
            <w:tcW w:w="1575" w:type="dxa"/>
            <w:gridSpan w:val="2"/>
          </w:tcPr>
          <w:p w:rsidR="00C52937" w:rsidRPr="007E3275" w:rsidRDefault="00C52937" w:rsidP="00613756">
            <w:pPr>
              <w:pStyle w:val="Zawartotabeli"/>
              <w:snapToGrid w:val="0"/>
              <w:spacing w:line="100" w:lineRule="atLeast"/>
              <w:rPr>
                <w:rFonts w:ascii="Arial" w:hAnsi="Arial" w:cs="Arial"/>
                <w:b/>
                <w:bCs/>
                <w:sz w:val="22"/>
                <w:szCs w:val="22"/>
                <w:lang w:val="pl-PL"/>
              </w:rPr>
            </w:pPr>
          </w:p>
        </w:tc>
      </w:tr>
      <w:tr w:rsidR="005C5615" w:rsidRPr="007E3275" w:rsidTr="00A25C4F">
        <w:tc>
          <w:tcPr>
            <w:tcW w:w="3397" w:type="dxa"/>
          </w:tcPr>
          <w:p w:rsidR="005C5615" w:rsidRPr="007E3275" w:rsidRDefault="004232CC"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45" w:type="dxa"/>
          </w:tcPr>
          <w:p w:rsidR="00456E7E" w:rsidRPr="007E3275" w:rsidRDefault="00456E7E" w:rsidP="00456E7E">
            <w:pPr>
              <w:jc w:val="both"/>
              <w:rPr>
                <w:rFonts w:ascii="Arial" w:hAnsi="Arial" w:cs="Arial"/>
                <w:sz w:val="22"/>
                <w:szCs w:val="22"/>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zależności od wyboru producenta.</w:t>
            </w:r>
          </w:p>
          <w:p w:rsidR="00B61806" w:rsidRPr="007E3275" w:rsidRDefault="00B61806" w:rsidP="00456E7E">
            <w:pPr>
              <w:jc w:val="both"/>
              <w:rPr>
                <w:rFonts w:ascii="Arial" w:hAnsi="Arial" w:cs="Arial"/>
                <w:sz w:val="22"/>
                <w:szCs w:val="22"/>
              </w:rPr>
            </w:pPr>
          </w:p>
          <w:p w:rsidR="005C5615" w:rsidRPr="007E3275" w:rsidRDefault="005C5615" w:rsidP="00613756">
            <w:pPr>
              <w:pStyle w:val="Zawartotabeli"/>
              <w:snapToGrid w:val="0"/>
              <w:spacing w:line="100" w:lineRule="atLeast"/>
              <w:rPr>
                <w:rFonts w:ascii="Arial" w:hAnsi="Arial" w:cs="Arial"/>
                <w:b/>
                <w:bCs/>
                <w:sz w:val="22"/>
                <w:szCs w:val="22"/>
                <w:lang w:val="pl-PL"/>
              </w:rPr>
            </w:pPr>
          </w:p>
          <w:p w:rsidR="00B61806" w:rsidRPr="007E3275" w:rsidRDefault="00B61806" w:rsidP="00613756">
            <w:pPr>
              <w:pStyle w:val="Zawartotabeli"/>
              <w:snapToGrid w:val="0"/>
              <w:spacing w:line="100" w:lineRule="atLeast"/>
              <w:rPr>
                <w:rFonts w:ascii="Arial" w:hAnsi="Arial" w:cs="Arial"/>
                <w:b/>
                <w:bCs/>
                <w:sz w:val="22"/>
                <w:szCs w:val="22"/>
                <w:lang w:val="pl-PL"/>
              </w:rPr>
            </w:pPr>
          </w:p>
        </w:tc>
        <w:tc>
          <w:tcPr>
            <w:tcW w:w="1575" w:type="dxa"/>
            <w:gridSpan w:val="2"/>
          </w:tcPr>
          <w:p w:rsidR="005C5615" w:rsidRPr="007E3275" w:rsidRDefault="005C5615" w:rsidP="00613756">
            <w:pPr>
              <w:pStyle w:val="Zawartotabeli"/>
              <w:snapToGrid w:val="0"/>
              <w:spacing w:line="100" w:lineRule="atLeast"/>
              <w:rPr>
                <w:rFonts w:ascii="Arial" w:hAnsi="Arial" w:cs="Arial"/>
                <w:b/>
                <w:bCs/>
                <w:sz w:val="22"/>
                <w:szCs w:val="22"/>
                <w:lang w:val="pl-PL"/>
              </w:rPr>
            </w:pPr>
          </w:p>
        </w:tc>
      </w:tr>
      <w:tr w:rsidR="005C5615" w:rsidRPr="007E3275" w:rsidTr="00A25C4F">
        <w:tc>
          <w:tcPr>
            <w:tcW w:w="3397" w:type="dxa"/>
          </w:tcPr>
          <w:p w:rsidR="005C5615" w:rsidRPr="007E3275" w:rsidRDefault="004232CC"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45" w:type="dxa"/>
          </w:tcPr>
          <w:p w:rsidR="00456E7E" w:rsidRPr="007E3275" w:rsidRDefault="00456E7E" w:rsidP="00456E7E">
            <w:pPr>
              <w:jc w:val="both"/>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zależności od wyboru producenta.</w:t>
            </w:r>
          </w:p>
          <w:p w:rsidR="005C5615" w:rsidRPr="007E3275" w:rsidRDefault="005C5615" w:rsidP="00613756">
            <w:pPr>
              <w:pStyle w:val="Zawartotabeli"/>
              <w:snapToGrid w:val="0"/>
              <w:spacing w:line="100" w:lineRule="atLeast"/>
              <w:rPr>
                <w:rFonts w:ascii="Arial" w:hAnsi="Arial" w:cs="Arial"/>
                <w:b/>
                <w:bCs/>
                <w:sz w:val="22"/>
                <w:szCs w:val="22"/>
                <w:lang w:val="pl-PL"/>
              </w:rPr>
            </w:pPr>
          </w:p>
        </w:tc>
        <w:tc>
          <w:tcPr>
            <w:tcW w:w="1575" w:type="dxa"/>
            <w:gridSpan w:val="2"/>
          </w:tcPr>
          <w:p w:rsidR="005C5615" w:rsidRPr="007E3275" w:rsidRDefault="005C5615" w:rsidP="00613756">
            <w:pPr>
              <w:pStyle w:val="Zawartotabeli"/>
              <w:snapToGrid w:val="0"/>
              <w:spacing w:line="100" w:lineRule="atLeast"/>
              <w:rPr>
                <w:rFonts w:ascii="Arial" w:hAnsi="Arial" w:cs="Arial"/>
                <w:b/>
                <w:bCs/>
                <w:sz w:val="22"/>
                <w:szCs w:val="22"/>
                <w:lang w:val="pl-PL"/>
              </w:rPr>
            </w:pPr>
          </w:p>
        </w:tc>
      </w:tr>
      <w:tr w:rsidR="004232CC" w:rsidRPr="007E3275" w:rsidTr="00A25C4F">
        <w:tc>
          <w:tcPr>
            <w:tcW w:w="3397" w:type="dxa"/>
          </w:tcPr>
          <w:p w:rsidR="004232CC" w:rsidRPr="007E3275" w:rsidRDefault="00456E7E"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GŁADŹ MINERALNA</w:t>
            </w:r>
          </w:p>
        </w:tc>
        <w:tc>
          <w:tcPr>
            <w:tcW w:w="5245" w:type="dxa"/>
          </w:tcPr>
          <w:p w:rsidR="00456E7E" w:rsidRPr="007E3275" w:rsidRDefault="00456E7E" w:rsidP="00456E7E">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zależności od wyboru producenta. Zużycie musi być zgodne z instrukcją techniczną producenta.</w:t>
            </w:r>
          </w:p>
          <w:p w:rsidR="004232CC" w:rsidRPr="007E3275" w:rsidRDefault="00456E7E" w:rsidP="00456E7E">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gridSpan w:val="2"/>
          </w:tcPr>
          <w:p w:rsidR="004232CC" w:rsidRPr="007E3275" w:rsidRDefault="004232CC" w:rsidP="00613756">
            <w:pPr>
              <w:pStyle w:val="Zawartotabeli"/>
              <w:snapToGrid w:val="0"/>
              <w:spacing w:line="100" w:lineRule="atLeast"/>
              <w:rPr>
                <w:rFonts w:ascii="Arial" w:hAnsi="Arial" w:cs="Arial"/>
                <w:b/>
                <w:bCs/>
                <w:sz w:val="22"/>
                <w:szCs w:val="22"/>
                <w:lang w:val="pl-PL"/>
              </w:rPr>
            </w:pPr>
          </w:p>
        </w:tc>
      </w:tr>
      <w:tr w:rsidR="004232CC" w:rsidRPr="007E3275" w:rsidTr="00A25C4F">
        <w:tc>
          <w:tcPr>
            <w:tcW w:w="3397" w:type="dxa"/>
          </w:tcPr>
          <w:p w:rsidR="004232CC" w:rsidRPr="007E3275" w:rsidRDefault="00456E7E"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tc>
        <w:tc>
          <w:tcPr>
            <w:tcW w:w="5245" w:type="dxa"/>
          </w:tcPr>
          <w:p w:rsidR="00456E7E" w:rsidRPr="007E3275" w:rsidRDefault="00456E7E" w:rsidP="00456E7E">
            <w:pPr>
              <w:jc w:val="both"/>
              <w:rPr>
                <w:rFonts w:ascii="Arial" w:hAnsi="Arial" w:cs="Arial"/>
                <w:sz w:val="22"/>
                <w:szCs w:val="22"/>
              </w:rPr>
            </w:pPr>
            <w:r w:rsidRPr="007E3275">
              <w:rPr>
                <w:rFonts w:ascii="Arial" w:hAnsi="Arial" w:cs="Arial"/>
                <w:sz w:val="22"/>
                <w:szCs w:val="22"/>
              </w:rPr>
              <w:t xml:space="preserve">Tynk renowacyjny, hydrofobowy, paroprzepuszczalny i przyśpieszający wysychanie </w:t>
            </w:r>
            <w:r w:rsidRPr="007E3275">
              <w:rPr>
                <w:rFonts w:ascii="Arial" w:hAnsi="Arial" w:cs="Arial"/>
                <w:sz w:val="22"/>
                <w:szCs w:val="22"/>
              </w:rPr>
              <w:lastRenderedPageBreak/>
              <w:t>dzięki zawartości aktywnych porów, wzmocniony włóknami, o wysokiej odporności na siarczany i niskiej zawartości aktywnych alkaliów, odporny na wodę i czynniki atmosferyczne (mrozoodporność). Parametry techniczne: gęs</w:t>
            </w:r>
            <w:r w:rsidR="006C79A1">
              <w:rPr>
                <w:rFonts w:ascii="Arial" w:hAnsi="Arial" w:cs="Arial"/>
                <w:sz w:val="22"/>
                <w:szCs w:val="22"/>
              </w:rPr>
              <w:t xml:space="preserve">tość nasypowa: ok. 1,15 kg/dm³. </w:t>
            </w:r>
            <w:r w:rsidRPr="007E3275">
              <w:rPr>
                <w:rFonts w:ascii="Arial" w:hAnsi="Arial" w:cs="Arial"/>
                <w:sz w:val="22"/>
                <w:szCs w:val="22"/>
              </w:rPr>
              <w:t>Wytrzymałość na ściskanie: CS II, głębokość wnikania wody h: &lt; 5 mm, reakcja na ogień (EN 998): Euroklasa A1. Zużycie suchej zaprawy ok. 12 kg/m²/cm grubości w zależności od wyboru producenta. Zużycie musi być zgodne z instrukcją techniczną producenta.</w:t>
            </w:r>
          </w:p>
          <w:p w:rsidR="004232CC" w:rsidRPr="007E3275" w:rsidRDefault="004232CC" w:rsidP="00613756">
            <w:pPr>
              <w:pStyle w:val="Zawartotabeli"/>
              <w:snapToGrid w:val="0"/>
              <w:spacing w:line="100" w:lineRule="atLeast"/>
              <w:rPr>
                <w:rFonts w:ascii="Arial" w:hAnsi="Arial" w:cs="Arial"/>
                <w:b/>
                <w:bCs/>
                <w:sz w:val="22"/>
                <w:szCs w:val="22"/>
                <w:lang w:val="pl-PL"/>
              </w:rPr>
            </w:pPr>
          </w:p>
        </w:tc>
        <w:tc>
          <w:tcPr>
            <w:tcW w:w="1575" w:type="dxa"/>
            <w:gridSpan w:val="2"/>
          </w:tcPr>
          <w:p w:rsidR="004232CC" w:rsidRPr="007E3275" w:rsidRDefault="004232CC" w:rsidP="00613756">
            <w:pPr>
              <w:pStyle w:val="Zawartotabeli"/>
              <w:snapToGrid w:val="0"/>
              <w:spacing w:line="100" w:lineRule="atLeast"/>
              <w:rPr>
                <w:rFonts w:ascii="Arial" w:hAnsi="Arial" w:cs="Arial"/>
                <w:b/>
                <w:bCs/>
                <w:sz w:val="22"/>
                <w:szCs w:val="22"/>
                <w:lang w:val="pl-PL"/>
              </w:rPr>
            </w:pPr>
          </w:p>
        </w:tc>
      </w:tr>
      <w:tr w:rsidR="004232CC" w:rsidRPr="007E3275" w:rsidTr="00A25C4F">
        <w:tc>
          <w:tcPr>
            <w:tcW w:w="3397" w:type="dxa"/>
          </w:tcPr>
          <w:p w:rsidR="004232CC" w:rsidRPr="007E3275" w:rsidRDefault="00456E7E"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SCZEPNA</w:t>
            </w:r>
          </w:p>
        </w:tc>
        <w:tc>
          <w:tcPr>
            <w:tcW w:w="5245" w:type="dxa"/>
          </w:tcPr>
          <w:p w:rsidR="00456E7E" w:rsidRPr="007E3275" w:rsidRDefault="00456E7E" w:rsidP="00B374D7">
            <w:pPr>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gęstość nasypowa: ok. 1,7 kg/dm³. 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instrukcją techniczną producenta.</w:t>
            </w:r>
          </w:p>
          <w:p w:rsidR="00456E7E" w:rsidRPr="007E3275" w:rsidRDefault="00456E7E" w:rsidP="00613756">
            <w:pPr>
              <w:pStyle w:val="Zawartotabeli"/>
              <w:snapToGrid w:val="0"/>
              <w:spacing w:line="100" w:lineRule="atLeast"/>
              <w:rPr>
                <w:rFonts w:ascii="Arial" w:hAnsi="Arial" w:cs="Arial"/>
                <w:b/>
                <w:bCs/>
                <w:sz w:val="22"/>
                <w:szCs w:val="22"/>
                <w:lang w:val="pl-PL"/>
              </w:rPr>
            </w:pPr>
          </w:p>
        </w:tc>
        <w:tc>
          <w:tcPr>
            <w:tcW w:w="1575" w:type="dxa"/>
            <w:gridSpan w:val="2"/>
          </w:tcPr>
          <w:p w:rsidR="004232CC" w:rsidRPr="007E3275" w:rsidRDefault="004232CC" w:rsidP="00613756">
            <w:pPr>
              <w:pStyle w:val="Zawartotabeli"/>
              <w:snapToGrid w:val="0"/>
              <w:spacing w:line="100" w:lineRule="atLeast"/>
              <w:rPr>
                <w:rFonts w:ascii="Arial" w:hAnsi="Arial" w:cs="Arial"/>
                <w:b/>
                <w:bCs/>
                <w:sz w:val="22"/>
                <w:szCs w:val="22"/>
                <w:lang w:val="pl-PL"/>
              </w:rPr>
            </w:pPr>
          </w:p>
        </w:tc>
      </w:tr>
      <w:tr w:rsidR="004232CC" w:rsidRPr="007E3275" w:rsidTr="00A25C4F">
        <w:tc>
          <w:tcPr>
            <w:tcW w:w="3397" w:type="dxa"/>
          </w:tcPr>
          <w:p w:rsidR="004232CC" w:rsidRPr="007E3275" w:rsidRDefault="00456E7E"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45" w:type="dxa"/>
          </w:tcPr>
          <w:p w:rsidR="00456E7E" w:rsidRPr="007E3275" w:rsidRDefault="00456E7E" w:rsidP="00456E7E">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Pr="007E3275">
              <w:rPr>
                <w:rFonts w:ascii="Arial" w:hAnsi="Arial" w:cs="Arial"/>
                <w:sz w:val="22"/>
                <w:szCs w:val="22"/>
              </w:rPr>
              <w:t>.</w:t>
            </w:r>
          </w:p>
          <w:p w:rsidR="004232CC" w:rsidRPr="007E3275" w:rsidRDefault="004232CC" w:rsidP="00613756">
            <w:pPr>
              <w:pStyle w:val="Zawartotabeli"/>
              <w:snapToGrid w:val="0"/>
              <w:spacing w:line="100" w:lineRule="atLeast"/>
              <w:rPr>
                <w:rFonts w:ascii="Arial" w:hAnsi="Arial" w:cs="Arial"/>
                <w:b/>
                <w:bCs/>
                <w:sz w:val="22"/>
                <w:szCs w:val="22"/>
                <w:lang w:val="pl-PL"/>
              </w:rPr>
            </w:pPr>
          </w:p>
        </w:tc>
        <w:tc>
          <w:tcPr>
            <w:tcW w:w="1575" w:type="dxa"/>
            <w:gridSpan w:val="2"/>
          </w:tcPr>
          <w:p w:rsidR="004232CC" w:rsidRPr="007E3275" w:rsidRDefault="004232CC" w:rsidP="00613756">
            <w:pPr>
              <w:pStyle w:val="Zawartotabeli"/>
              <w:snapToGrid w:val="0"/>
              <w:spacing w:line="100" w:lineRule="atLeast"/>
              <w:rPr>
                <w:rFonts w:ascii="Arial" w:hAnsi="Arial" w:cs="Arial"/>
                <w:b/>
                <w:bCs/>
                <w:sz w:val="22"/>
                <w:szCs w:val="22"/>
                <w:lang w:val="pl-PL"/>
              </w:rPr>
            </w:pPr>
          </w:p>
        </w:tc>
      </w:tr>
      <w:tr w:rsidR="00456E7E" w:rsidRPr="007E3275" w:rsidTr="00A25C4F">
        <w:tc>
          <w:tcPr>
            <w:tcW w:w="3397" w:type="dxa"/>
          </w:tcPr>
          <w:p w:rsidR="00456E7E" w:rsidRPr="007E3275" w:rsidRDefault="00456E7E"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SZLAM USZCZELNIAJĄCY</w:t>
            </w:r>
          </w:p>
        </w:tc>
        <w:tc>
          <w:tcPr>
            <w:tcW w:w="5245" w:type="dxa"/>
          </w:tcPr>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Temperatura stosowania: </w:t>
            </w:r>
          </w:p>
          <w:p w:rsidR="00456E7E" w:rsidRPr="007E3275" w:rsidRDefault="00456E7E" w:rsidP="00456E7E">
            <w:pPr>
              <w:widowControl/>
              <w:suppressAutoHyphens w:val="0"/>
              <w:rPr>
                <w:rFonts w:ascii="Arial" w:eastAsia="Times New Roman" w:hAnsi="Arial" w:cs="Arial"/>
                <w:kern w:val="0"/>
                <w:sz w:val="22"/>
                <w:szCs w:val="22"/>
                <w:vertAlign w:val="superscript"/>
                <w:lang w:eastAsia="pl-PL" w:bidi="ar-SA"/>
              </w:rPr>
            </w:pPr>
            <w:r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Pr="007E3275">
              <w:rPr>
                <w:rFonts w:ascii="Arial" w:eastAsia="Times New Roman" w:hAnsi="Arial" w:cs="Arial"/>
                <w:kern w:val="0"/>
                <w:sz w:val="22"/>
                <w:szCs w:val="22"/>
                <w:vertAlign w:val="superscript"/>
                <w:lang w:eastAsia="pl-PL" w:bidi="ar-SA"/>
              </w:rPr>
              <w:t xml:space="preserve">2 </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 w24: &lt; 0,1 kg/m2•h0,5</w:t>
            </w:r>
          </w:p>
          <w:p w:rsidR="00456E7E" w:rsidRPr="007E3275" w:rsidRDefault="00456E7E" w:rsidP="00613756">
            <w:pPr>
              <w:pStyle w:val="Zawartotabeli"/>
              <w:snapToGrid w:val="0"/>
              <w:spacing w:line="100" w:lineRule="atLeast"/>
              <w:rPr>
                <w:rFonts w:ascii="Arial" w:hAnsi="Arial" w:cs="Arial"/>
                <w:b/>
                <w:bCs/>
                <w:sz w:val="22"/>
                <w:szCs w:val="22"/>
                <w:lang w:val="pl-PL"/>
              </w:rPr>
            </w:pPr>
          </w:p>
        </w:tc>
        <w:tc>
          <w:tcPr>
            <w:tcW w:w="1575" w:type="dxa"/>
            <w:gridSpan w:val="2"/>
          </w:tcPr>
          <w:p w:rsidR="00456E7E" w:rsidRPr="007E3275" w:rsidRDefault="00456E7E" w:rsidP="00456E7E">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3 warstwy</w:t>
            </w:r>
          </w:p>
          <w:p w:rsidR="00456E7E" w:rsidRPr="007E3275" w:rsidRDefault="00456E7E" w:rsidP="00456E7E">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„na świeżo”</w:t>
            </w:r>
          </w:p>
        </w:tc>
      </w:tr>
      <w:tr w:rsidR="00456E7E" w:rsidRPr="007E3275" w:rsidTr="00A25C4F">
        <w:tc>
          <w:tcPr>
            <w:tcW w:w="3397" w:type="dxa"/>
          </w:tcPr>
          <w:p w:rsidR="00456E7E" w:rsidRPr="007E3275" w:rsidRDefault="00456E7E" w:rsidP="00456E7E">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456E7E" w:rsidRPr="007E3275" w:rsidRDefault="00456E7E" w:rsidP="00613756">
            <w:pPr>
              <w:pStyle w:val="Zawartotabeli"/>
              <w:snapToGrid w:val="0"/>
              <w:spacing w:line="100" w:lineRule="atLeast"/>
              <w:rPr>
                <w:rFonts w:ascii="Arial" w:hAnsi="Arial" w:cs="Arial"/>
                <w:bCs/>
                <w:sz w:val="22"/>
                <w:szCs w:val="22"/>
                <w:lang w:val="pl-PL"/>
              </w:rPr>
            </w:pPr>
          </w:p>
        </w:tc>
        <w:tc>
          <w:tcPr>
            <w:tcW w:w="5245" w:type="dxa"/>
          </w:tcPr>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Zaprawa wypełniając</w:t>
            </w:r>
            <w:r w:rsidR="006C79A1">
              <w:rPr>
                <w:rFonts w:ascii="Arial" w:eastAsia="Times New Roman" w:hAnsi="Arial" w:cs="Arial"/>
                <w:kern w:val="0"/>
                <w:sz w:val="22"/>
                <w:szCs w:val="22"/>
                <w:lang w:eastAsia="pl-PL" w:bidi="ar-SA"/>
              </w:rPr>
              <w:t xml:space="preserve">a i wyrównująca do wypełniania </w:t>
            </w:r>
            <w:r w:rsidRPr="007E3275">
              <w:rPr>
                <w:rFonts w:ascii="Arial" w:eastAsia="Times New Roman" w:hAnsi="Arial" w:cs="Arial"/>
                <w:kern w:val="0"/>
                <w:sz w:val="22"/>
                <w:szCs w:val="22"/>
                <w:lang w:eastAsia="pl-PL" w:bidi="ar-SA"/>
              </w:rPr>
              <w:t xml:space="preserve">i wyrównywania wyłomów w murze z kamienia łamanego. Gęstość nasypowa: ok. </w:t>
            </w:r>
          </w:p>
          <w:p w:rsidR="00456E7E" w:rsidRPr="007E3275" w:rsidRDefault="006C79A1" w:rsidP="00456E7E">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1,0 kg/dm³. </w:t>
            </w:r>
            <w:r w:rsidR="00456E7E" w:rsidRPr="007E3275">
              <w:rPr>
                <w:rFonts w:ascii="Arial" w:eastAsia="Times New Roman" w:hAnsi="Arial" w:cs="Arial"/>
                <w:kern w:val="0"/>
                <w:sz w:val="22"/>
                <w:szCs w:val="22"/>
                <w:lang w:eastAsia="pl-PL" w:bidi="ar-SA"/>
              </w:rPr>
              <w:t>Kolor: szary</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r w:rsidR="005957AB" w:rsidRPr="007E3275">
              <w:rPr>
                <w:rFonts w:ascii="Arial" w:eastAsia="Times New Roman" w:hAnsi="Arial" w:cs="Arial"/>
                <w:kern w:val="0"/>
                <w:sz w:val="22"/>
                <w:szCs w:val="22"/>
                <w:lang w:eastAsia="pl-PL" w:bidi="ar-SA"/>
              </w:rPr>
              <w:t>: &gt; 1,0 kg</w:t>
            </w:r>
            <w:r w:rsidRPr="007E3275">
              <w:rPr>
                <w:rFonts w:ascii="Arial" w:eastAsia="Times New Roman" w:hAnsi="Arial" w:cs="Arial"/>
                <w:kern w:val="0"/>
                <w:sz w:val="22"/>
                <w:szCs w:val="22"/>
                <w:lang w:eastAsia="pl-PL" w:bidi="ar-SA"/>
              </w:rPr>
              <w:t>/m²</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456E7E" w:rsidRPr="007E3275" w:rsidRDefault="00456E7E" w:rsidP="00456E7E">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456E7E" w:rsidRPr="007E3275" w:rsidRDefault="00456E7E" w:rsidP="00456E7E">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 na ogień(EN 998): Euroklasa A1</w:t>
            </w:r>
          </w:p>
          <w:p w:rsidR="00456E7E" w:rsidRPr="007E3275" w:rsidRDefault="00456E7E" w:rsidP="00613756">
            <w:pPr>
              <w:pStyle w:val="Zawartotabeli"/>
              <w:snapToGrid w:val="0"/>
              <w:spacing w:line="100" w:lineRule="atLeast"/>
              <w:rPr>
                <w:rFonts w:ascii="Arial" w:hAnsi="Arial" w:cs="Arial"/>
                <w:b/>
                <w:bCs/>
                <w:sz w:val="22"/>
                <w:szCs w:val="22"/>
                <w:lang w:val="pl-PL"/>
              </w:rPr>
            </w:pPr>
          </w:p>
        </w:tc>
        <w:tc>
          <w:tcPr>
            <w:tcW w:w="1575" w:type="dxa"/>
            <w:gridSpan w:val="2"/>
          </w:tcPr>
          <w:p w:rsidR="00456E7E" w:rsidRPr="007E3275" w:rsidRDefault="00456E7E" w:rsidP="00613756">
            <w:pPr>
              <w:pStyle w:val="Zawartotabeli"/>
              <w:snapToGrid w:val="0"/>
              <w:spacing w:line="100" w:lineRule="atLeast"/>
              <w:rPr>
                <w:rFonts w:ascii="Arial" w:hAnsi="Arial" w:cs="Arial"/>
                <w:b/>
                <w:bCs/>
                <w:sz w:val="22"/>
                <w:szCs w:val="22"/>
                <w:lang w:val="pl-PL"/>
              </w:rPr>
            </w:pPr>
          </w:p>
        </w:tc>
      </w:tr>
      <w:tr w:rsidR="00456E7E" w:rsidRPr="007E3275" w:rsidTr="00A25C4F">
        <w:tc>
          <w:tcPr>
            <w:tcW w:w="3397" w:type="dxa"/>
          </w:tcPr>
          <w:p w:rsidR="00456E7E" w:rsidRPr="007E3275" w:rsidRDefault="00456E7E" w:rsidP="00456E7E">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GRZYBOBÓJCZY</w:t>
            </w:r>
          </w:p>
        </w:tc>
        <w:tc>
          <w:tcPr>
            <w:tcW w:w="5245" w:type="dxa"/>
          </w:tcPr>
          <w:p w:rsidR="00456E7E" w:rsidRPr="007E3275" w:rsidRDefault="00456E7E" w:rsidP="00B374D7">
            <w:pPr>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456E7E" w:rsidRPr="007E3275" w:rsidRDefault="00456E7E" w:rsidP="00B374D7">
            <w:pPr>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instrukcją techniczną producenta.</w:t>
            </w:r>
          </w:p>
          <w:p w:rsidR="00456E7E" w:rsidRPr="007E3275" w:rsidRDefault="00456E7E" w:rsidP="00613756">
            <w:pPr>
              <w:pStyle w:val="Zawartotabeli"/>
              <w:snapToGrid w:val="0"/>
              <w:spacing w:line="100" w:lineRule="atLeast"/>
              <w:rPr>
                <w:rFonts w:ascii="Arial" w:hAnsi="Arial" w:cs="Arial"/>
                <w:b/>
                <w:bCs/>
                <w:sz w:val="22"/>
                <w:szCs w:val="22"/>
                <w:lang w:val="pl-PL"/>
              </w:rPr>
            </w:pPr>
          </w:p>
          <w:p w:rsidR="00B61806" w:rsidRPr="007E3275" w:rsidRDefault="00B61806" w:rsidP="00613756">
            <w:pPr>
              <w:pStyle w:val="Zawartotabeli"/>
              <w:snapToGrid w:val="0"/>
              <w:spacing w:line="100" w:lineRule="atLeast"/>
              <w:rPr>
                <w:rFonts w:ascii="Arial" w:hAnsi="Arial" w:cs="Arial"/>
                <w:b/>
                <w:bCs/>
                <w:sz w:val="22"/>
                <w:szCs w:val="22"/>
                <w:lang w:val="pl-PL"/>
              </w:rPr>
            </w:pPr>
          </w:p>
        </w:tc>
        <w:tc>
          <w:tcPr>
            <w:tcW w:w="1575" w:type="dxa"/>
            <w:gridSpan w:val="2"/>
          </w:tcPr>
          <w:p w:rsidR="00456E7E" w:rsidRPr="007E3275" w:rsidRDefault="00456E7E" w:rsidP="00613756">
            <w:pPr>
              <w:pStyle w:val="Zawartotabeli"/>
              <w:snapToGrid w:val="0"/>
              <w:spacing w:line="100" w:lineRule="atLeast"/>
              <w:rPr>
                <w:rFonts w:ascii="Arial" w:hAnsi="Arial" w:cs="Arial"/>
                <w:b/>
                <w:bCs/>
                <w:sz w:val="22"/>
                <w:szCs w:val="22"/>
                <w:lang w:val="pl-PL"/>
              </w:rPr>
            </w:pPr>
          </w:p>
        </w:tc>
      </w:tr>
      <w:tr w:rsidR="00456E7E" w:rsidRPr="007E3275" w:rsidTr="00A25C4F">
        <w:tc>
          <w:tcPr>
            <w:tcW w:w="3397" w:type="dxa"/>
          </w:tcPr>
          <w:p w:rsidR="00456E7E" w:rsidRPr="007E3275" w:rsidRDefault="00456E7E" w:rsidP="00456E7E">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KRZEMIANOWY</w:t>
            </w:r>
          </w:p>
        </w:tc>
        <w:tc>
          <w:tcPr>
            <w:tcW w:w="5245" w:type="dxa"/>
          </w:tcPr>
          <w:p w:rsidR="00456E7E" w:rsidRPr="007E3275" w:rsidRDefault="00456E7E" w:rsidP="00B374D7">
            <w:pPr>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Pr="007E3275">
              <w:rPr>
                <w:rFonts w:ascii="Arial" w:hAnsi="Arial" w:cs="Arial"/>
                <w:sz w:val="22"/>
                <w:szCs w:val="22"/>
              </w:rPr>
              <w:t>.</w:t>
            </w:r>
          </w:p>
          <w:p w:rsidR="00456E7E" w:rsidRPr="007E3275" w:rsidRDefault="00456E7E" w:rsidP="00613756">
            <w:pPr>
              <w:pStyle w:val="Zawartotabeli"/>
              <w:snapToGrid w:val="0"/>
              <w:spacing w:line="100" w:lineRule="atLeast"/>
              <w:rPr>
                <w:rFonts w:ascii="Arial" w:hAnsi="Arial" w:cs="Arial"/>
                <w:b/>
                <w:bCs/>
                <w:sz w:val="22"/>
                <w:szCs w:val="22"/>
                <w:lang w:val="pl-PL"/>
              </w:rPr>
            </w:pPr>
          </w:p>
        </w:tc>
        <w:tc>
          <w:tcPr>
            <w:tcW w:w="1575" w:type="dxa"/>
            <w:gridSpan w:val="2"/>
          </w:tcPr>
          <w:p w:rsidR="00456E7E" w:rsidRPr="007E3275" w:rsidRDefault="00456E7E" w:rsidP="00613756">
            <w:pPr>
              <w:pStyle w:val="Zawartotabeli"/>
              <w:snapToGrid w:val="0"/>
              <w:spacing w:line="100" w:lineRule="atLeast"/>
              <w:rPr>
                <w:rFonts w:ascii="Arial" w:hAnsi="Arial" w:cs="Arial"/>
                <w:b/>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7E0D1E" w:rsidRPr="007E3275" w:rsidTr="00A25C4F">
        <w:tc>
          <w:tcPr>
            <w:tcW w:w="3397" w:type="dxa"/>
          </w:tcPr>
          <w:p w:rsidR="007E0D1E" w:rsidRPr="007E3275" w:rsidRDefault="00752DB8"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BRUK KLINKIEROWY</w:t>
            </w:r>
          </w:p>
        </w:tc>
        <w:tc>
          <w:tcPr>
            <w:tcW w:w="5245" w:type="dxa"/>
          </w:tcPr>
          <w:p w:rsidR="00926A0A" w:rsidRPr="00B374D7" w:rsidRDefault="00666347" w:rsidP="00B374D7">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Bruk klinkierowy bez fazowanej krawędzi, gładki postarzany z nieregularnymi krawędziami pokarbowanymi, wymiary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posadzki, kolor bruku należy dobrać</w:t>
            </w:r>
            <w:r w:rsidR="00B374D7">
              <w:rPr>
                <w:rFonts w:ascii="Arial" w:eastAsiaTheme="minorHAnsi" w:hAnsi="Arial" w:cs="Arial"/>
                <w:kern w:val="0"/>
                <w:sz w:val="22"/>
                <w:szCs w:val="22"/>
                <w:lang w:eastAsia="en-US" w:bidi="ar-SA"/>
              </w:rPr>
              <w:t xml:space="preserve"> w różnych barwach i tonacjach.</w:t>
            </w:r>
          </w:p>
        </w:tc>
        <w:tc>
          <w:tcPr>
            <w:tcW w:w="1575" w:type="dxa"/>
            <w:gridSpan w:val="2"/>
          </w:tcPr>
          <w:p w:rsidR="007E0D1E" w:rsidRPr="007E3275" w:rsidRDefault="00926A0A" w:rsidP="00613756">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8.62</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5E0EA6" w:rsidRPr="007E3275" w:rsidTr="00A25C4F">
        <w:tc>
          <w:tcPr>
            <w:tcW w:w="3397" w:type="dxa"/>
          </w:tcPr>
          <w:p w:rsidR="005E0EA6" w:rsidRPr="007E3275" w:rsidRDefault="005E0EA6" w:rsidP="00613756">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KLEJ ELASTYCZNY</w:t>
            </w:r>
          </w:p>
        </w:tc>
        <w:tc>
          <w:tcPr>
            <w:tcW w:w="5245" w:type="dxa"/>
          </w:tcPr>
          <w:p w:rsidR="00B20595" w:rsidRPr="00B20595" w:rsidRDefault="00B20595" w:rsidP="00B20595">
            <w:pPr>
              <w:widowControl/>
              <w:suppressAutoHyphens w:val="0"/>
              <w:spacing w:after="160" w:line="259" w:lineRule="auto"/>
              <w:rPr>
                <w:rFonts w:ascii="Arial" w:hAnsi="Arial" w:cs="Arial"/>
                <w:sz w:val="22"/>
                <w:szCs w:val="22"/>
              </w:rPr>
            </w:pPr>
            <w:r w:rsidRPr="00B20595">
              <w:rPr>
                <w:rFonts w:ascii="Arial" w:hAnsi="Arial" w:cs="Arial"/>
                <w:sz w:val="22"/>
                <w:szCs w:val="22"/>
              </w:rPr>
              <w:t xml:space="preserve">Elastyczna, biała, zawierająca tras reński, cementowa zaprawa średniowarstwowa.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C2: przyczepność ≥ 1 N/mm</w:t>
            </w:r>
            <w:r w:rsidRPr="00C673C6">
              <w:rPr>
                <w:rFonts w:ascii="Arial" w:eastAsia="Times New Roman" w:hAnsi="Arial" w:cs="Arial"/>
                <w:kern w:val="0"/>
                <w:sz w:val="22"/>
                <w:szCs w:val="22"/>
                <w:vertAlign w:val="superscript"/>
                <w:lang w:eastAsia="pl-PL" w:bidi="ar-SA"/>
              </w:rPr>
              <w:t xml:space="preserve">2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 xml:space="preserve">T: wysoka stabilność </w:t>
            </w:r>
          </w:p>
          <w:p w:rsidR="005E0EA6" w:rsidRPr="007E3275" w:rsidRDefault="00B20595" w:rsidP="00B20595">
            <w:pPr>
              <w:widowControl/>
              <w:suppressAutoHyphens w:val="0"/>
              <w:spacing w:after="160" w:line="259" w:lineRule="auto"/>
              <w:rPr>
                <w:rFonts w:ascii="Arial" w:eastAsiaTheme="minorHAnsi" w:hAnsi="Arial" w:cs="Arial"/>
                <w:kern w:val="0"/>
                <w:sz w:val="22"/>
                <w:szCs w:val="22"/>
                <w:lang w:eastAsia="en-US" w:bidi="ar-SA"/>
              </w:rPr>
            </w:pPr>
            <w:r w:rsidRPr="00B20595">
              <w:rPr>
                <w:rFonts w:ascii="Arial" w:eastAsia="Times New Roman" w:hAnsi="Arial" w:cs="Arial"/>
                <w:kern w:val="0"/>
                <w:sz w:val="22"/>
                <w:szCs w:val="22"/>
                <w:lang w:eastAsia="pl-PL" w:bidi="ar-SA"/>
              </w:rPr>
              <w:t>Przeznaczona do pomieszcze</w:t>
            </w:r>
            <w:r w:rsidRPr="00B20595">
              <w:rPr>
                <w:rFonts w:ascii="Arial" w:eastAsiaTheme="minorHAnsi" w:hAnsi="Arial" w:cs="Arial"/>
                <w:kern w:val="0"/>
                <w:sz w:val="22"/>
                <w:szCs w:val="22"/>
                <w:lang w:eastAsia="en-US" w:bidi="ar-SA"/>
              </w:rPr>
              <w:t>ń</w:t>
            </w:r>
          </w:p>
        </w:tc>
        <w:tc>
          <w:tcPr>
            <w:tcW w:w="1575" w:type="dxa"/>
            <w:gridSpan w:val="2"/>
          </w:tcPr>
          <w:p w:rsidR="005E0EA6" w:rsidRPr="007E3275" w:rsidRDefault="005E0EA6" w:rsidP="00613756">
            <w:pPr>
              <w:pStyle w:val="Zawartotabeli"/>
              <w:snapToGrid w:val="0"/>
              <w:spacing w:line="100" w:lineRule="atLeast"/>
              <w:rPr>
                <w:rFonts w:ascii="Arial" w:hAnsi="Arial" w:cs="Arial"/>
                <w:bCs/>
                <w:sz w:val="22"/>
                <w:szCs w:val="22"/>
                <w:lang w:val="pl-PL"/>
              </w:rPr>
            </w:pPr>
          </w:p>
        </w:tc>
      </w:tr>
      <w:tr w:rsidR="007E0D1E" w:rsidRPr="007E3275" w:rsidTr="00A25C4F">
        <w:tc>
          <w:tcPr>
            <w:tcW w:w="3397" w:type="dxa"/>
          </w:tcPr>
          <w:p w:rsidR="007E0D1E" w:rsidRPr="007E3275" w:rsidRDefault="00364816"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DO SPOINOWANIA</w:t>
            </w:r>
          </w:p>
        </w:tc>
        <w:tc>
          <w:tcPr>
            <w:tcW w:w="5245" w:type="dxa"/>
          </w:tcPr>
          <w:p w:rsidR="00926A0A" w:rsidRPr="00B374D7" w:rsidRDefault="00230983" w:rsidP="00B374D7">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Zaprawa trasowo-cementowa do spoinowania kostki klinkierowej do lekkich i średnich obciążeń ruchem pieszym. Parametry techniczne: wodoszczelna, szerokość spoiny ok. 3mm, kolor szary tj. jak istniejący. Wytrzymałość na ściskanie: ok. 25 N/mm uziarnienie: 0-1,25 mm</w:t>
            </w:r>
            <w:r w:rsidRPr="007E3275">
              <w:rPr>
                <w:rFonts w:ascii="Arial" w:eastAsiaTheme="minorHAnsi" w:hAnsi="Arial" w:cs="Arial"/>
                <w:kern w:val="0"/>
                <w:sz w:val="22"/>
                <w:szCs w:val="22"/>
                <w:vertAlign w:val="superscript"/>
                <w:lang w:eastAsia="en-US" w:bidi="ar-SA"/>
              </w:rPr>
              <w:t>2</w:t>
            </w:r>
            <w:r w:rsidRPr="007E3275">
              <w:rPr>
                <w:rFonts w:ascii="Arial" w:eastAsiaTheme="minorHAnsi" w:hAnsi="Arial" w:cs="Arial"/>
                <w:kern w:val="0"/>
                <w:sz w:val="22"/>
                <w:szCs w:val="22"/>
                <w:lang w:eastAsia="en-US" w:bidi="ar-SA"/>
              </w:rPr>
              <w:t>, zużycie ok. 17,5 kg/m</w:t>
            </w:r>
            <w:r w:rsidRPr="007E3275">
              <w:rPr>
                <w:rFonts w:ascii="Arial" w:eastAsiaTheme="minorHAnsi" w:hAnsi="Arial" w:cs="Arial"/>
                <w:kern w:val="0"/>
                <w:sz w:val="22"/>
                <w:szCs w:val="22"/>
                <w:vertAlign w:val="superscript"/>
                <w:lang w:eastAsia="en-US" w:bidi="ar-SA"/>
              </w:rPr>
              <w:t>2</w:t>
            </w:r>
          </w:p>
        </w:tc>
        <w:tc>
          <w:tcPr>
            <w:tcW w:w="1575" w:type="dxa"/>
            <w:gridSpan w:val="2"/>
          </w:tcPr>
          <w:p w:rsidR="007E0D1E" w:rsidRPr="007E3275" w:rsidRDefault="007E0D1E" w:rsidP="00613756">
            <w:pPr>
              <w:pStyle w:val="Zawartotabeli"/>
              <w:snapToGrid w:val="0"/>
              <w:spacing w:line="100" w:lineRule="atLeast"/>
              <w:rPr>
                <w:rFonts w:ascii="Arial" w:hAnsi="Arial" w:cs="Arial"/>
                <w:b/>
                <w:bCs/>
                <w:sz w:val="22"/>
                <w:szCs w:val="22"/>
                <w:lang w:val="pl-PL"/>
              </w:rPr>
            </w:pPr>
          </w:p>
        </w:tc>
      </w:tr>
      <w:tr w:rsidR="007E0D1E" w:rsidRPr="007E3275" w:rsidTr="00A25C4F">
        <w:tc>
          <w:tcPr>
            <w:tcW w:w="3397" w:type="dxa"/>
          </w:tcPr>
          <w:p w:rsidR="007E0D1E" w:rsidRPr="007E3275" w:rsidRDefault="00752DB8"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45" w:type="dxa"/>
          </w:tcPr>
          <w:p w:rsidR="002C424C"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Wysoko elastyczna, jednoskładnikowa, nie zawierająca rozpuszczalników, szybkowiążąca fuga </w:t>
            </w:r>
            <w:r w:rsidRPr="007E3275">
              <w:rPr>
                <w:rFonts w:ascii="Arial" w:hAnsi="Arial" w:cs="Arial"/>
                <w:sz w:val="22"/>
                <w:szCs w:val="22"/>
              </w:rPr>
              <w:lastRenderedPageBreak/>
              <w:t>poliuretanowa do wypełniania poziomych i pionowych szczelin dylatacyjnych i łączących.</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Twardość w skali A:40</w:t>
            </w:r>
          </w:p>
          <w:p w:rsidR="002C424C" w:rsidRPr="007E3275" w:rsidRDefault="002C424C" w:rsidP="002C424C">
            <w:pPr>
              <w:pStyle w:val="Zawartotabeli"/>
              <w:snapToGrid w:val="0"/>
              <w:spacing w:line="100" w:lineRule="atLeast"/>
              <w:rPr>
                <w:rFonts w:ascii="Arial" w:hAnsi="Arial" w:cs="Arial"/>
                <w:bCs/>
                <w:sz w:val="22"/>
                <w:szCs w:val="22"/>
                <w:vertAlign w:val="superscript"/>
                <w:lang w:val="pl-PL"/>
              </w:rPr>
            </w:pPr>
            <w:r w:rsidRPr="007E3275">
              <w:rPr>
                <w:rFonts w:ascii="Arial" w:hAnsi="Arial" w:cs="Arial"/>
                <w:bCs/>
                <w:sz w:val="22"/>
                <w:szCs w:val="22"/>
                <w:lang w:val="pl-PL"/>
              </w:rPr>
              <w:t>Gęstość: 1,4g/cm</w:t>
            </w:r>
            <w:r w:rsidRPr="007E3275">
              <w:rPr>
                <w:rFonts w:ascii="Arial" w:hAnsi="Arial" w:cs="Arial"/>
                <w:bCs/>
                <w:sz w:val="22"/>
                <w:szCs w:val="22"/>
                <w:vertAlign w:val="superscript"/>
                <w:lang w:val="pl-PL"/>
              </w:rPr>
              <w:t>3</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Kolor: szary</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Szerokość szczelin: 10-20mm</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Głębokość szczeliny: min.10mm</w:t>
            </w:r>
          </w:p>
          <w:p w:rsidR="00926A0A" w:rsidRPr="007E3275" w:rsidRDefault="002C424C" w:rsidP="00613756">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Powrót po odkształceniu: ok.90%</w:t>
            </w:r>
          </w:p>
        </w:tc>
        <w:tc>
          <w:tcPr>
            <w:tcW w:w="1575" w:type="dxa"/>
            <w:gridSpan w:val="2"/>
          </w:tcPr>
          <w:p w:rsidR="007E0D1E" w:rsidRPr="007E3275" w:rsidRDefault="007E0D1E" w:rsidP="00613756">
            <w:pPr>
              <w:pStyle w:val="Zawartotabeli"/>
              <w:snapToGrid w:val="0"/>
              <w:spacing w:line="100" w:lineRule="atLeast"/>
              <w:rPr>
                <w:rFonts w:ascii="Arial" w:hAnsi="Arial" w:cs="Arial"/>
                <w:b/>
                <w:bCs/>
                <w:sz w:val="22"/>
                <w:szCs w:val="22"/>
                <w:lang w:val="pl-PL"/>
              </w:rPr>
            </w:pPr>
          </w:p>
        </w:tc>
      </w:tr>
      <w:tr w:rsidR="007E0D1E" w:rsidRPr="007E3275" w:rsidTr="00A25C4F">
        <w:tc>
          <w:tcPr>
            <w:tcW w:w="3397" w:type="dxa"/>
          </w:tcPr>
          <w:p w:rsidR="007E0D1E" w:rsidRPr="007E3275" w:rsidRDefault="00752DB8"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45" w:type="dxa"/>
          </w:tcPr>
          <w:p w:rsidR="007E0D1E" w:rsidRPr="007E3275" w:rsidRDefault="00752DB8" w:rsidP="00613756">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ok. 6600.                                                                                                          </w:t>
            </w:r>
          </w:p>
        </w:tc>
        <w:tc>
          <w:tcPr>
            <w:tcW w:w="1575" w:type="dxa"/>
            <w:gridSpan w:val="2"/>
          </w:tcPr>
          <w:p w:rsidR="007E0D1E" w:rsidRPr="007E3275" w:rsidRDefault="00752DB8" w:rsidP="00613756">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7E0D1E" w:rsidRPr="007E3275" w:rsidTr="00A25C4F">
        <w:tc>
          <w:tcPr>
            <w:tcW w:w="3397" w:type="dxa"/>
          </w:tcPr>
          <w:p w:rsidR="007E0D1E" w:rsidRPr="007E3275" w:rsidRDefault="00752DB8"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45" w:type="dxa"/>
          </w:tcPr>
          <w:p w:rsidR="00752DB8" w:rsidRPr="007E3275" w:rsidRDefault="00752DB8" w:rsidP="00752DB8">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Pr="007E3275">
              <w:rPr>
                <w:rFonts w:ascii="Arial" w:eastAsia="Times New Roman" w:hAnsi="Arial" w:cs="Arial"/>
                <w:sz w:val="22"/>
                <w:szCs w:val="22"/>
                <w:lang w:eastAsia="pl-PL"/>
              </w:rPr>
              <w:t xml:space="preserve">. </w:t>
            </w:r>
          </w:p>
          <w:p w:rsidR="007E0D1E" w:rsidRPr="007E3275" w:rsidRDefault="00752DB8" w:rsidP="00752DB8">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eastAsia="pl-PL"/>
              </w:rPr>
              <w:t>Gęstość wg DIN 51757: ok. 1,15 g/cm³.</w:t>
            </w:r>
            <w:r w:rsidRPr="007E3275">
              <w:rPr>
                <w:rFonts w:ascii="Arial" w:eastAsia="Times New Roman" w:hAnsi="Arial" w:cs="Arial"/>
                <w:sz w:val="22"/>
                <w:szCs w:val="22"/>
                <w:lang w:eastAsia="pl-PL"/>
              </w:rPr>
              <w:tab/>
            </w:r>
          </w:p>
        </w:tc>
        <w:tc>
          <w:tcPr>
            <w:tcW w:w="1575" w:type="dxa"/>
            <w:gridSpan w:val="2"/>
          </w:tcPr>
          <w:p w:rsidR="007E0D1E" w:rsidRPr="007E3275" w:rsidRDefault="00752DB8" w:rsidP="00613756">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6C79A1" w:rsidRPr="007E3275" w:rsidTr="00A25C4F">
        <w:tc>
          <w:tcPr>
            <w:tcW w:w="3397" w:type="dxa"/>
          </w:tcPr>
          <w:p w:rsidR="006C79A1" w:rsidRPr="007E3275" w:rsidRDefault="006C79A1" w:rsidP="00613756">
            <w:pPr>
              <w:pStyle w:val="Zawartotabeli"/>
              <w:snapToGrid w:val="0"/>
              <w:spacing w:line="100" w:lineRule="atLeast"/>
              <w:rPr>
                <w:rFonts w:ascii="Arial" w:hAnsi="Arial" w:cs="Arial"/>
                <w:bCs/>
                <w:sz w:val="22"/>
                <w:szCs w:val="22"/>
                <w:lang w:val="pl-PL"/>
              </w:rPr>
            </w:pPr>
          </w:p>
        </w:tc>
        <w:tc>
          <w:tcPr>
            <w:tcW w:w="5245" w:type="dxa"/>
          </w:tcPr>
          <w:p w:rsidR="006C79A1" w:rsidRPr="007E3275" w:rsidRDefault="006C79A1" w:rsidP="00752DB8">
            <w:pPr>
              <w:pStyle w:val="Zawartotabeli"/>
              <w:snapToGrid w:val="0"/>
              <w:spacing w:line="100" w:lineRule="atLeast"/>
              <w:rPr>
                <w:rFonts w:ascii="Arial" w:hAnsi="Arial" w:cs="Arial"/>
                <w:sz w:val="22"/>
                <w:szCs w:val="22"/>
              </w:rPr>
            </w:pPr>
          </w:p>
        </w:tc>
        <w:tc>
          <w:tcPr>
            <w:tcW w:w="1575" w:type="dxa"/>
            <w:gridSpan w:val="2"/>
          </w:tcPr>
          <w:p w:rsidR="006C79A1" w:rsidRPr="007E3275" w:rsidRDefault="006C79A1" w:rsidP="00613756">
            <w:pPr>
              <w:pStyle w:val="Zawartotabeli"/>
              <w:snapToGrid w:val="0"/>
              <w:spacing w:line="100" w:lineRule="atLeast"/>
              <w:rPr>
                <w:rFonts w:ascii="Arial" w:hAnsi="Arial" w:cs="Arial"/>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45" w:type="dxa"/>
          </w:tcPr>
          <w:p w:rsidR="00F409E9" w:rsidRPr="007E3275" w:rsidRDefault="00A20443" w:rsidP="00613756">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45" w:type="dxa"/>
          </w:tcPr>
          <w:p w:rsidR="00F5468F" w:rsidRPr="007E3275" w:rsidRDefault="00F5468F" w:rsidP="00613756">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Konserwacja istniejącego okna O5</w:t>
            </w:r>
          </w:p>
          <w:p w:rsidR="00F409E9" w:rsidRPr="007E3275" w:rsidRDefault="0010533B" w:rsidP="00D52FD8">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00D52FD8"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45" w:type="dxa"/>
          </w:tcPr>
          <w:p w:rsidR="00CE7CBA" w:rsidRPr="007E3275" w:rsidRDefault="00CE7CBA" w:rsidP="00D52FD8">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Remont kraty okiennej</w:t>
            </w:r>
          </w:p>
          <w:p w:rsidR="00F409E9" w:rsidRPr="007E3275" w:rsidRDefault="00696B96" w:rsidP="00D52FD8">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w:t>
            </w:r>
            <w:r w:rsidR="00D52FD8" w:rsidRPr="007E3275">
              <w:rPr>
                <w:rFonts w:ascii="Arial" w:hAnsi="Arial" w:cs="Arial"/>
                <w:sz w:val="22"/>
                <w:szCs w:val="22"/>
              </w:rPr>
              <w:t xml:space="preserve"> </w:t>
            </w:r>
            <w:r w:rsidRPr="007E3275">
              <w:rPr>
                <w:rFonts w:ascii="Arial" w:hAnsi="Arial" w:cs="Arial"/>
                <w:sz w:val="22"/>
                <w:szCs w:val="22"/>
              </w:rPr>
              <w:t>projekt</w:t>
            </w:r>
            <w:r w:rsidR="00D52FD8"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C52937" w:rsidRPr="007E3275" w:rsidTr="00613756">
        <w:tc>
          <w:tcPr>
            <w:tcW w:w="10217" w:type="dxa"/>
            <w:gridSpan w:val="4"/>
          </w:tcPr>
          <w:p w:rsidR="00C52937" w:rsidRPr="007E3275" w:rsidRDefault="00C5293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CC7580" w:rsidRPr="007E3275" w:rsidTr="00A25C4F">
        <w:tc>
          <w:tcPr>
            <w:tcW w:w="3397" w:type="dxa"/>
          </w:tcPr>
          <w:p w:rsidR="00CC7580" w:rsidRPr="007E3275" w:rsidRDefault="00CC7580"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OPRAWY OŚWIETLENIOWE</w:t>
            </w:r>
          </w:p>
        </w:tc>
        <w:tc>
          <w:tcPr>
            <w:tcW w:w="5245" w:type="dxa"/>
          </w:tcPr>
          <w:p w:rsidR="00A25C4F" w:rsidRPr="007E3275" w:rsidRDefault="00A25C4F" w:rsidP="00A25C4F">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u w:val="single"/>
                <w:lang w:eastAsia="en-US" w:bidi="ar-SA"/>
              </w:rPr>
              <w:t>OŚWIETLENIE DEKORACYJNE</w:t>
            </w:r>
            <w:r w:rsidRPr="007E3275">
              <w:rPr>
                <w:rFonts w:ascii="Arial" w:eastAsiaTheme="minorHAnsi" w:hAnsi="Arial" w:cs="Arial"/>
                <w:kern w:val="0"/>
                <w:sz w:val="22"/>
                <w:szCs w:val="22"/>
                <w:lang w:eastAsia="en-US" w:bidi="ar-SA"/>
              </w:rPr>
              <w:t>: Źródło światła: LED, zintegrowane,</w:t>
            </w:r>
          </w:p>
          <w:p w:rsidR="00A25C4F" w:rsidRPr="007E3275" w:rsidRDefault="00A25C4F" w:rsidP="00A25C4F">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napięcie zasilania oprawy: 230 V, moc: 80W, materiał: tworzywo sztuczne, kolor: czarny, </w:t>
            </w:r>
          </w:p>
          <w:p w:rsidR="00CC7580" w:rsidRPr="007E3275" w:rsidRDefault="00A25C4F" w:rsidP="00A25C4F">
            <w:pPr>
              <w:pStyle w:val="Zawartotabeli"/>
              <w:snapToGrid w:val="0"/>
              <w:spacing w:line="100" w:lineRule="atLeast"/>
              <w:rPr>
                <w:rFonts w:ascii="Arial" w:hAnsi="Arial" w:cs="Arial"/>
                <w:b/>
                <w:bCs/>
                <w:sz w:val="22"/>
                <w:szCs w:val="22"/>
                <w:lang w:val="pl-PL"/>
              </w:rPr>
            </w:pPr>
            <w:r w:rsidRPr="007E3275">
              <w:rPr>
                <w:rFonts w:ascii="Arial" w:eastAsiaTheme="minorHAnsi" w:hAnsi="Arial" w:cs="Arial"/>
                <w:kern w:val="0"/>
                <w:sz w:val="22"/>
                <w:szCs w:val="22"/>
                <w:lang w:val="pl-PL" w:eastAsia="en-US" w:bidi="ar-SA"/>
              </w:rPr>
              <w:t>mocowanie pośrednie do belek stropu - linki stalowe;</w:t>
            </w:r>
          </w:p>
        </w:tc>
        <w:tc>
          <w:tcPr>
            <w:tcW w:w="1575" w:type="dxa"/>
            <w:gridSpan w:val="2"/>
          </w:tcPr>
          <w:p w:rsidR="00CC7580" w:rsidRPr="007E3275" w:rsidRDefault="00A25C4F"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2</w:t>
            </w:r>
          </w:p>
        </w:tc>
      </w:tr>
      <w:tr w:rsidR="009A04F1" w:rsidRPr="007E3275" w:rsidTr="00A25C4F">
        <w:tc>
          <w:tcPr>
            <w:tcW w:w="3397" w:type="dxa"/>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c>
          <w:tcPr>
            <w:tcW w:w="5245" w:type="dxa"/>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c>
          <w:tcPr>
            <w:tcW w:w="1575" w:type="dxa"/>
            <w:gridSpan w:val="2"/>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r>
      <w:tr w:rsidR="00114CCA" w:rsidRPr="007E3275" w:rsidTr="00E57BDC">
        <w:trPr>
          <w:trHeight w:val="892"/>
        </w:trPr>
        <w:tc>
          <w:tcPr>
            <w:tcW w:w="3397" w:type="dxa"/>
          </w:tcPr>
          <w:p w:rsidR="00CE7CBA" w:rsidRPr="007E3275" w:rsidRDefault="00CE7CBA" w:rsidP="00F5687E">
            <w:pPr>
              <w:pStyle w:val="Zawartotabeli"/>
              <w:snapToGrid w:val="0"/>
              <w:spacing w:line="100" w:lineRule="atLeast"/>
              <w:rPr>
                <w:rFonts w:ascii="Arial" w:hAnsi="Arial" w:cs="Arial"/>
                <w:b/>
                <w:bCs/>
                <w:sz w:val="22"/>
                <w:szCs w:val="22"/>
                <w:lang w:val="pl-PL"/>
              </w:rPr>
            </w:pPr>
          </w:p>
          <w:p w:rsidR="00114CCA" w:rsidRPr="007E3275" w:rsidRDefault="00F5687E" w:rsidP="00F5687E">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0/3</w:t>
            </w:r>
          </w:p>
          <w:p w:rsidR="00CE7CBA" w:rsidRPr="007E3275" w:rsidRDefault="00CE7CBA" w:rsidP="00F5687E">
            <w:pPr>
              <w:pStyle w:val="Zawartotabeli"/>
              <w:snapToGrid w:val="0"/>
              <w:spacing w:line="100" w:lineRule="atLeast"/>
              <w:rPr>
                <w:rFonts w:ascii="Arial" w:hAnsi="Arial" w:cs="Arial"/>
                <w:b/>
                <w:bCs/>
                <w:sz w:val="22"/>
                <w:szCs w:val="22"/>
                <w:lang w:val="pl-PL"/>
              </w:rPr>
            </w:pPr>
          </w:p>
        </w:tc>
        <w:tc>
          <w:tcPr>
            <w:tcW w:w="5245" w:type="dxa"/>
          </w:tcPr>
          <w:p w:rsidR="00114CCA" w:rsidRPr="007E3275" w:rsidRDefault="00114CCA" w:rsidP="00613756">
            <w:pPr>
              <w:pStyle w:val="Zawartotabeli"/>
              <w:snapToGrid w:val="0"/>
              <w:spacing w:line="100" w:lineRule="atLeast"/>
              <w:rPr>
                <w:rFonts w:ascii="Arial" w:hAnsi="Arial" w:cs="Arial"/>
                <w:b/>
                <w:bCs/>
                <w:sz w:val="22"/>
                <w:szCs w:val="22"/>
                <w:lang w:val="pl-PL"/>
              </w:rPr>
            </w:pPr>
          </w:p>
        </w:tc>
        <w:tc>
          <w:tcPr>
            <w:tcW w:w="1575" w:type="dxa"/>
            <w:gridSpan w:val="2"/>
          </w:tcPr>
          <w:p w:rsidR="00114CCA" w:rsidRPr="007E3275" w:rsidRDefault="00114CCA" w:rsidP="00613756">
            <w:pPr>
              <w:pStyle w:val="Zawartotabeli"/>
              <w:snapToGrid w:val="0"/>
              <w:spacing w:line="100" w:lineRule="atLeast"/>
              <w:rPr>
                <w:rFonts w:ascii="Arial" w:hAnsi="Arial" w:cs="Arial"/>
                <w:b/>
                <w:bCs/>
                <w:sz w:val="22"/>
                <w:szCs w:val="22"/>
                <w:lang w:val="pl-PL"/>
              </w:rPr>
            </w:pPr>
          </w:p>
        </w:tc>
      </w:tr>
      <w:tr w:rsidR="001E3C19" w:rsidRPr="007E3275" w:rsidTr="00613756">
        <w:tc>
          <w:tcPr>
            <w:tcW w:w="10217" w:type="dxa"/>
            <w:gridSpan w:val="4"/>
          </w:tcPr>
          <w:p w:rsidR="001E3C19" w:rsidRPr="007E3275" w:rsidRDefault="001E3C19"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SILIKONOWA</w:t>
            </w:r>
          </w:p>
        </w:tc>
        <w:tc>
          <w:tcPr>
            <w:tcW w:w="5245" w:type="dxa"/>
          </w:tcPr>
          <w:p w:rsidR="0063633B" w:rsidRPr="007E3275" w:rsidRDefault="005005A3" w:rsidP="00613756">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rozcieńczalnik: woda, odczyn pH: 8-9. Zużycie w przybliżeniu: ok. 0,20 l/m2 w zależności od wyboru producenta.                                                                                                                          </w:t>
            </w: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1E3C19" w:rsidRPr="007E3275" w:rsidTr="00A25C4F">
        <w:tc>
          <w:tcPr>
            <w:tcW w:w="3397" w:type="dxa"/>
          </w:tcPr>
          <w:p w:rsidR="001E3C19" w:rsidRPr="007E3275" w:rsidRDefault="0063633B"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45" w:type="dxa"/>
          </w:tcPr>
          <w:p w:rsidR="001E3C19" w:rsidRPr="00B374D7" w:rsidRDefault="005005A3" w:rsidP="00B374D7">
            <w:pPr>
              <w:jc w:val="both"/>
              <w:rPr>
                <w:rFonts w:ascii="Arial" w:hAnsi="Arial" w:cs="Arial"/>
                <w:sz w:val="22"/>
                <w:szCs w:val="22"/>
              </w:rPr>
            </w:pPr>
            <w:r w:rsidRPr="007E3275">
              <w:rPr>
                <w:rFonts w:ascii="Arial" w:hAnsi="Arial" w:cs="Arial"/>
                <w:sz w:val="22"/>
                <w:szCs w:val="22"/>
              </w:rPr>
              <w:t xml:space="preserve">Preparat wzmacniająco-hydrofobizujący do wgłębnego gruntowania. Parametry techniczne po wyschnięciu: błona: przezroczyście wysychająca, nasiąkliwość: hydrofobowy, odporność na alkalia: </w:t>
            </w:r>
            <w:r w:rsidRPr="007E3275">
              <w:rPr>
                <w:rFonts w:ascii="Arial" w:hAnsi="Arial" w:cs="Arial"/>
                <w:sz w:val="22"/>
                <w:szCs w:val="22"/>
              </w:rPr>
              <w:lastRenderedPageBreak/>
              <w:t>zapewniona do pH 14. Zużycie w przybliżeniu: ok. 0,10 l/m2 - w z</w:t>
            </w:r>
            <w:r w:rsidR="00B374D7">
              <w:rPr>
                <w:rFonts w:ascii="Arial" w:hAnsi="Arial" w:cs="Arial"/>
                <w:sz w:val="22"/>
                <w:szCs w:val="22"/>
              </w:rPr>
              <w:t>ależności od wyboru producenta.</w:t>
            </w:r>
          </w:p>
        </w:tc>
        <w:tc>
          <w:tcPr>
            <w:tcW w:w="1575" w:type="dxa"/>
            <w:gridSpan w:val="2"/>
          </w:tcPr>
          <w:p w:rsidR="001E3C19" w:rsidRPr="007E3275" w:rsidRDefault="001E3C19"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45" w:type="dxa"/>
          </w:tcPr>
          <w:p w:rsidR="0063633B" w:rsidRPr="00B374D7" w:rsidRDefault="005005A3" w:rsidP="00B374D7">
            <w:pPr>
              <w:jc w:val="both"/>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w:t>
            </w:r>
            <w:r w:rsidR="00B374D7">
              <w:rPr>
                <w:rFonts w:ascii="Arial" w:hAnsi="Arial" w:cs="Arial"/>
                <w:sz w:val="22"/>
                <w:szCs w:val="22"/>
              </w:rPr>
              <w:t>ależności od wyboru producenta.</w:t>
            </w: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MINERALNA</w:t>
            </w:r>
          </w:p>
        </w:tc>
        <w:tc>
          <w:tcPr>
            <w:tcW w:w="5245" w:type="dxa"/>
          </w:tcPr>
          <w:p w:rsidR="005877B0" w:rsidRPr="007E3275" w:rsidRDefault="005877B0" w:rsidP="005877B0">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zależności od wyboru producenta. Zużycie musi być zgodne z instrukcją techniczną producenta.</w:t>
            </w:r>
          </w:p>
          <w:p w:rsidR="0063633B" w:rsidRPr="007E3275" w:rsidRDefault="005877B0" w:rsidP="005877B0">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45" w:type="dxa"/>
          </w:tcPr>
          <w:p w:rsidR="0063633B" w:rsidRPr="007E3275" w:rsidRDefault="005877B0" w:rsidP="006C79A1">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w:t>
            </w:r>
            <w:r w:rsidR="006C79A1">
              <w:rPr>
                <w:rFonts w:ascii="Arial" w:hAnsi="Arial" w:cs="Arial"/>
                <w:sz w:val="22"/>
                <w:szCs w:val="22"/>
              </w:rPr>
              <w:t>stość nasypowa: ok. 1,15 kg/dm³</w:t>
            </w:r>
            <w:r w:rsidRPr="007E3275">
              <w:rPr>
                <w:rFonts w:ascii="Arial" w:hAnsi="Arial" w:cs="Arial"/>
                <w:sz w:val="22"/>
                <w:szCs w:val="22"/>
              </w:rPr>
              <w:t>. Wytrzymałość na ściskanie: CS II, głębokość wnikania wody h: &lt; 5 mm, reakcja na ogień (EN 998): Euroklasa A1. Zużycie suchej zaprawy ok. 12 kg/m²/cm grubości w zależności od wyboru producenta. Zużycie musi być zgodne z instrukcją techniczną producenta.</w:t>
            </w: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45" w:type="dxa"/>
          </w:tcPr>
          <w:p w:rsidR="0063633B" w:rsidRDefault="005877B0" w:rsidP="00B374D7">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w:t>
            </w:r>
            <w:r w:rsidR="006C79A1">
              <w:rPr>
                <w:rFonts w:ascii="Arial" w:hAnsi="Arial" w:cs="Arial"/>
                <w:sz w:val="22"/>
                <w:szCs w:val="22"/>
              </w:rPr>
              <w:t>ęstość nasypowa: ok. 1,7 kg/dm³</w:t>
            </w:r>
            <w:r w:rsidRPr="007E3275">
              <w:rPr>
                <w:rFonts w:ascii="Arial" w:hAnsi="Arial" w:cs="Arial"/>
                <w:sz w:val="22"/>
                <w:szCs w:val="22"/>
              </w:rPr>
              <w:t>. 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w:t>
            </w:r>
            <w:r w:rsidR="00B374D7">
              <w:rPr>
                <w:rFonts w:ascii="Arial" w:hAnsi="Arial" w:cs="Arial"/>
                <w:sz w:val="22"/>
                <w:szCs w:val="22"/>
              </w:rPr>
              <w:t>strukcją techniczną producenta.</w:t>
            </w:r>
          </w:p>
          <w:p w:rsidR="00B20595" w:rsidRPr="00B374D7" w:rsidRDefault="00B20595" w:rsidP="00B374D7">
            <w:pPr>
              <w:jc w:val="both"/>
              <w:rPr>
                <w:rFonts w:ascii="Arial" w:hAnsi="Arial" w:cs="Arial"/>
                <w:sz w:val="22"/>
                <w:szCs w:val="22"/>
              </w:rPr>
            </w:pP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lastRenderedPageBreak/>
              <w:t>PREPARAT KRZEMIANUJĄCO - HYDROFOBIZUJĄCY</w:t>
            </w:r>
          </w:p>
        </w:tc>
        <w:tc>
          <w:tcPr>
            <w:tcW w:w="5245" w:type="dxa"/>
          </w:tcPr>
          <w:p w:rsidR="0063633B" w:rsidRPr="00B374D7" w:rsidRDefault="005877B0" w:rsidP="00B374D7">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00B374D7">
              <w:rPr>
                <w:rFonts w:ascii="Arial" w:hAnsi="Arial" w:cs="Arial"/>
                <w:sz w:val="22"/>
                <w:szCs w:val="22"/>
              </w:rPr>
              <w:t>.</w:t>
            </w: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SZLAM USZCZELNIAJĄCY</w:t>
            </w:r>
          </w:p>
        </w:tc>
        <w:tc>
          <w:tcPr>
            <w:tcW w:w="5245" w:type="dxa"/>
          </w:tcPr>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Temperatura stosowania: </w:t>
            </w:r>
          </w:p>
          <w:p w:rsidR="005877B0" w:rsidRPr="007E3275" w:rsidRDefault="005877B0" w:rsidP="005877B0">
            <w:pPr>
              <w:widowControl/>
              <w:suppressAutoHyphens w:val="0"/>
              <w:rPr>
                <w:rFonts w:ascii="Arial" w:eastAsia="Times New Roman" w:hAnsi="Arial" w:cs="Arial"/>
                <w:kern w:val="0"/>
                <w:sz w:val="22"/>
                <w:szCs w:val="22"/>
                <w:vertAlign w:val="superscript"/>
                <w:lang w:eastAsia="pl-PL" w:bidi="ar-SA"/>
              </w:rPr>
            </w:pPr>
            <w:r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Pr="007E3275">
              <w:rPr>
                <w:rFonts w:ascii="Arial" w:eastAsia="Times New Roman" w:hAnsi="Arial" w:cs="Arial"/>
                <w:kern w:val="0"/>
                <w:sz w:val="22"/>
                <w:szCs w:val="22"/>
                <w:vertAlign w:val="superscript"/>
                <w:lang w:eastAsia="pl-PL" w:bidi="ar-SA"/>
              </w:rPr>
              <w:t xml:space="preserve">2 </w:t>
            </w:r>
          </w:p>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63633B" w:rsidRPr="00B374D7" w:rsidRDefault="005877B0" w:rsidP="00B374D7">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w:t>
            </w:r>
            <w:r w:rsidR="00B374D7">
              <w:rPr>
                <w:rFonts w:ascii="Arial" w:eastAsia="Times New Roman" w:hAnsi="Arial" w:cs="Arial"/>
                <w:kern w:val="0"/>
                <w:sz w:val="22"/>
                <w:szCs w:val="22"/>
                <w:lang w:eastAsia="pl-PL" w:bidi="ar-SA"/>
              </w:rPr>
              <w:t>apilarna: w24: &lt; 0,1 kg/m2•h0,5</w:t>
            </w:r>
          </w:p>
        </w:tc>
        <w:tc>
          <w:tcPr>
            <w:tcW w:w="1575" w:type="dxa"/>
            <w:gridSpan w:val="2"/>
          </w:tcPr>
          <w:p w:rsidR="005877B0" w:rsidRPr="007E3275" w:rsidRDefault="005877B0" w:rsidP="005877B0">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3 warstwy</w:t>
            </w:r>
          </w:p>
          <w:p w:rsidR="0063633B" w:rsidRPr="007E3275" w:rsidRDefault="005877B0" w:rsidP="005877B0">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„na świeżo”</w:t>
            </w:r>
          </w:p>
        </w:tc>
      </w:tr>
      <w:tr w:rsidR="0063633B" w:rsidRPr="007E3275" w:rsidTr="00A25C4F">
        <w:tc>
          <w:tcPr>
            <w:tcW w:w="3397" w:type="dxa"/>
          </w:tcPr>
          <w:p w:rsidR="0063633B" w:rsidRPr="007E3275" w:rsidRDefault="0063633B" w:rsidP="0063633B">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63633B" w:rsidRPr="007E3275" w:rsidRDefault="0063633B" w:rsidP="00613756">
            <w:pPr>
              <w:pStyle w:val="Zawartotabeli"/>
              <w:snapToGrid w:val="0"/>
              <w:spacing w:line="100" w:lineRule="atLeast"/>
              <w:rPr>
                <w:rFonts w:ascii="Arial" w:hAnsi="Arial" w:cs="Arial"/>
                <w:bCs/>
                <w:sz w:val="22"/>
                <w:szCs w:val="22"/>
                <w:lang w:val="pl-PL"/>
              </w:rPr>
            </w:pPr>
          </w:p>
        </w:tc>
        <w:tc>
          <w:tcPr>
            <w:tcW w:w="5245" w:type="dxa"/>
          </w:tcPr>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Zaprawa wypełniając</w:t>
            </w:r>
            <w:r w:rsidR="006C79A1">
              <w:rPr>
                <w:rFonts w:ascii="Arial" w:eastAsia="Times New Roman" w:hAnsi="Arial" w:cs="Arial"/>
                <w:kern w:val="0"/>
                <w:sz w:val="22"/>
                <w:szCs w:val="22"/>
                <w:lang w:eastAsia="pl-PL" w:bidi="ar-SA"/>
              </w:rPr>
              <w:t xml:space="preserve">a i wyrównująca do wypełniania </w:t>
            </w:r>
            <w:r w:rsidRPr="007E3275">
              <w:rPr>
                <w:rFonts w:ascii="Arial" w:eastAsia="Times New Roman" w:hAnsi="Arial" w:cs="Arial"/>
                <w:kern w:val="0"/>
                <w:sz w:val="22"/>
                <w:szCs w:val="22"/>
                <w:lang w:eastAsia="pl-PL" w:bidi="ar-SA"/>
              </w:rPr>
              <w:t>i wyrównywania wyłomów w murze z kamienia łamanego. Gęst</w:t>
            </w:r>
            <w:r w:rsidR="006C79A1">
              <w:rPr>
                <w:rFonts w:ascii="Arial" w:eastAsia="Times New Roman" w:hAnsi="Arial" w:cs="Arial"/>
                <w:kern w:val="0"/>
                <w:sz w:val="22"/>
                <w:szCs w:val="22"/>
                <w:lang w:eastAsia="pl-PL" w:bidi="ar-SA"/>
              </w:rPr>
              <w:t xml:space="preserve">ość nasypowa: ok. 1,0 kg/dm³. </w:t>
            </w:r>
            <w:r w:rsidRPr="007E3275">
              <w:rPr>
                <w:rFonts w:ascii="Arial" w:eastAsia="Times New Roman" w:hAnsi="Arial" w:cs="Arial"/>
                <w:kern w:val="0"/>
                <w:sz w:val="22"/>
                <w:szCs w:val="22"/>
                <w:lang w:eastAsia="pl-PL" w:bidi="ar-SA"/>
              </w:rPr>
              <w:t>Kolor: szary</w:t>
            </w:r>
          </w:p>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proofErr w:type="gramStart"/>
            <w:r w:rsidRPr="007E3275">
              <w:rPr>
                <w:rFonts w:ascii="Arial" w:eastAsia="Times New Roman" w:hAnsi="Arial" w:cs="Arial"/>
                <w:kern w:val="0"/>
                <w:sz w:val="22"/>
                <w:szCs w:val="22"/>
                <w:lang w:eastAsia="pl-PL" w:bidi="ar-SA"/>
              </w:rPr>
              <w:t>:&gt; 1,0 kg</w:t>
            </w:r>
            <w:proofErr w:type="gramEnd"/>
            <w:r w:rsidRPr="007E3275">
              <w:rPr>
                <w:rFonts w:ascii="Arial" w:eastAsia="Times New Roman" w:hAnsi="Arial" w:cs="Arial"/>
                <w:kern w:val="0"/>
                <w:sz w:val="22"/>
                <w:szCs w:val="22"/>
                <w:lang w:eastAsia="pl-PL" w:bidi="ar-SA"/>
              </w:rPr>
              <w:t>/m²</w:t>
            </w:r>
          </w:p>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5877B0" w:rsidRPr="007E3275" w:rsidRDefault="005877B0" w:rsidP="005877B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5877B0" w:rsidRPr="007E3275" w:rsidRDefault="005877B0" w:rsidP="005877B0">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63633B" w:rsidRPr="00B374D7" w:rsidRDefault="005877B0" w:rsidP="00B374D7">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w:t>
            </w:r>
            <w:r w:rsidR="00B374D7">
              <w:rPr>
                <w:rFonts w:ascii="Arial" w:eastAsia="Times New Roman" w:hAnsi="Arial" w:cs="Arial"/>
                <w:kern w:val="0"/>
                <w:sz w:val="22"/>
                <w:szCs w:val="22"/>
                <w:lang w:eastAsia="pl-PL" w:bidi="ar-SA"/>
              </w:rPr>
              <w:t xml:space="preserve"> na ogień(EN 998): </w:t>
            </w:r>
            <w:proofErr w:type="spellStart"/>
            <w:r w:rsidR="00B374D7">
              <w:rPr>
                <w:rFonts w:ascii="Arial" w:eastAsia="Times New Roman" w:hAnsi="Arial" w:cs="Arial"/>
                <w:kern w:val="0"/>
                <w:sz w:val="22"/>
                <w:szCs w:val="22"/>
                <w:lang w:eastAsia="pl-PL" w:bidi="ar-SA"/>
              </w:rPr>
              <w:t>Euroklasa</w:t>
            </w:r>
            <w:proofErr w:type="spellEnd"/>
            <w:r w:rsidR="00B374D7">
              <w:rPr>
                <w:rFonts w:ascii="Arial" w:eastAsia="Times New Roman" w:hAnsi="Arial" w:cs="Arial"/>
                <w:kern w:val="0"/>
                <w:sz w:val="22"/>
                <w:szCs w:val="22"/>
                <w:lang w:eastAsia="pl-PL" w:bidi="ar-SA"/>
              </w:rPr>
              <w:t xml:space="preserve"> A1</w:t>
            </w: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63633B"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GRZYBOBÓJCZY</w:t>
            </w:r>
          </w:p>
        </w:tc>
        <w:tc>
          <w:tcPr>
            <w:tcW w:w="5245" w:type="dxa"/>
          </w:tcPr>
          <w:p w:rsidR="005877B0" w:rsidRPr="007E3275" w:rsidRDefault="005877B0" w:rsidP="00B374D7">
            <w:pPr>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63633B" w:rsidRPr="00B374D7" w:rsidRDefault="005877B0" w:rsidP="00B374D7">
            <w:pPr>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w:t>
            </w:r>
            <w:r w:rsidR="00B374D7">
              <w:rPr>
                <w:rFonts w:ascii="Arial" w:hAnsi="Arial" w:cs="Arial"/>
                <w:sz w:val="22"/>
                <w:szCs w:val="22"/>
              </w:rPr>
              <w:t>strukcją techniczną producenta.</w:t>
            </w: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63633B" w:rsidRPr="007E3275" w:rsidTr="00A25C4F">
        <w:tc>
          <w:tcPr>
            <w:tcW w:w="3397" w:type="dxa"/>
          </w:tcPr>
          <w:p w:rsidR="0063633B" w:rsidRPr="007E3275" w:rsidRDefault="005877B0"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KRZEMIANOWY</w:t>
            </w:r>
          </w:p>
        </w:tc>
        <w:tc>
          <w:tcPr>
            <w:tcW w:w="5245" w:type="dxa"/>
          </w:tcPr>
          <w:p w:rsidR="005877B0" w:rsidRPr="007E3275" w:rsidRDefault="005877B0" w:rsidP="00B374D7">
            <w:pPr>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Pr="007E3275">
              <w:rPr>
                <w:rFonts w:ascii="Arial" w:hAnsi="Arial" w:cs="Arial"/>
                <w:sz w:val="22"/>
                <w:szCs w:val="22"/>
              </w:rPr>
              <w:t>.</w:t>
            </w:r>
          </w:p>
          <w:p w:rsidR="0063633B" w:rsidRPr="007E3275" w:rsidRDefault="0063633B" w:rsidP="00613756">
            <w:pPr>
              <w:pStyle w:val="Zawartotabeli"/>
              <w:snapToGrid w:val="0"/>
              <w:spacing w:line="100" w:lineRule="atLeast"/>
              <w:rPr>
                <w:rFonts w:ascii="Arial" w:hAnsi="Arial" w:cs="Arial"/>
                <w:b/>
                <w:bCs/>
                <w:sz w:val="22"/>
                <w:szCs w:val="22"/>
                <w:lang w:val="pl-PL"/>
              </w:rPr>
            </w:pPr>
          </w:p>
        </w:tc>
        <w:tc>
          <w:tcPr>
            <w:tcW w:w="1575" w:type="dxa"/>
            <w:gridSpan w:val="2"/>
          </w:tcPr>
          <w:p w:rsidR="0063633B" w:rsidRPr="007E3275" w:rsidRDefault="0063633B" w:rsidP="00613756">
            <w:pPr>
              <w:pStyle w:val="Zawartotabeli"/>
              <w:snapToGrid w:val="0"/>
              <w:spacing w:line="100" w:lineRule="atLeast"/>
              <w:rPr>
                <w:rFonts w:ascii="Arial" w:hAnsi="Arial" w:cs="Arial"/>
                <w:b/>
                <w:bCs/>
                <w:sz w:val="22"/>
                <w:szCs w:val="22"/>
                <w:lang w:val="pl-PL"/>
              </w:rPr>
            </w:pPr>
          </w:p>
        </w:tc>
      </w:tr>
      <w:tr w:rsidR="005877B0" w:rsidRPr="007E3275" w:rsidTr="00A25C4F">
        <w:tc>
          <w:tcPr>
            <w:tcW w:w="3397" w:type="dxa"/>
          </w:tcPr>
          <w:p w:rsidR="005877B0" w:rsidRPr="007E3275" w:rsidRDefault="005877B0" w:rsidP="00613756">
            <w:pPr>
              <w:pStyle w:val="Zawartotabeli"/>
              <w:snapToGrid w:val="0"/>
              <w:spacing w:line="100" w:lineRule="atLeast"/>
              <w:rPr>
                <w:rFonts w:ascii="Arial" w:hAnsi="Arial" w:cs="Arial"/>
                <w:bCs/>
                <w:sz w:val="22"/>
                <w:szCs w:val="22"/>
                <w:lang w:val="pl-PL"/>
              </w:rPr>
            </w:pPr>
          </w:p>
        </w:tc>
        <w:tc>
          <w:tcPr>
            <w:tcW w:w="5245" w:type="dxa"/>
          </w:tcPr>
          <w:p w:rsidR="005877B0" w:rsidRPr="007E3275" w:rsidRDefault="005877B0" w:rsidP="00613756">
            <w:pPr>
              <w:pStyle w:val="Zawartotabeli"/>
              <w:snapToGrid w:val="0"/>
              <w:spacing w:line="100" w:lineRule="atLeast"/>
              <w:rPr>
                <w:rFonts w:ascii="Arial" w:hAnsi="Arial" w:cs="Arial"/>
                <w:b/>
                <w:bCs/>
                <w:sz w:val="22"/>
                <w:szCs w:val="22"/>
                <w:lang w:val="pl-PL"/>
              </w:rPr>
            </w:pPr>
          </w:p>
        </w:tc>
        <w:tc>
          <w:tcPr>
            <w:tcW w:w="1575" w:type="dxa"/>
            <w:gridSpan w:val="2"/>
          </w:tcPr>
          <w:p w:rsidR="005877B0" w:rsidRPr="007E3275" w:rsidRDefault="005877B0" w:rsidP="00613756">
            <w:pPr>
              <w:pStyle w:val="Zawartotabeli"/>
              <w:snapToGrid w:val="0"/>
              <w:spacing w:line="100" w:lineRule="atLeast"/>
              <w:rPr>
                <w:rFonts w:ascii="Arial" w:hAnsi="Arial" w:cs="Arial"/>
                <w:b/>
                <w:bCs/>
                <w:sz w:val="22"/>
                <w:szCs w:val="22"/>
                <w:lang w:val="pl-PL"/>
              </w:rPr>
            </w:pPr>
          </w:p>
        </w:tc>
      </w:tr>
      <w:tr w:rsidR="005C5615" w:rsidRPr="007E3275" w:rsidTr="00A25C4F">
        <w:tc>
          <w:tcPr>
            <w:tcW w:w="3397" w:type="dxa"/>
          </w:tcPr>
          <w:p w:rsidR="005C5615" w:rsidRPr="007E3275" w:rsidRDefault="00953BE8"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(LATEKSOWA) AKRYLOWA KOLOR BIAŁY RAL 9016</w:t>
            </w:r>
          </w:p>
        </w:tc>
        <w:tc>
          <w:tcPr>
            <w:tcW w:w="5245" w:type="dxa"/>
          </w:tcPr>
          <w:p w:rsidR="00953BE8" w:rsidRPr="007E3275" w:rsidRDefault="00953BE8" w:rsidP="00953BE8">
            <w:pPr>
              <w:snapToGrid w:val="0"/>
              <w:spacing w:line="100" w:lineRule="atLeast"/>
              <w:rPr>
                <w:rFonts w:ascii="Arial" w:hAnsi="Arial" w:cs="Arial"/>
                <w:b/>
                <w:sz w:val="22"/>
                <w:szCs w:val="22"/>
              </w:rPr>
            </w:pPr>
            <w:r w:rsidRPr="007E3275">
              <w:rPr>
                <w:rFonts w:ascii="Arial" w:hAnsi="Arial" w:cs="Arial"/>
                <w:sz w:val="22"/>
                <w:szCs w:val="22"/>
              </w:rPr>
              <w:t>Wymagania:</w:t>
            </w:r>
            <w:r w:rsidRPr="007E3275">
              <w:rPr>
                <w:rFonts w:ascii="Arial" w:hAnsi="Arial" w:cs="Arial"/>
                <w:b/>
                <w:sz w:val="22"/>
                <w:szCs w:val="22"/>
              </w:rPr>
              <w:t xml:space="preserve"> </w:t>
            </w:r>
            <w:r w:rsidRPr="007E3275">
              <w:rPr>
                <w:rFonts w:ascii="Arial" w:hAnsi="Arial" w:cs="Arial"/>
                <w:sz w:val="22"/>
                <w:szCs w:val="22"/>
              </w:rPr>
              <w:t>Przygotowanie ściany i sufitu</w:t>
            </w:r>
          </w:p>
          <w:p w:rsidR="00953BE8" w:rsidRPr="007E3275" w:rsidRDefault="00953BE8" w:rsidP="00953BE8">
            <w:pPr>
              <w:snapToGrid w:val="0"/>
              <w:spacing w:line="100" w:lineRule="atLeast"/>
              <w:rPr>
                <w:rFonts w:ascii="Arial" w:hAnsi="Arial" w:cs="Arial"/>
                <w:sz w:val="22"/>
                <w:szCs w:val="22"/>
              </w:rPr>
            </w:pPr>
            <w:r w:rsidRPr="007E3275">
              <w:rPr>
                <w:rFonts w:ascii="Arial" w:hAnsi="Arial" w:cs="Arial"/>
                <w:sz w:val="22"/>
                <w:szCs w:val="22"/>
              </w:rPr>
              <w:t>- grunt wodny,</w:t>
            </w:r>
          </w:p>
          <w:p w:rsidR="00953BE8" w:rsidRPr="007E3275" w:rsidRDefault="00953BE8" w:rsidP="00953BE8">
            <w:pPr>
              <w:snapToGrid w:val="0"/>
              <w:spacing w:line="100" w:lineRule="atLeast"/>
              <w:rPr>
                <w:rFonts w:ascii="Arial" w:hAnsi="Arial" w:cs="Arial"/>
                <w:sz w:val="22"/>
                <w:szCs w:val="22"/>
              </w:rPr>
            </w:pPr>
            <w:r w:rsidRPr="007E3275">
              <w:rPr>
                <w:rFonts w:ascii="Arial" w:hAnsi="Arial" w:cs="Arial"/>
                <w:sz w:val="22"/>
                <w:szCs w:val="22"/>
              </w:rPr>
              <w:t>- wodorozcieńczalna, lateksowa farba akrylowa, dyspersyjna, półmat</w:t>
            </w:r>
          </w:p>
          <w:p w:rsidR="00953BE8" w:rsidRPr="007E3275" w:rsidRDefault="00953BE8" w:rsidP="00953BE8">
            <w:pPr>
              <w:snapToGrid w:val="0"/>
              <w:spacing w:line="100" w:lineRule="atLeast"/>
              <w:rPr>
                <w:rFonts w:ascii="Arial" w:hAnsi="Arial" w:cs="Arial"/>
                <w:sz w:val="22"/>
                <w:szCs w:val="22"/>
              </w:rPr>
            </w:pPr>
            <w:r w:rsidRPr="007E3275">
              <w:rPr>
                <w:rFonts w:ascii="Arial" w:hAnsi="Arial" w:cs="Arial"/>
                <w:sz w:val="22"/>
                <w:szCs w:val="22"/>
              </w:rPr>
              <w:t>Charakterystyka produktu:</w:t>
            </w:r>
          </w:p>
          <w:p w:rsidR="005C5615" w:rsidRPr="007E3275" w:rsidRDefault="00953BE8" w:rsidP="00953BE8">
            <w:pPr>
              <w:pStyle w:val="Zawartotabeli"/>
              <w:snapToGrid w:val="0"/>
              <w:spacing w:line="100" w:lineRule="atLeast"/>
              <w:rPr>
                <w:rFonts w:ascii="Arial" w:hAnsi="Arial" w:cs="Arial"/>
                <w:sz w:val="22"/>
                <w:szCs w:val="22"/>
              </w:rPr>
            </w:pPr>
            <w:r w:rsidRPr="007E3275">
              <w:rPr>
                <w:rFonts w:ascii="Arial" w:hAnsi="Arial" w:cs="Arial"/>
                <w:sz w:val="22"/>
                <w:szCs w:val="22"/>
              </w:rPr>
              <w:t xml:space="preserve">Farba </w:t>
            </w:r>
            <w:proofErr w:type="spellStart"/>
            <w:r w:rsidRPr="007E3275">
              <w:rPr>
                <w:rFonts w:ascii="Arial" w:hAnsi="Arial" w:cs="Arial"/>
                <w:sz w:val="22"/>
                <w:szCs w:val="22"/>
              </w:rPr>
              <w:t>dyspresyjna</w:t>
            </w:r>
            <w:proofErr w:type="spellEnd"/>
            <w:r w:rsidRPr="007E3275">
              <w:rPr>
                <w:rFonts w:ascii="Arial" w:hAnsi="Arial" w:cs="Arial"/>
                <w:sz w:val="22"/>
                <w:szCs w:val="22"/>
              </w:rPr>
              <w:t xml:space="preserve"> (lateksowa) akrylowa kolor biały RAL 9016 o optymalnym kryciu, trwałe półmatowe wymalowanie; ochrona pomieszczeń o podwyższonej wilgotności;</w:t>
            </w:r>
          </w:p>
          <w:p w:rsidR="00B61806" w:rsidRPr="007E3275" w:rsidRDefault="00B61806" w:rsidP="00953BE8">
            <w:pPr>
              <w:pStyle w:val="Zawartotabeli"/>
              <w:snapToGrid w:val="0"/>
              <w:spacing w:line="100" w:lineRule="atLeast"/>
              <w:rPr>
                <w:rFonts w:ascii="Arial" w:hAnsi="Arial" w:cs="Arial"/>
                <w:b/>
                <w:bCs/>
                <w:sz w:val="22"/>
                <w:szCs w:val="22"/>
                <w:lang w:val="pl-PL"/>
              </w:rPr>
            </w:pPr>
          </w:p>
        </w:tc>
        <w:tc>
          <w:tcPr>
            <w:tcW w:w="1575" w:type="dxa"/>
            <w:gridSpan w:val="2"/>
          </w:tcPr>
          <w:p w:rsidR="005C5615" w:rsidRPr="007E3275" w:rsidRDefault="005C5615" w:rsidP="00613756">
            <w:pPr>
              <w:pStyle w:val="Zawartotabeli"/>
              <w:snapToGrid w:val="0"/>
              <w:spacing w:line="100" w:lineRule="atLeast"/>
              <w:rPr>
                <w:rFonts w:ascii="Arial" w:hAnsi="Arial" w:cs="Arial"/>
                <w:b/>
                <w:bCs/>
                <w:sz w:val="22"/>
                <w:szCs w:val="22"/>
                <w:lang w:val="pl-PL"/>
              </w:rPr>
            </w:pPr>
          </w:p>
        </w:tc>
      </w:tr>
      <w:tr w:rsidR="005C5615" w:rsidRPr="007E3275" w:rsidTr="00A25C4F">
        <w:tc>
          <w:tcPr>
            <w:tcW w:w="3397" w:type="dxa"/>
          </w:tcPr>
          <w:p w:rsidR="005C5615" w:rsidRPr="007E3275" w:rsidRDefault="00953BE8"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GIPSOWA</w:t>
            </w:r>
          </w:p>
        </w:tc>
        <w:tc>
          <w:tcPr>
            <w:tcW w:w="5245" w:type="dxa"/>
          </w:tcPr>
          <w:p w:rsidR="00953BE8" w:rsidRPr="007E3275" w:rsidRDefault="00953BE8" w:rsidP="00953BE8">
            <w:pPr>
              <w:pStyle w:val="Bezodstpw"/>
              <w:jc w:val="both"/>
              <w:rPr>
                <w:rStyle w:val="txt"/>
                <w:rFonts w:ascii="Arial" w:hAnsi="Arial" w:cs="Arial"/>
                <w:sz w:val="22"/>
                <w:szCs w:val="22"/>
              </w:rPr>
            </w:pPr>
            <w:r w:rsidRPr="007E3275">
              <w:rPr>
                <w:rStyle w:val="txt"/>
                <w:rFonts w:ascii="Arial" w:hAnsi="Arial" w:cs="Arial"/>
                <w:sz w:val="22"/>
                <w:szCs w:val="22"/>
              </w:rPr>
              <w:t>Do wykonania gładzi na ścianach wewnątrz budynków, na powierzchniach z płyt gipsowo-kartonowych</w:t>
            </w:r>
          </w:p>
          <w:p w:rsidR="00953BE8" w:rsidRPr="007E3275" w:rsidRDefault="00953BE8" w:rsidP="00953BE8">
            <w:pPr>
              <w:rPr>
                <w:rFonts w:ascii="Arial" w:hAnsi="Arial" w:cs="Arial"/>
                <w:sz w:val="22"/>
                <w:szCs w:val="22"/>
              </w:rPr>
            </w:pPr>
            <w:r w:rsidRPr="007E3275">
              <w:rPr>
                <w:rStyle w:val="Tytu1"/>
                <w:rFonts w:ascii="Arial" w:hAnsi="Arial" w:cs="Arial"/>
                <w:sz w:val="22"/>
                <w:szCs w:val="22"/>
              </w:rPr>
              <w:t>Główne parametry</w:t>
            </w:r>
            <w:r w:rsidRPr="007E3275">
              <w:rPr>
                <w:rFonts w:ascii="Arial" w:hAnsi="Arial" w:cs="Arial"/>
                <w:sz w:val="22"/>
                <w:szCs w:val="22"/>
              </w:rPr>
              <w:t>:</w:t>
            </w:r>
          </w:p>
          <w:p w:rsidR="00B61806" w:rsidRPr="001537FB" w:rsidRDefault="00953BE8" w:rsidP="00953BE8">
            <w:pPr>
              <w:pStyle w:val="Zawartotabeli"/>
              <w:snapToGrid w:val="0"/>
              <w:spacing w:line="100" w:lineRule="atLeast"/>
              <w:rPr>
                <w:rFonts w:ascii="Arial" w:hAnsi="Arial" w:cs="Arial"/>
                <w:sz w:val="22"/>
                <w:szCs w:val="22"/>
              </w:rPr>
            </w:pPr>
            <w:r w:rsidRPr="007E3275">
              <w:rPr>
                <w:rStyle w:val="txt"/>
                <w:rFonts w:ascii="Arial" w:hAnsi="Arial" w:cs="Arial"/>
                <w:sz w:val="22"/>
                <w:szCs w:val="22"/>
              </w:rPr>
              <w:t>-zużycie:  ok.1kg/1m</w:t>
            </w:r>
            <w:r w:rsidRPr="007E3275">
              <w:rPr>
                <w:rStyle w:val="txt"/>
                <w:rFonts w:ascii="Arial" w:hAnsi="Arial" w:cs="Arial"/>
                <w:sz w:val="22"/>
                <w:szCs w:val="22"/>
                <w:vertAlign w:val="superscript"/>
              </w:rPr>
              <w:t>2</w:t>
            </w:r>
            <w:r w:rsidRPr="007E3275">
              <w:rPr>
                <w:rStyle w:val="txt"/>
                <w:rFonts w:ascii="Arial" w:hAnsi="Arial" w:cs="Arial"/>
                <w:sz w:val="22"/>
                <w:szCs w:val="22"/>
              </w:rPr>
              <w:t>/1mm</w:t>
            </w:r>
            <w:r w:rsidRPr="007E3275">
              <w:rPr>
                <w:rFonts w:ascii="Arial" w:hAnsi="Arial" w:cs="Arial"/>
                <w:sz w:val="22"/>
                <w:szCs w:val="22"/>
              </w:rPr>
              <w:br/>
            </w:r>
            <w:r w:rsidRPr="007E3275">
              <w:rPr>
                <w:rStyle w:val="txt"/>
                <w:rFonts w:ascii="Arial" w:hAnsi="Arial" w:cs="Arial"/>
                <w:sz w:val="22"/>
                <w:szCs w:val="22"/>
              </w:rPr>
              <w:t>-grubość warstwy:  max 3 mm</w:t>
            </w:r>
            <w:r w:rsidRPr="007E3275">
              <w:rPr>
                <w:rFonts w:ascii="Arial" w:hAnsi="Arial" w:cs="Arial"/>
                <w:sz w:val="22"/>
                <w:szCs w:val="22"/>
              </w:rPr>
              <w:br/>
            </w:r>
            <w:r w:rsidRPr="007E3275">
              <w:rPr>
                <w:rStyle w:val="txt"/>
                <w:rFonts w:ascii="Arial" w:hAnsi="Arial" w:cs="Arial"/>
                <w:sz w:val="22"/>
                <w:szCs w:val="22"/>
              </w:rPr>
              <w:t>-przyczepność ≥ 0,3 N/mm</w:t>
            </w:r>
            <w:r w:rsidRPr="007E3275">
              <w:rPr>
                <w:rStyle w:val="txt"/>
                <w:rFonts w:ascii="Arial" w:hAnsi="Arial" w:cs="Arial"/>
                <w:sz w:val="22"/>
                <w:szCs w:val="22"/>
                <w:vertAlign w:val="superscript"/>
              </w:rPr>
              <w:t>2</w:t>
            </w:r>
          </w:p>
        </w:tc>
        <w:tc>
          <w:tcPr>
            <w:tcW w:w="1575" w:type="dxa"/>
            <w:gridSpan w:val="2"/>
          </w:tcPr>
          <w:p w:rsidR="005C5615" w:rsidRPr="007E3275" w:rsidRDefault="005C5615" w:rsidP="00613756">
            <w:pPr>
              <w:pStyle w:val="Zawartotabeli"/>
              <w:snapToGrid w:val="0"/>
              <w:spacing w:line="100" w:lineRule="atLeast"/>
              <w:rPr>
                <w:rFonts w:ascii="Arial" w:hAnsi="Arial" w:cs="Arial"/>
                <w:b/>
                <w:bCs/>
                <w:sz w:val="22"/>
                <w:szCs w:val="22"/>
                <w:lang w:val="pl-PL"/>
              </w:rPr>
            </w:pPr>
          </w:p>
        </w:tc>
      </w:tr>
      <w:tr w:rsidR="00953BE8" w:rsidRPr="007E3275" w:rsidTr="00A25C4F">
        <w:tc>
          <w:tcPr>
            <w:tcW w:w="3397" w:type="dxa"/>
          </w:tcPr>
          <w:p w:rsidR="00953BE8" w:rsidRPr="007E3275" w:rsidRDefault="00953BE8"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PŁYTA GIPSOWO - KARTONOWA</w:t>
            </w:r>
          </w:p>
        </w:tc>
        <w:tc>
          <w:tcPr>
            <w:tcW w:w="5245"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6449"/>
              <w:gridCol w:w="2891"/>
            </w:tblGrid>
            <w:tr w:rsidR="00953BE8" w:rsidRPr="007E3275" w:rsidTr="005877B0">
              <w:trPr>
                <w:gridAfter w:val="1"/>
                <w:wAfter w:w="2817" w:type="dxa"/>
                <w:tblCellSpacing w:w="15" w:type="dxa"/>
              </w:trPr>
              <w:tc>
                <w:tcPr>
                  <w:tcW w:w="6404" w:type="dxa"/>
                  <w:vAlign w:val="center"/>
                  <w:hideMark/>
                </w:tcPr>
                <w:p w:rsidR="00953BE8" w:rsidRPr="007E3275" w:rsidRDefault="00953BE8" w:rsidP="00305B11">
                  <w:pPr>
                    <w:rPr>
                      <w:rFonts w:ascii="Arial" w:hAnsi="Arial" w:cs="Arial"/>
                      <w:sz w:val="22"/>
                      <w:szCs w:val="22"/>
                      <w:lang w:bidi="ar-SA"/>
                    </w:rPr>
                  </w:pPr>
                  <w:r w:rsidRPr="007E3275">
                    <w:rPr>
                      <w:rFonts w:ascii="Arial" w:hAnsi="Arial" w:cs="Arial"/>
                      <w:sz w:val="22"/>
                      <w:szCs w:val="22"/>
                      <w:lang w:bidi="ar-SA"/>
                    </w:rPr>
                    <w:t xml:space="preserve">Płyta gipsowo - kartonowa </w:t>
                  </w:r>
                  <w:r w:rsidR="006C79A1">
                    <w:rPr>
                      <w:rFonts w:ascii="Arial" w:hAnsi="Arial" w:cs="Arial"/>
                      <w:sz w:val="22"/>
                      <w:szCs w:val="22"/>
                      <w:lang w:bidi="ar-SA"/>
                    </w:rPr>
                    <w:t xml:space="preserve">TYP A </w:t>
                  </w:r>
                  <w:r w:rsidRPr="007E3275">
                    <w:rPr>
                      <w:rFonts w:ascii="Arial" w:hAnsi="Arial" w:cs="Arial"/>
                      <w:sz w:val="22"/>
                      <w:szCs w:val="22"/>
                      <w:lang w:bidi="ar-SA"/>
                    </w:rPr>
                    <w:t>2,0 m x 1,2 m 12,5 mm</w:t>
                  </w:r>
                </w:p>
              </w:tc>
            </w:tr>
            <w:tr w:rsidR="00953BE8" w:rsidRPr="007E3275" w:rsidTr="005877B0">
              <w:trPr>
                <w:tblCellSpacing w:w="15" w:type="dxa"/>
              </w:trPr>
              <w:tc>
                <w:tcPr>
                  <w:tcW w:w="9280" w:type="dxa"/>
                  <w:gridSpan w:val="2"/>
                  <w:vAlign w:val="center"/>
                  <w:hideMark/>
                </w:tcPr>
                <w:p w:rsidR="00953BE8" w:rsidRPr="007E3275" w:rsidRDefault="00953BE8" w:rsidP="00305B11">
                  <w:pPr>
                    <w:rPr>
                      <w:rFonts w:ascii="Arial" w:hAnsi="Arial" w:cs="Arial"/>
                      <w:sz w:val="22"/>
                      <w:szCs w:val="22"/>
                      <w:lang w:bidi="ar-SA"/>
                    </w:rPr>
                  </w:pPr>
                  <w:r w:rsidRPr="007E3275">
                    <w:rPr>
                      <w:rFonts w:ascii="Arial" w:hAnsi="Arial" w:cs="Arial"/>
                      <w:sz w:val="22"/>
                      <w:szCs w:val="22"/>
                    </w:rPr>
                    <w:t>P</w:t>
                  </w:r>
                  <w:r w:rsidRPr="007E3275">
                    <w:rPr>
                      <w:rFonts w:ascii="Arial" w:hAnsi="Arial" w:cs="Arial"/>
                      <w:sz w:val="22"/>
                      <w:szCs w:val="22"/>
                      <w:lang w:bidi="ar-SA"/>
                    </w:rPr>
                    <w:t>rzeznaczona do stosowania w pomieszczeniach,</w:t>
                  </w:r>
                </w:p>
                <w:p w:rsidR="00953BE8" w:rsidRPr="007E3275" w:rsidRDefault="00953BE8" w:rsidP="00305B11">
                  <w:pPr>
                    <w:rPr>
                      <w:rFonts w:ascii="Arial" w:hAnsi="Arial" w:cs="Arial"/>
                      <w:sz w:val="22"/>
                      <w:szCs w:val="22"/>
                      <w:lang w:bidi="ar-SA"/>
                    </w:rPr>
                  </w:pPr>
                  <w:r w:rsidRPr="007E3275">
                    <w:rPr>
                      <w:rFonts w:ascii="Arial" w:hAnsi="Arial" w:cs="Arial"/>
                      <w:sz w:val="22"/>
                      <w:szCs w:val="22"/>
                      <w:lang w:bidi="ar-SA"/>
                    </w:rPr>
                    <w:t xml:space="preserve"> </w:t>
                  </w:r>
                  <w:proofErr w:type="gramStart"/>
                  <w:r w:rsidRPr="007E3275">
                    <w:rPr>
                      <w:rFonts w:ascii="Arial" w:hAnsi="Arial" w:cs="Arial"/>
                      <w:sz w:val="22"/>
                      <w:szCs w:val="22"/>
                      <w:lang w:bidi="ar-SA"/>
                    </w:rPr>
                    <w:t>w</w:t>
                  </w:r>
                  <w:proofErr w:type="gramEnd"/>
                  <w:r w:rsidRPr="007E3275">
                    <w:rPr>
                      <w:rFonts w:ascii="Arial" w:hAnsi="Arial" w:cs="Arial"/>
                      <w:sz w:val="22"/>
                      <w:szCs w:val="22"/>
                      <w:lang w:bidi="ar-SA"/>
                    </w:rPr>
                    <w:t xml:space="preserve"> których wilgotność względna nie przekracza </w:t>
                  </w:r>
                </w:p>
                <w:p w:rsidR="00953BE8" w:rsidRPr="007E3275" w:rsidRDefault="00953BE8" w:rsidP="00305B11">
                  <w:pPr>
                    <w:rPr>
                      <w:rFonts w:ascii="Arial" w:hAnsi="Arial" w:cs="Arial"/>
                      <w:sz w:val="22"/>
                      <w:szCs w:val="22"/>
                      <w:lang w:bidi="ar-SA"/>
                    </w:rPr>
                  </w:pPr>
                  <w:r w:rsidRPr="007E3275">
                    <w:rPr>
                      <w:rFonts w:ascii="Arial" w:hAnsi="Arial" w:cs="Arial"/>
                      <w:sz w:val="22"/>
                      <w:szCs w:val="22"/>
                      <w:lang w:bidi="ar-SA"/>
                    </w:rPr>
                    <w:t>70%, w suchej zabudowie wnętrz.</w:t>
                  </w:r>
                </w:p>
                <w:p w:rsidR="00953BE8" w:rsidRPr="007E3275" w:rsidRDefault="00953BE8" w:rsidP="00305B11">
                  <w:pPr>
                    <w:rPr>
                      <w:rFonts w:ascii="Arial" w:hAnsi="Arial" w:cs="Arial"/>
                      <w:sz w:val="22"/>
                      <w:szCs w:val="22"/>
                      <w:lang w:bidi="ar-SA"/>
                    </w:rPr>
                  </w:pPr>
                  <w:r w:rsidRPr="007E3275">
                    <w:rPr>
                      <w:rFonts w:ascii="Arial" w:hAnsi="Arial" w:cs="Arial"/>
                      <w:sz w:val="22"/>
                      <w:szCs w:val="22"/>
                      <w:lang w:bidi="ar-SA"/>
                    </w:rPr>
                    <w:t xml:space="preserve"> </w:t>
                  </w:r>
                </w:p>
              </w:tc>
            </w:tr>
          </w:tbl>
          <w:p w:rsidR="00953BE8" w:rsidRPr="007E3275" w:rsidRDefault="00953BE8" w:rsidP="00613756">
            <w:pPr>
              <w:pStyle w:val="Zawartotabeli"/>
              <w:snapToGrid w:val="0"/>
              <w:spacing w:line="100" w:lineRule="atLeast"/>
              <w:rPr>
                <w:rFonts w:ascii="Arial" w:hAnsi="Arial" w:cs="Arial"/>
                <w:b/>
                <w:bCs/>
                <w:sz w:val="22"/>
                <w:szCs w:val="22"/>
                <w:lang w:val="pl-PL"/>
              </w:rPr>
            </w:pPr>
          </w:p>
        </w:tc>
        <w:tc>
          <w:tcPr>
            <w:tcW w:w="1575" w:type="dxa"/>
            <w:gridSpan w:val="2"/>
          </w:tcPr>
          <w:p w:rsidR="00953BE8" w:rsidRPr="007E3275" w:rsidRDefault="00953BE8" w:rsidP="00613756">
            <w:pPr>
              <w:pStyle w:val="Zawartotabeli"/>
              <w:snapToGrid w:val="0"/>
              <w:spacing w:line="100" w:lineRule="atLeast"/>
              <w:rPr>
                <w:rFonts w:ascii="Arial" w:hAnsi="Arial" w:cs="Arial"/>
                <w:b/>
                <w:bCs/>
                <w:sz w:val="22"/>
                <w:szCs w:val="22"/>
                <w:lang w:val="pl-PL"/>
              </w:rPr>
            </w:pPr>
          </w:p>
        </w:tc>
      </w:tr>
      <w:tr w:rsidR="004232CC" w:rsidRPr="007E3275" w:rsidTr="00A25C4F">
        <w:tc>
          <w:tcPr>
            <w:tcW w:w="3397" w:type="dxa"/>
          </w:tcPr>
          <w:p w:rsidR="004232CC" w:rsidRPr="007E3275" w:rsidRDefault="004232CC"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WEŁNA MINERALNA</w:t>
            </w:r>
          </w:p>
        </w:tc>
        <w:tc>
          <w:tcPr>
            <w:tcW w:w="5245" w:type="dxa"/>
          </w:tcPr>
          <w:p w:rsidR="004232CC" w:rsidRPr="007E3275" w:rsidRDefault="004232CC" w:rsidP="006C79A1">
            <w:pPr>
              <w:jc w:val="both"/>
              <w:rPr>
                <w:rFonts w:ascii="Arial" w:hAnsi="Arial" w:cs="Arial"/>
                <w:sz w:val="22"/>
                <w:szCs w:val="22"/>
              </w:rPr>
            </w:pPr>
            <w:r w:rsidRPr="007E3275">
              <w:rPr>
                <w:rFonts w:ascii="Arial" w:hAnsi="Arial" w:cs="Arial"/>
                <w:sz w:val="22"/>
                <w:szCs w:val="22"/>
              </w:rPr>
              <w:t>Płyty z wełny mineralnej do izolacji akustycznej, zapewniające niepalną izolacj</w:t>
            </w:r>
            <w:r w:rsidR="006C79A1">
              <w:rPr>
                <w:rFonts w:ascii="Arial" w:hAnsi="Arial" w:cs="Arial"/>
                <w:sz w:val="22"/>
                <w:szCs w:val="22"/>
              </w:rPr>
              <w:t xml:space="preserve">ę akustyczną ścian działowych. </w:t>
            </w:r>
            <w:r w:rsidRPr="007E3275">
              <w:rPr>
                <w:rFonts w:ascii="Arial" w:hAnsi="Arial" w:cs="Arial"/>
                <w:sz w:val="22"/>
                <w:szCs w:val="22"/>
              </w:rPr>
              <w:t>Współczy</w:t>
            </w:r>
            <w:r w:rsidR="006C79A1">
              <w:rPr>
                <w:rFonts w:ascii="Arial" w:hAnsi="Arial" w:cs="Arial"/>
                <w:sz w:val="22"/>
                <w:szCs w:val="22"/>
              </w:rPr>
              <w:t>nnik pochłaniania dźwięku (AW</w:t>
            </w:r>
            <w:proofErr w:type="gramStart"/>
            <w:r w:rsidR="006C79A1">
              <w:rPr>
                <w:rFonts w:ascii="Arial" w:hAnsi="Arial" w:cs="Arial"/>
                <w:sz w:val="22"/>
                <w:szCs w:val="22"/>
              </w:rPr>
              <w:t>):</w:t>
            </w:r>
            <w:r w:rsidRPr="007E3275">
              <w:rPr>
                <w:rFonts w:ascii="Arial" w:hAnsi="Arial" w:cs="Arial"/>
                <w:sz w:val="22"/>
                <w:szCs w:val="22"/>
              </w:rPr>
              <w:t>1,00 dla</w:t>
            </w:r>
            <w:proofErr w:type="gramEnd"/>
            <w:r w:rsidRPr="007E3275">
              <w:rPr>
                <w:rFonts w:ascii="Arial" w:hAnsi="Arial" w:cs="Arial"/>
                <w:sz w:val="22"/>
                <w:szCs w:val="22"/>
              </w:rPr>
              <w:t xml:space="preserve"> gr. 100 mm</w:t>
            </w:r>
          </w:p>
          <w:p w:rsidR="004232CC" w:rsidRPr="007E3275" w:rsidRDefault="004232CC" w:rsidP="004232CC">
            <w:pPr>
              <w:rPr>
                <w:rFonts w:ascii="Arial" w:hAnsi="Arial" w:cs="Arial"/>
                <w:sz w:val="22"/>
                <w:szCs w:val="22"/>
              </w:rPr>
            </w:pPr>
            <w:r w:rsidRPr="007E3275">
              <w:rPr>
                <w:rFonts w:ascii="Arial" w:hAnsi="Arial" w:cs="Arial"/>
                <w:sz w:val="22"/>
                <w:szCs w:val="22"/>
              </w:rPr>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4232CC" w:rsidRPr="007E3275" w:rsidTr="005877B0">
              <w:trPr>
                <w:tblCellSpacing w:w="15" w:type="dxa"/>
              </w:trPr>
              <w:tc>
                <w:tcPr>
                  <w:tcW w:w="2603" w:type="dxa"/>
                  <w:vAlign w:val="center"/>
                </w:tcPr>
                <w:p w:rsidR="004232CC" w:rsidRPr="007E3275" w:rsidRDefault="004232CC" w:rsidP="004232CC">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4232CC" w:rsidRPr="007E3275" w:rsidRDefault="004232CC" w:rsidP="004232CC">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4232CC" w:rsidRPr="007E3275" w:rsidRDefault="004232CC" w:rsidP="004232CC">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p w:rsidR="00B61806" w:rsidRPr="007E3275" w:rsidRDefault="00B61806" w:rsidP="004232CC">
                  <w:pPr>
                    <w:widowControl/>
                    <w:suppressAutoHyphens w:val="0"/>
                    <w:rPr>
                      <w:rFonts w:ascii="Arial" w:eastAsia="Times New Roman" w:hAnsi="Arial" w:cs="Arial"/>
                      <w:kern w:val="0"/>
                      <w:sz w:val="22"/>
                      <w:szCs w:val="22"/>
                      <w:lang w:eastAsia="pl-PL" w:bidi="ar-SA"/>
                    </w:rPr>
                  </w:pPr>
                </w:p>
              </w:tc>
              <w:tc>
                <w:tcPr>
                  <w:tcW w:w="150" w:type="dxa"/>
                  <w:vAlign w:val="center"/>
                </w:tcPr>
                <w:p w:rsidR="004232CC" w:rsidRPr="007E3275" w:rsidRDefault="004232CC" w:rsidP="004232CC">
                  <w:pPr>
                    <w:widowControl/>
                    <w:suppressAutoHyphens w:val="0"/>
                    <w:rPr>
                      <w:rFonts w:ascii="Arial" w:eastAsia="Times New Roman" w:hAnsi="Arial" w:cs="Arial"/>
                      <w:kern w:val="0"/>
                      <w:sz w:val="22"/>
                      <w:szCs w:val="22"/>
                      <w:lang w:eastAsia="pl-PL" w:bidi="ar-SA"/>
                    </w:rPr>
                  </w:pPr>
                </w:p>
              </w:tc>
            </w:tr>
          </w:tbl>
          <w:p w:rsidR="004232CC" w:rsidRPr="007E3275" w:rsidRDefault="004232CC" w:rsidP="00953BE8">
            <w:pPr>
              <w:jc w:val="both"/>
              <w:rPr>
                <w:rFonts w:ascii="Arial" w:hAnsi="Arial" w:cs="Arial"/>
                <w:sz w:val="22"/>
                <w:szCs w:val="22"/>
                <w:lang w:bidi="ar-SA"/>
              </w:rPr>
            </w:pPr>
          </w:p>
        </w:tc>
        <w:tc>
          <w:tcPr>
            <w:tcW w:w="1575" w:type="dxa"/>
            <w:gridSpan w:val="2"/>
          </w:tcPr>
          <w:p w:rsidR="004232CC" w:rsidRPr="007E3275" w:rsidRDefault="004232CC" w:rsidP="00613756">
            <w:pPr>
              <w:pStyle w:val="Zawartotabeli"/>
              <w:snapToGrid w:val="0"/>
              <w:spacing w:line="100" w:lineRule="atLeast"/>
              <w:rPr>
                <w:rFonts w:ascii="Arial" w:hAnsi="Arial" w:cs="Arial"/>
                <w:b/>
                <w:bCs/>
                <w:sz w:val="22"/>
                <w:szCs w:val="22"/>
                <w:lang w:val="pl-PL"/>
              </w:rPr>
            </w:pPr>
          </w:p>
        </w:tc>
      </w:tr>
      <w:tr w:rsidR="001E3C19" w:rsidRPr="007E3275" w:rsidTr="00613756">
        <w:tc>
          <w:tcPr>
            <w:tcW w:w="10217" w:type="dxa"/>
            <w:gridSpan w:val="4"/>
          </w:tcPr>
          <w:p w:rsidR="001E3C19" w:rsidRPr="007E3275" w:rsidRDefault="001E3C19"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7E0D1E" w:rsidRPr="007E3275" w:rsidTr="00A25C4F">
        <w:tc>
          <w:tcPr>
            <w:tcW w:w="3397" w:type="dxa"/>
          </w:tcPr>
          <w:p w:rsidR="007E0D1E" w:rsidRPr="007E3275" w:rsidRDefault="000B1567"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BRUK KLINKIEROWY</w:t>
            </w:r>
            <w:r w:rsidR="008B3440" w:rsidRPr="007E3275">
              <w:rPr>
                <w:rFonts w:ascii="Arial" w:hAnsi="Arial" w:cs="Arial"/>
                <w:bCs/>
                <w:sz w:val="22"/>
                <w:szCs w:val="22"/>
                <w:lang w:val="pl-PL"/>
              </w:rPr>
              <w:t xml:space="preserve"> </w:t>
            </w:r>
          </w:p>
        </w:tc>
        <w:tc>
          <w:tcPr>
            <w:tcW w:w="5245" w:type="dxa"/>
          </w:tcPr>
          <w:p w:rsidR="00666347" w:rsidRPr="007E3275" w:rsidRDefault="00666347" w:rsidP="00666347">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Bruk klinkierowy bez fazowanej krawędzi, gładki postarzany z nieregularnymi krawędziami </w:t>
            </w:r>
            <w:r w:rsidR="006B7CFA" w:rsidRPr="007E3275">
              <w:rPr>
                <w:rFonts w:ascii="Arial" w:eastAsiaTheme="minorHAnsi" w:hAnsi="Arial" w:cs="Arial"/>
                <w:kern w:val="0"/>
                <w:sz w:val="22"/>
                <w:szCs w:val="22"/>
                <w:lang w:eastAsia="en-US" w:bidi="ar-SA"/>
              </w:rPr>
              <w:t>pokarbowanymi, wymiary</w:t>
            </w:r>
            <w:r w:rsidRPr="007E3275">
              <w:rPr>
                <w:rFonts w:ascii="Arial" w:eastAsiaTheme="minorHAnsi" w:hAnsi="Arial"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w:t>
            </w:r>
            <w:r w:rsidR="006B7CFA" w:rsidRPr="007E3275">
              <w:rPr>
                <w:rFonts w:ascii="Arial" w:eastAsiaTheme="minorHAnsi" w:hAnsi="Arial" w:cs="Arial"/>
                <w:kern w:val="0"/>
                <w:sz w:val="22"/>
                <w:szCs w:val="22"/>
                <w:lang w:eastAsia="en-US" w:bidi="ar-SA"/>
              </w:rPr>
              <w:t>przestrzeni, w której</w:t>
            </w:r>
            <w:r w:rsidRPr="007E3275">
              <w:rPr>
                <w:rFonts w:ascii="Arial" w:eastAsiaTheme="minorHAnsi" w:hAnsi="Arial" w:cs="Arial"/>
                <w:kern w:val="0"/>
                <w:sz w:val="22"/>
                <w:szCs w:val="22"/>
                <w:lang w:eastAsia="en-US" w:bidi="ar-SA"/>
              </w:rPr>
              <w:t xml:space="preserve"> będzie położony, uwzględniając kontekst oraz nawiązując do koloru istniejącej posadzki, kolor bruku należy dobrać w różnych barwach i tonacjach.</w:t>
            </w:r>
          </w:p>
          <w:p w:rsidR="007E0D1E" w:rsidRPr="007E3275" w:rsidRDefault="007E0D1E" w:rsidP="00613756">
            <w:pPr>
              <w:pStyle w:val="Zawartotabeli"/>
              <w:snapToGrid w:val="0"/>
              <w:spacing w:line="100" w:lineRule="atLeast"/>
              <w:rPr>
                <w:rFonts w:ascii="Arial" w:hAnsi="Arial" w:cs="Arial"/>
                <w:b/>
                <w:bCs/>
                <w:sz w:val="22"/>
                <w:szCs w:val="22"/>
                <w:lang w:val="pl-PL"/>
              </w:rPr>
            </w:pPr>
          </w:p>
          <w:p w:rsidR="000B1567" w:rsidRPr="007E3275" w:rsidRDefault="000B1567" w:rsidP="00613756">
            <w:pPr>
              <w:pStyle w:val="Zawartotabeli"/>
              <w:snapToGrid w:val="0"/>
              <w:spacing w:line="100" w:lineRule="atLeast"/>
              <w:rPr>
                <w:rFonts w:ascii="Arial" w:hAnsi="Arial" w:cs="Arial"/>
                <w:b/>
                <w:bCs/>
                <w:sz w:val="22"/>
                <w:szCs w:val="22"/>
                <w:lang w:val="pl-PL"/>
              </w:rPr>
            </w:pPr>
          </w:p>
        </w:tc>
        <w:tc>
          <w:tcPr>
            <w:tcW w:w="1575" w:type="dxa"/>
            <w:gridSpan w:val="2"/>
          </w:tcPr>
          <w:p w:rsidR="007E0D1E" w:rsidRPr="007E3275" w:rsidRDefault="000B1567" w:rsidP="000B1567">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46.57</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5E0EA6" w:rsidRPr="007E3275" w:rsidTr="00A25C4F">
        <w:tc>
          <w:tcPr>
            <w:tcW w:w="3397" w:type="dxa"/>
          </w:tcPr>
          <w:p w:rsidR="005E0EA6" w:rsidRPr="007E3275" w:rsidRDefault="005E0EA6" w:rsidP="00613756">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KLEJ ELASTYCZNY</w:t>
            </w:r>
          </w:p>
        </w:tc>
        <w:tc>
          <w:tcPr>
            <w:tcW w:w="5245" w:type="dxa"/>
          </w:tcPr>
          <w:p w:rsidR="00B20595" w:rsidRPr="00B20595" w:rsidRDefault="00B20595" w:rsidP="00B20595">
            <w:pPr>
              <w:widowControl/>
              <w:suppressAutoHyphens w:val="0"/>
              <w:spacing w:after="160" w:line="259" w:lineRule="auto"/>
              <w:rPr>
                <w:rFonts w:ascii="Arial" w:hAnsi="Arial" w:cs="Arial"/>
                <w:sz w:val="22"/>
                <w:szCs w:val="22"/>
              </w:rPr>
            </w:pPr>
            <w:r w:rsidRPr="00B20595">
              <w:rPr>
                <w:rFonts w:ascii="Arial" w:hAnsi="Arial" w:cs="Arial"/>
                <w:sz w:val="22"/>
                <w:szCs w:val="22"/>
              </w:rPr>
              <w:t xml:space="preserve">Elastyczna, biała, zawierająca tras reński, cementowa zaprawa średniowarstwowa.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C2: przyczepność ≥ 1 N/mm</w:t>
            </w:r>
            <w:r w:rsidRPr="00C673C6">
              <w:rPr>
                <w:rFonts w:ascii="Arial" w:eastAsia="Times New Roman" w:hAnsi="Arial" w:cs="Arial"/>
                <w:kern w:val="0"/>
                <w:sz w:val="22"/>
                <w:szCs w:val="22"/>
                <w:vertAlign w:val="superscript"/>
                <w:lang w:eastAsia="pl-PL" w:bidi="ar-SA"/>
              </w:rPr>
              <w:t xml:space="preserve">2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 xml:space="preserve">T: wysoka stabilność </w:t>
            </w:r>
          </w:p>
          <w:p w:rsidR="005E0EA6" w:rsidRPr="007E3275" w:rsidRDefault="00B20595" w:rsidP="00B20595">
            <w:pPr>
              <w:widowControl/>
              <w:suppressAutoHyphens w:val="0"/>
              <w:spacing w:after="160" w:line="259" w:lineRule="auto"/>
              <w:rPr>
                <w:rFonts w:ascii="Arial" w:eastAsiaTheme="minorHAnsi" w:hAnsi="Arial" w:cs="Arial"/>
                <w:kern w:val="0"/>
                <w:sz w:val="22"/>
                <w:szCs w:val="22"/>
                <w:lang w:eastAsia="en-US" w:bidi="ar-SA"/>
              </w:rPr>
            </w:pPr>
            <w:r w:rsidRPr="00B20595">
              <w:rPr>
                <w:rFonts w:ascii="Arial" w:eastAsia="Times New Roman" w:hAnsi="Arial" w:cs="Arial"/>
                <w:kern w:val="0"/>
                <w:sz w:val="22"/>
                <w:szCs w:val="22"/>
                <w:lang w:eastAsia="pl-PL" w:bidi="ar-SA"/>
              </w:rPr>
              <w:t>Przeznaczona do pomieszcze</w:t>
            </w:r>
            <w:r w:rsidRPr="00B20595">
              <w:rPr>
                <w:rFonts w:ascii="Arial" w:eastAsiaTheme="minorHAnsi" w:hAnsi="Arial" w:cs="Arial"/>
                <w:kern w:val="0"/>
                <w:sz w:val="22"/>
                <w:szCs w:val="22"/>
                <w:lang w:eastAsia="en-US" w:bidi="ar-SA"/>
              </w:rPr>
              <w:t>ń</w:t>
            </w:r>
          </w:p>
        </w:tc>
        <w:tc>
          <w:tcPr>
            <w:tcW w:w="1575" w:type="dxa"/>
            <w:gridSpan w:val="2"/>
          </w:tcPr>
          <w:p w:rsidR="005E0EA6" w:rsidRPr="007E3275" w:rsidRDefault="005E0EA6" w:rsidP="000B1567">
            <w:pPr>
              <w:pStyle w:val="Zawartotabeli"/>
              <w:snapToGrid w:val="0"/>
              <w:spacing w:line="100" w:lineRule="atLeast"/>
              <w:rPr>
                <w:rFonts w:ascii="Arial" w:hAnsi="Arial" w:cs="Arial"/>
                <w:bCs/>
                <w:sz w:val="22"/>
                <w:szCs w:val="22"/>
                <w:lang w:val="pl-PL"/>
              </w:rPr>
            </w:pPr>
          </w:p>
        </w:tc>
      </w:tr>
      <w:tr w:rsidR="007E0D1E" w:rsidRPr="007E3275" w:rsidTr="00A25C4F">
        <w:tc>
          <w:tcPr>
            <w:tcW w:w="3397" w:type="dxa"/>
          </w:tcPr>
          <w:p w:rsidR="007E0D1E" w:rsidRPr="007E3275" w:rsidRDefault="00364816"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DO SPOINOWANIA</w:t>
            </w:r>
          </w:p>
        </w:tc>
        <w:tc>
          <w:tcPr>
            <w:tcW w:w="5245" w:type="dxa"/>
          </w:tcPr>
          <w:p w:rsidR="00364816" w:rsidRPr="007E3275" w:rsidRDefault="00364816" w:rsidP="00364816">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Zaprawa trasowo-cementowa do spoinowania kostki klinkierowej do lekkich i średnich obciążeń ruchem pieszym. Parametry techniczne: wodoszczelna, szerokość spoiny ok. 3mm, kolor szary tj. jak istniejący. Wytrzymałość na ściskanie: </w:t>
            </w:r>
            <w:r w:rsidRPr="007E3275">
              <w:rPr>
                <w:rFonts w:ascii="Arial" w:eastAsiaTheme="minorHAnsi" w:hAnsi="Arial" w:cs="Arial"/>
                <w:kern w:val="0"/>
                <w:sz w:val="22"/>
                <w:szCs w:val="22"/>
                <w:lang w:eastAsia="en-US" w:bidi="ar-SA"/>
              </w:rPr>
              <w:lastRenderedPageBreak/>
              <w:t>ok. 25 N/mm uziarnienie: 0-1,25 mm</w:t>
            </w:r>
            <w:r w:rsidRPr="007E3275">
              <w:rPr>
                <w:rFonts w:ascii="Arial" w:eastAsiaTheme="minorHAnsi" w:hAnsi="Arial" w:cs="Arial"/>
                <w:kern w:val="0"/>
                <w:sz w:val="22"/>
                <w:szCs w:val="22"/>
                <w:vertAlign w:val="superscript"/>
                <w:lang w:eastAsia="en-US" w:bidi="ar-SA"/>
              </w:rPr>
              <w:t>2</w:t>
            </w:r>
            <w:r w:rsidRPr="007E3275">
              <w:rPr>
                <w:rFonts w:ascii="Arial" w:eastAsiaTheme="minorHAnsi" w:hAnsi="Arial" w:cs="Arial"/>
                <w:kern w:val="0"/>
                <w:sz w:val="22"/>
                <w:szCs w:val="22"/>
                <w:lang w:eastAsia="en-US" w:bidi="ar-SA"/>
              </w:rPr>
              <w:t>, zużycie ok. 17,5 kg/m</w:t>
            </w:r>
            <w:r w:rsidRPr="007E3275">
              <w:rPr>
                <w:rFonts w:ascii="Arial" w:eastAsiaTheme="minorHAnsi" w:hAnsi="Arial" w:cs="Arial"/>
                <w:kern w:val="0"/>
                <w:sz w:val="22"/>
                <w:szCs w:val="22"/>
                <w:vertAlign w:val="superscript"/>
                <w:lang w:eastAsia="en-US" w:bidi="ar-SA"/>
              </w:rPr>
              <w:t>2</w:t>
            </w:r>
          </w:p>
          <w:p w:rsidR="000B1567" w:rsidRPr="007E3275" w:rsidRDefault="000B1567" w:rsidP="00613756">
            <w:pPr>
              <w:pStyle w:val="Zawartotabeli"/>
              <w:snapToGrid w:val="0"/>
              <w:spacing w:line="100" w:lineRule="atLeast"/>
              <w:rPr>
                <w:rFonts w:ascii="Arial" w:hAnsi="Arial" w:cs="Arial"/>
                <w:b/>
                <w:bCs/>
                <w:sz w:val="22"/>
                <w:szCs w:val="22"/>
                <w:lang w:val="pl-PL"/>
              </w:rPr>
            </w:pPr>
          </w:p>
        </w:tc>
        <w:tc>
          <w:tcPr>
            <w:tcW w:w="1575" w:type="dxa"/>
            <w:gridSpan w:val="2"/>
          </w:tcPr>
          <w:p w:rsidR="007E0D1E" w:rsidRPr="007E3275" w:rsidRDefault="007E0D1E" w:rsidP="00613756">
            <w:pPr>
              <w:pStyle w:val="Zawartotabeli"/>
              <w:snapToGrid w:val="0"/>
              <w:spacing w:line="100" w:lineRule="atLeast"/>
              <w:rPr>
                <w:rFonts w:ascii="Arial" w:hAnsi="Arial" w:cs="Arial"/>
                <w:b/>
                <w:bCs/>
                <w:sz w:val="22"/>
                <w:szCs w:val="22"/>
                <w:lang w:val="pl-PL"/>
              </w:rPr>
            </w:pPr>
          </w:p>
        </w:tc>
      </w:tr>
      <w:tr w:rsidR="007E0D1E" w:rsidRPr="007E3275" w:rsidTr="00A25C4F">
        <w:tc>
          <w:tcPr>
            <w:tcW w:w="3397" w:type="dxa"/>
          </w:tcPr>
          <w:p w:rsidR="007E0D1E" w:rsidRPr="007E3275" w:rsidRDefault="000B1567"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45" w:type="dxa"/>
          </w:tcPr>
          <w:p w:rsidR="002C424C"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Wysoko elastyczna, jednoskładnikowa, nie zawierająca rozpuszczalników, szybkowiążąca fuga poliuretanowa do wypełniania poziomych i pionowych szczelin dylatacyjnych i łączących.</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Twardość w skali A:40</w:t>
            </w:r>
          </w:p>
          <w:p w:rsidR="002C424C" w:rsidRPr="007E3275" w:rsidRDefault="002C424C" w:rsidP="002C424C">
            <w:pPr>
              <w:pStyle w:val="Zawartotabeli"/>
              <w:snapToGrid w:val="0"/>
              <w:spacing w:line="100" w:lineRule="atLeast"/>
              <w:rPr>
                <w:rFonts w:ascii="Arial" w:hAnsi="Arial" w:cs="Arial"/>
                <w:bCs/>
                <w:sz w:val="22"/>
                <w:szCs w:val="22"/>
                <w:vertAlign w:val="superscript"/>
                <w:lang w:val="pl-PL"/>
              </w:rPr>
            </w:pPr>
            <w:r w:rsidRPr="007E3275">
              <w:rPr>
                <w:rFonts w:ascii="Arial" w:hAnsi="Arial" w:cs="Arial"/>
                <w:bCs/>
                <w:sz w:val="22"/>
                <w:szCs w:val="22"/>
                <w:lang w:val="pl-PL"/>
              </w:rPr>
              <w:t>Gęstość: 1,4g/cm</w:t>
            </w:r>
            <w:r w:rsidRPr="007E3275">
              <w:rPr>
                <w:rFonts w:ascii="Arial" w:hAnsi="Arial" w:cs="Arial"/>
                <w:bCs/>
                <w:sz w:val="22"/>
                <w:szCs w:val="22"/>
                <w:vertAlign w:val="superscript"/>
                <w:lang w:val="pl-PL"/>
              </w:rPr>
              <w:t>3</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Kolor: szary</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Szerokość szczelin: 10-20mm</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Głębokość szczeliny: min.10mm</w:t>
            </w:r>
          </w:p>
          <w:p w:rsidR="007E0D1E"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Powrót po odkształceniu: ok.90%</w:t>
            </w:r>
          </w:p>
          <w:p w:rsidR="000B1567" w:rsidRPr="007E3275" w:rsidRDefault="000B1567" w:rsidP="00613756">
            <w:pPr>
              <w:pStyle w:val="Zawartotabeli"/>
              <w:snapToGrid w:val="0"/>
              <w:spacing w:line="100" w:lineRule="atLeast"/>
              <w:rPr>
                <w:rFonts w:ascii="Arial" w:hAnsi="Arial" w:cs="Arial"/>
                <w:b/>
                <w:bCs/>
                <w:sz w:val="22"/>
                <w:szCs w:val="22"/>
                <w:lang w:val="pl-PL"/>
              </w:rPr>
            </w:pPr>
          </w:p>
        </w:tc>
        <w:tc>
          <w:tcPr>
            <w:tcW w:w="1575" w:type="dxa"/>
            <w:gridSpan w:val="2"/>
          </w:tcPr>
          <w:p w:rsidR="007E0D1E" w:rsidRPr="007E3275" w:rsidRDefault="007E0D1E" w:rsidP="00613756">
            <w:pPr>
              <w:pStyle w:val="Zawartotabeli"/>
              <w:snapToGrid w:val="0"/>
              <w:spacing w:line="100" w:lineRule="atLeast"/>
              <w:rPr>
                <w:rFonts w:ascii="Arial" w:hAnsi="Arial" w:cs="Arial"/>
                <w:b/>
                <w:bCs/>
                <w:sz w:val="22"/>
                <w:szCs w:val="22"/>
                <w:lang w:val="pl-PL"/>
              </w:rPr>
            </w:pPr>
          </w:p>
        </w:tc>
      </w:tr>
      <w:tr w:rsidR="007E0D1E" w:rsidRPr="007E3275" w:rsidTr="00A25C4F">
        <w:tc>
          <w:tcPr>
            <w:tcW w:w="3397" w:type="dxa"/>
          </w:tcPr>
          <w:p w:rsidR="007E0D1E" w:rsidRPr="007E3275" w:rsidRDefault="000B1567"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45" w:type="dxa"/>
          </w:tcPr>
          <w:p w:rsidR="007E0D1E" w:rsidRPr="007E3275" w:rsidRDefault="000B1567" w:rsidP="00613756">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w:t>
            </w:r>
            <w:r w:rsidR="00305B11" w:rsidRPr="007E3275">
              <w:rPr>
                <w:rFonts w:ascii="Arial" w:eastAsia="Times New Roman" w:hAnsi="Arial" w:cs="Arial"/>
                <w:sz w:val="22"/>
                <w:szCs w:val="22"/>
                <w:lang w:eastAsia="pl-PL"/>
              </w:rPr>
              <w:t xml:space="preserve">ok. 6600. </w:t>
            </w:r>
            <w:r w:rsidRPr="007E3275">
              <w:rPr>
                <w:rFonts w:ascii="Arial" w:eastAsia="Times New Roman" w:hAnsi="Arial" w:cs="Arial"/>
                <w:sz w:val="22"/>
                <w:szCs w:val="22"/>
                <w:lang w:eastAsia="pl-PL"/>
              </w:rPr>
              <w:t xml:space="preserve">                     </w:t>
            </w:r>
          </w:p>
        </w:tc>
        <w:tc>
          <w:tcPr>
            <w:tcW w:w="1575" w:type="dxa"/>
            <w:gridSpan w:val="2"/>
          </w:tcPr>
          <w:p w:rsidR="007E0D1E" w:rsidRPr="007E3275" w:rsidRDefault="000B1567" w:rsidP="00613756">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7E0D1E" w:rsidRPr="007E3275" w:rsidTr="00A25C4F">
        <w:tc>
          <w:tcPr>
            <w:tcW w:w="3397" w:type="dxa"/>
          </w:tcPr>
          <w:p w:rsidR="007E0D1E" w:rsidRPr="007E3275" w:rsidRDefault="000B1567"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45" w:type="dxa"/>
          </w:tcPr>
          <w:p w:rsidR="000B1567" w:rsidRPr="007E3275" w:rsidRDefault="000B1567" w:rsidP="000B1567">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Pr="007E3275">
              <w:rPr>
                <w:rFonts w:ascii="Arial" w:eastAsia="Times New Roman" w:hAnsi="Arial" w:cs="Arial"/>
                <w:sz w:val="22"/>
                <w:szCs w:val="22"/>
                <w:lang w:eastAsia="pl-PL"/>
              </w:rPr>
              <w:t xml:space="preserve">. </w:t>
            </w:r>
          </w:p>
          <w:p w:rsidR="007E0D1E" w:rsidRDefault="000B1567" w:rsidP="000B1567">
            <w:pPr>
              <w:pStyle w:val="Zawartotabeli"/>
              <w:snapToGrid w:val="0"/>
              <w:spacing w:line="100" w:lineRule="atLeast"/>
              <w:rPr>
                <w:rFonts w:ascii="Arial" w:eastAsia="Times New Roman" w:hAnsi="Arial" w:cs="Arial"/>
                <w:sz w:val="22"/>
                <w:szCs w:val="22"/>
                <w:lang w:eastAsia="pl-PL"/>
              </w:rPr>
            </w:pPr>
            <w:r w:rsidRPr="007E3275">
              <w:rPr>
                <w:rFonts w:ascii="Arial" w:eastAsia="Times New Roman" w:hAnsi="Arial" w:cs="Arial"/>
                <w:sz w:val="22"/>
                <w:szCs w:val="22"/>
                <w:lang w:eastAsia="pl-PL"/>
              </w:rPr>
              <w:t>Gęstość wg DIN 51757: ok. 1,15 g/cm³.</w:t>
            </w:r>
            <w:r w:rsidRPr="007E3275">
              <w:rPr>
                <w:rFonts w:ascii="Arial" w:eastAsia="Times New Roman" w:hAnsi="Arial" w:cs="Arial"/>
                <w:sz w:val="22"/>
                <w:szCs w:val="22"/>
                <w:lang w:eastAsia="pl-PL"/>
              </w:rPr>
              <w:tab/>
            </w:r>
          </w:p>
          <w:p w:rsidR="00305B11" w:rsidRPr="007E3275" w:rsidRDefault="00305B11" w:rsidP="000B1567">
            <w:pPr>
              <w:pStyle w:val="Zawartotabeli"/>
              <w:snapToGrid w:val="0"/>
              <w:spacing w:line="100" w:lineRule="atLeast"/>
              <w:rPr>
                <w:rFonts w:ascii="Arial" w:hAnsi="Arial" w:cs="Arial"/>
                <w:b/>
                <w:bCs/>
                <w:sz w:val="22"/>
                <w:szCs w:val="22"/>
                <w:lang w:val="pl-PL"/>
              </w:rPr>
            </w:pPr>
          </w:p>
        </w:tc>
        <w:tc>
          <w:tcPr>
            <w:tcW w:w="1575" w:type="dxa"/>
            <w:gridSpan w:val="2"/>
          </w:tcPr>
          <w:p w:rsidR="007E0D1E" w:rsidRPr="007E3275" w:rsidRDefault="000B1567" w:rsidP="00613756">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1E3C19" w:rsidRPr="007E3275" w:rsidTr="00613756">
        <w:tc>
          <w:tcPr>
            <w:tcW w:w="10217" w:type="dxa"/>
            <w:gridSpan w:val="4"/>
          </w:tcPr>
          <w:p w:rsidR="001E3C19" w:rsidRPr="007E3275" w:rsidRDefault="001E3C19"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45" w:type="dxa"/>
          </w:tcPr>
          <w:p w:rsidR="00F409E9" w:rsidRPr="007E3275" w:rsidRDefault="00F06021" w:rsidP="00D52FD8">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w:t>
            </w:r>
            <w:r w:rsidR="00D52FD8" w:rsidRPr="007E3275">
              <w:rPr>
                <w:rFonts w:ascii="Arial" w:hAnsi="Arial" w:cs="Arial"/>
                <w:sz w:val="22"/>
                <w:szCs w:val="22"/>
                <w:lang w:val="pl-PL"/>
              </w:rPr>
              <w:t xml:space="preserve"> </w:t>
            </w:r>
            <w:proofErr w:type="gramStart"/>
            <w:r w:rsidR="00D52FD8" w:rsidRPr="007E3275">
              <w:rPr>
                <w:rFonts w:ascii="Arial" w:hAnsi="Arial" w:cs="Arial"/>
                <w:sz w:val="22"/>
                <w:szCs w:val="22"/>
                <w:lang w:val="pl-PL"/>
              </w:rPr>
              <w:t>projektu</w:t>
            </w:r>
            <w:proofErr w:type="gramEnd"/>
            <w:r w:rsidR="00D52FD8" w:rsidRPr="007E3275">
              <w:rPr>
                <w:rFonts w:ascii="Arial" w:hAnsi="Arial" w:cs="Arial"/>
                <w:sz w:val="22"/>
                <w:szCs w:val="22"/>
                <w:lang w:val="pl-PL"/>
              </w:rPr>
              <w:t xml:space="preserve"> </w:t>
            </w:r>
            <w:r w:rsidRPr="007E3275">
              <w:rPr>
                <w:rFonts w:ascii="Arial" w:hAnsi="Arial" w:cs="Arial"/>
                <w:sz w:val="22"/>
                <w:szCs w:val="22"/>
              </w:rPr>
              <w:t>stolarki drzwiowej rys. A-</w:t>
            </w:r>
            <w:r w:rsidRPr="007E3275">
              <w:rPr>
                <w:rFonts w:ascii="Arial" w:hAnsi="Arial" w:cs="Arial"/>
                <w:sz w:val="22"/>
                <w:szCs w:val="22"/>
                <w:lang w:val="pl-PL"/>
              </w:rPr>
              <w:t>15</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45" w:type="dxa"/>
          </w:tcPr>
          <w:p w:rsidR="00F5468F" w:rsidRPr="007E3275" w:rsidRDefault="00F5468F" w:rsidP="00613756">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Wymiana okna na czerpnię/ wyrzutnię</w:t>
            </w:r>
          </w:p>
          <w:p w:rsidR="00F409E9" w:rsidRPr="007E3275" w:rsidRDefault="0010533B" w:rsidP="00D52FD8">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Wg. </w:t>
            </w:r>
            <w:proofErr w:type="gramStart"/>
            <w:r w:rsidR="00D52FD8" w:rsidRPr="007E3275">
              <w:rPr>
                <w:rFonts w:ascii="Arial" w:hAnsi="Arial" w:cs="Arial"/>
                <w:sz w:val="22"/>
                <w:szCs w:val="22"/>
                <w:lang w:val="pl-PL"/>
              </w:rPr>
              <w:t>projektu</w:t>
            </w:r>
            <w:proofErr w:type="gramEnd"/>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F409E9" w:rsidRPr="007E3275" w:rsidTr="00A25C4F">
        <w:tc>
          <w:tcPr>
            <w:tcW w:w="3397" w:type="dxa"/>
          </w:tcPr>
          <w:p w:rsidR="00F409E9" w:rsidRPr="007E3275" w:rsidRDefault="00F409E9" w:rsidP="0061375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45" w:type="dxa"/>
          </w:tcPr>
          <w:p w:rsidR="00F409E9" w:rsidRPr="007E3275" w:rsidRDefault="00A20443" w:rsidP="00613756">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gridSpan w:val="2"/>
          </w:tcPr>
          <w:p w:rsidR="00F409E9" w:rsidRPr="007E3275" w:rsidRDefault="00F409E9" w:rsidP="00613756">
            <w:pPr>
              <w:pStyle w:val="Zawartotabeli"/>
              <w:snapToGrid w:val="0"/>
              <w:spacing w:line="100" w:lineRule="atLeast"/>
              <w:rPr>
                <w:rFonts w:ascii="Arial" w:hAnsi="Arial" w:cs="Arial"/>
                <w:b/>
                <w:bCs/>
                <w:sz w:val="22"/>
                <w:szCs w:val="22"/>
                <w:lang w:val="pl-PL"/>
              </w:rPr>
            </w:pPr>
          </w:p>
        </w:tc>
      </w:tr>
      <w:tr w:rsidR="001E3C19" w:rsidRPr="007E3275" w:rsidTr="00613756">
        <w:tc>
          <w:tcPr>
            <w:tcW w:w="10217" w:type="dxa"/>
            <w:gridSpan w:val="4"/>
          </w:tcPr>
          <w:p w:rsidR="001E3C19" w:rsidRPr="007E3275" w:rsidRDefault="001E3C19"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CC7580" w:rsidRPr="007E3275" w:rsidTr="00A25C4F">
        <w:tc>
          <w:tcPr>
            <w:tcW w:w="3397" w:type="dxa"/>
          </w:tcPr>
          <w:p w:rsidR="00CC7580" w:rsidRPr="007E3275" w:rsidRDefault="00CC7580" w:rsidP="00613756">
            <w:pPr>
              <w:pStyle w:val="Zawartotabeli"/>
              <w:snapToGrid w:val="0"/>
              <w:spacing w:line="100" w:lineRule="atLeast"/>
              <w:rPr>
                <w:rFonts w:ascii="Arial" w:hAnsi="Arial" w:cs="Arial"/>
                <w:bCs/>
                <w:sz w:val="22"/>
                <w:szCs w:val="22"/>
                <w:lang w:val="pl-PL"/>
              </w:rPr>
            </w:pPr>
            <w:r w:rsidRPr="00C74AE6">
              <w:rPr>
                <w:rFonts w:ascii="Arial" w:hAnsi="Arial" w:cs="Arial"/>
                <w:bCs/>
                <w:sz w:val="22"/>
                <w:szCs w:val="22"/>
                <w:lang w:val="pl-PL"/>
              </w:rPr>
              <w:t>OPRAWY OŚWIETLENIOWE</w:t>
            </w:r>
          </w:p>
        </w:tc>
        <w:tc>
          <w:tcPr>
            <w:tcW w:w="5245" w:type="dxa"/>
          </w:tcPr>
          <w:p w:rsidR="0048342A" w:rsidRPr="00C74AE6" w:rsidRDefault="0048342A" w:rsidP="009B2898">
            <w:pPr>
              <w:pStyle w:val="Zawartotabeli"/>
              <w:snapToGrid w:val="0"/>
              <w:spacing w:line="100" w:lineRule="atLeast"/>
              <w:rPr>
                <w:rFonts w:ascii="Arial" w:hAnsi="Arial" w:cs="Arial"/>
                <w:bCs/>
                <w:sz w:val="22"/>
                <w:szCs w:val="22"/>
                <w:lang w:val="pl-PL"/>
              </w:rPr>
            </w:pPr>
            <w:r w:rsidRPr="00C74AE6">
              <w:rPr>
                <w:rFonts w:ascii="Arial" w:hAnsi="Arial" w:cs="Arial"/>
                <w:bCs/>
                <w:sz w:val="22"/>
                <w:szCs w:val="22"/>
                <w:lang w:val="pl-PL"/>
              </w:rPr>
              <w:t xml:space="preserve">Oprawa oświetleniowa LED do szynoprzewodu trójobwodowego. Źródło światła LED, 2200lm, temperatura barwowa 3000K, współczynnik oddawania barw RA&gt; 90. Kąt rozsyłu 40st. Tolerancja chromatyczności </w:t>
            </w:r>
            <w:r w:rsidR="00C74AE6" w:rsidRPr="00C74AE6">
              <w:rPr>
                <w:rFonts w:ascii="Arial" w:hAnsi="Arial" w:cs="Arial"/>
                <w:bCs/>
                <w:sz w:val="22"/>
                <w:szCs w:val="22"/>
                <w:lang w:val="pl-PL"/>
              </w:rPr>
              <w:t>Mac Adam</w:t>
            </w:r>
            <w:r w:rsidRPr="00C74AE6">
              <w:rPr>
                <w:rFonts w:ascii="Arial" w:hAnsi="Arial" w:cs="Arial"/>
                <w:bCs/>
                <w:sz w:val="22"/>
                <w:szCs w:val="22"/>
                <w:lang w:val="pl-PL"/>
              </w:rPr>
              <w:t xml:space="preserve"> 3. Żywotność 50tys godz. przy spadku strumienia do 80% wartości nominalnej. Odseparowany </w:t>
            </w:r>
            <w:r w:rsidR="00C74AE6" w:rsidRPr="00C74AE6">
              <w:rPr>
                <w:rFonts w:ascii="Arial" w:hAnsi="Arial" w:cs="Arial"/>
                <w:bCs/>
                <w:sz w:val="22"/>
                <w:szCs w:val="22"/>
                <w:lang w:val="pl-PL"/>
              </w:rPr>
              <w:t>termicznie</w:t>
            </w:r>
            <w:r w:rsidRPr="00C74AE6">
              <w:rPr>
                <w:rFonts w:ascii="Arial" w:hAnsi="Arial" w:cs="Arial"/>
                <w:bCs/>
                <w:sz w:val="22"/>
                <w:szCs w:val="22"/>
                <w:lang w:val="pl-PL"/>
              </w:rPr>
              <w:t xml:space="preserve"> układ </w:t>
            </w:r>
            <w:r w:rsidR="00C74AE6" w:rsidRPr="00C74AE6">
              <w:rPr>
                <w:rFonts w:ascii="Arial" w:hAnsi="Arial" w:cs="Arial"/>
                <w:bCs/>
                <w:sz w:val="22"/>
                <w:szCs w:val="22"/>
                <w:lang w:val="pl-PL"/>
              </w:rPr>
              <w:t>elektroniczny</w:t>
            </w:r>
            <w:r w:rsidRPr="00C74AE6">
              <w:rPr>
                <w:rFonts w:ascii="Arial" w:hAnsi="Arial" w:cs="Arial"/>
                <w:bCs/>
                <w:sz w:val="22"/>
                <w:szCs w:val="22"/>
                <w:lang w:val="pl-PL"/>
              </w:rPr>
              <w:t xml:space="preserve">, ściemnianie poprzez </w:t>
            </w:r>
            <w:r w:rsidR="00C74AE6" w:rsidRPr="00C74AE6">
              <w:rPr>
                <w:rFonts w:ascii="Arial" w:hAnsi="Arial" w:cs="Arial"/>
                <w:bCs/>
                <w:sz w:val="22"/>
                <w:szCs w:val="22"/>
                <w:lang w:val="pl-PL"/>
              </w:rPr>
              <w:t>potencjometr</w:t>
            </w:r>
            <w:r w:rsidRPr="00C74AE6">
              <w:rPr>
                <w:rFonts w:ascii="Arial" w:hAnsi="Arial" w:cs="Arial"/>
                <w:bCs/>
                <w:sz w:val="22"/>
                <w:szCs w:val="22"/>
                <w:lang w:val="pl-PL"/>
              </w:rPr>
              <w:t xml:space="preserve"> na obudowie w zakresie min 5-100%. Obudowa układu optycznego z odlewu aluminium, malowanie białe </w:t>
            </w:r>
            <w:r w:rsidR="00C74AE6" w:rsidRPr="00C74AE6">
              <w:rPr>
                <w:rFonts w:ascii="Arial" w:hAnsi="Arial" w:cs="Arial"/>
                <w:bCs/>
                <w:sz w:val="22"/>
                <w:szCs w:val="22"/>
                <w:lang w:val="pl-PL"/>
              </w:rPr>
              <w:t>strukturalne</w:t>
            </w:r>
            <w:r w:rsidRPr="00C74AE6">
              <w:rPr>
                <w:rFonts w:ascii="Arial" w:hAnsi="Arial" w:cs="Arial"/>
                <w:bCs/>
                <w:sz w:val="22"/>
                <w:szCs w:val="22"/>
                <w:lang w:val="pl-PL"/>
              </w:rPr>
              <w:t xml:space="preserve">. Redukcja olśnienia poprzez czarny pierścień zewnętrzny, odbłyśnik wymieniany </w:t>
            </w:r>
            <w:r w:rsidR="00C74AE6" w:rsidRPr="00C74AE6">
              <w:rPr>
                <w:rFonts w:ascii="Arial" w:hAnsi="Arial" w:cs="Arial"/>
                <w:bCs/>
                <w:sz w:val="22"/>
                <w:szCs w:val="22"/>
                <w:lang w:val="pl-PL"/>
              </w:rPr>
              <w:t>bez narzędziowo</w:t>
            </w:r>
            <w:r w:rsidRPr="00C74AE6">
              <w:rPr>
                <w:rFonts w:ascii="Arial" w:hAnsi="Arial" w:cs="Arial"/>
                <w:bCs/>
                <w:sz w:val="22"/>
                <w:szCs w:val="22"/>
                <w:lang w:val="pl-PL"/>
              </w:rPr>
              <w:t xml:space="preserve"> pozwala na zmianę charakterystyki rozsyłu światła. możliwość montażu dodatkowych</w:t>
            </w:r>
            <w:r w:rsidR="00C74AE6" w:rsidRPr="00C74AE6">
              <w:rPr>
                <w:rFonts w:ascii="Arial" w:hAnsi="Arial" w:cs="Arial"/>
                <w:bCs/>
                <w:sz w:val="22"/>
                <w:szCs w:val="22"/>
                <w:lang w:val="pl-PL"/>
              </w:rPr>
              <w:t xml:space="preserve"> akcesoriów (soczewki, filtry), kolor </w:t>
            </w:r>
            <w:proofErr w:type="gramStart"/>
            <w:r w:rsidR="00C74AE6" w:rsidRPr="00C74AE6">
              <w:rPr>
                <w:rFonts w:ascii="Arial" w:hAnsi="Arial" w:cs="Arial"/>
                <w:bCs/>
                <w:sz w:val="22"/>
                <w:szCs w:val="22"/>
                <w:lang w:val="pl-PL"/>
              </w:rPr>
              <w:t xml:space="preserve">oprawy : </w:t>
            </w:r>
            <w:proofErr w:type="gramEnd"/>
            <w:r w:rsidR="00C74AE6" w:rsidRPr="00C74AE6">
              <w:rPr>
                <w:rFonts w:ascii="Arial" w:hAnsi="Arial" w:cs="Arial"/>
                <w:bCs/>
                <w:sz w:val="22"/>
                <w:szCs w:val="22"/>
                <w:lang w:val="pl-PL"/>
              </w:rPr>
              <w:t>czarny</w:t>
            </w:r>
          </w:p>
          <w:p w:rsidR="0048342A" w:rsidRPr="007E3275" w:rsidRDefault="0048342A" w:rsidP="009B2898">
            <w:pPr>
              <w:pStyle w:val="Zawartotabeli"/>
              <w:snapToGrid w:val="0"/>
              <w:spacing w:line="100" w:lineRule="atLeast"/>
              <w:rPr>
                <w:rFonts w:ascii="Arial" w:hAnsi="Arial" w:cs="Arial"/>
                <w:b/>
                <w:bCs/>
                <w:sz w:val="22"/>
                <w:szCs w:val="22"/>
                <w:lang w:val="pl-PL"/>
              </w:rPr>
            </w:pPr>
          </w:p>
        </w:tc>
        <w:tc>
          <w:tcPr>
            <w:tcW w:w="1575" w:type="dxa"/>
            <w:gridSpan w:val="2"/>
          </w:tcPr>
          <w:p w:rsidR="00CC7580" w:rsidRPr="007E3275" w:rsidRDefault="00CC7580" w:rsidP="00613756">
            <w:pPr>
              <w:pStyle w:val="Zawartotabeli"/>
              <w:snapToGrid w:val="0"/>
              <w:spacing w:line="100" w:lineRule="atLeast"/>
              <w:rPr>
                <w:rFonts w:ascii="Arial" w:hAnsi="Arial" w:cs="Arial"/>
                <w:b/>
                <w:bCs/>
                <w:sz w:val="22"/>
                <w:szCs w:val="22"/>
                <w:lang w:val="pl-PL"/>
              </w:rPr>
            </w:pPr>
          </w:p>
        </w:tc>
      </w:tr>
      <w:tr w:rsidR="0048342A" w:rsidRPr="007E3275" w:rsidTr="00A25C4F">
        <w:tc>
          <w:tcPr>
            <w:tcW w:w="3397" w:type="dxa"/>
          </w:tcPr>
          <w:p w:rsidR="0048342A" w:rsidRPr="007E3275" w:rsidRDefault="0048342A" w:rsidP="00613756">
            <w:pPr>
              <w:pStyle w:val="Zawartotabeli"/>
              <w:snapToGrid w:val="0"/>
              <w:spacing w:line="100" w:lineRule="atLeast"/>
              <w:rPr>
                <w:rFonts w:ascii="Arial" w:hAnsi="Arial" w:cs="Arial"/>
                <w:bCs/>
                <w:sz w:val="22"/>
                <w:szCs w:val="22"/>
                <w:lang w:val="pl-PL"/>
              </w:rPr>
            </w:pPr>
          </w:p>
        </w:tc>
        <w:tc>
          <w:tcPr>
            <w:tcW w:w="5245" w:type="dxa"/>
          </w:tcPr>
          <w:p w:rsidR="0048342A" w:rsidRDefault="00C74AE6" w:rsidP="00C74AE6">
            <w:pPr>
              <w:widowControl/>
              <w:suppressAutoHyphens w:val="0"/>
              <w:autoSpaceDE w:val="0"/>
              <w:autoSpaceDN w:val="0"/>
              <w:adjustRightInd w:val="0"/>
              <w:rPr>
                <w:rFonts w:ascii="Arial" w:hAnsi="Arial" w:cs="Arial"/>
                <w:bCs/>
                <w:sz w:val="22"/>
                <w:szCs w:val="22"/>
              </w:rPr>
            </w:pPr>
            <w:r w:rsidRPr="00C74AE6">
              <w:rPr>
                <w:rFonts w:ascii="Arial" w:eastAsiaTheme="minorHAnsi" w:hAnsi="Arial" w:cs="Arial"/>
                <w:kern w:val="0"/>
                <w:sz w:val="22"/>
                <w:szCs w:val="22"/>
                <w:lang w:eastAsia="en-US" w:bidi="ar-SA"/>
              </w:rPr>
              <w:t xml:space="preserve">Oprawa oświetleniowa LED do szynoprzewodu trójobwodowego. Źródło światła LED, 2200lm, temperatura barwowa 3000K, współczynnik oddawania barw RA&gt; 90. Kąt rozsyłu 14st. Tolerancja chromatyczności Mac Adam 3. </w:t>
            </w:r>
            <w:r w:rsidRPr="00C74AE6">
              <w:rPr>
                <w:rFonts w:ascii="Arial" w:eastAsiaTheme="minorHAnsi" w:hAnsi="Arial" w:cs="Arial"/>
                <w:kern w:val="0"/>
                <w:sz w:val="22"/>
                <w:szCs w:val="22"/>
                <w:lang w:eastAsia="en-US" w:bidi="ar-SA"/>
              </w:rPr>
              <w:lastRenderedPageBreak/>
              <w:t xml:space="preserve">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w:t>
            </w:r>
            <w:proofErr w:type="gramStart"/>
            <w:r w:rsidRPr="00C74AE6">
              <w:rPr>
                <w:rFonts w:ascii="Arial" w:eastAsiaTheme="minorHAnsi" w:hAnsi="Arial" w:cs="Arial"/>
                <w:kern w:val="0"/>
                <w:sz w:val="22"/>
                <w:szCs w:val="22"/>
                <w:lang w:eastAsia="en-US" w:bidi="ar-SA"/>
              </w:rPr>
              <w:t>filtry)</w:t>
            </w:r>
            <w:r>
              <w:rPr>
                <w:rFonts w:ascii="Arial" w:eastAsiaTheme="minorHAnsi" w:hAnsi="Arial" w:cs="Arial"/>
                <w:kern w:val="0"/>
                <w:sz w:val="22"/>
                <w:szCs w:val="22"/>
                <w:lang w:eastAsia="en-US" w:bidi="ar-SA"/>
              </w:rPr>
              <w:t xml:space="preserve">, </w:t>
            </w:r>
            <w:r w:rsidRPr="00C74AE6">
              <w:rPr>
                <w:rFonts w:ascii="Arial" w:eastAsiaTheme="minorHAnsi" w:hAnsi="Arial" w:cs="Arial"/>
                <w:kern w:val="0"/>
                <w:sz w:val="22"/>
                <w:szCs w:val="22"/>
                <w:lang w:eastAsia="en-US" w:bidi="ar-SA"/>
              </w:rPr>
              <w:t xml:space="preserve"> </w:t>
            </w:r>
            <w:r w:rsidRPr="00C74AE6">
              <w:rPr>
                <w:rFonts w:ascii="Arial" w:hAnsi="Arial" w:cs="Arial"/>
                <w:bCs/>
                <w:sz w:val="22"/>
                <w:szCs w:val="22"/>
              </w:rPr>
              <w:t>kolor</w:t>
            </w:r>
            <w:proofErr w:type="gramEnd"/>
            <w:r w:rsidRPr="00C74AE6">
              <w:rPr>
                <w:rFonts w:ascii="Arial" w:hAnsi="Arial" w:cs="Arial"/>
                <w:bCs/>
                <w:sz w:val="22"/>
                <w:szCs w:val="22"/>
              </w:rPr>
              <w:t xml:space="preserve"> oprawy : czarny</w:t>
            </w:r>
          </w:p>
          <w:p w:rsidR="00C74AE6" w:rsidRPr="0006709C" w:rsidRDefault="00C74AE6" w:rsidP="00C74AE6">
            <w:pPr>
              <w:widowControl/>
              <w:suppressAutoHyphens w:val="0"/>
              <w:autoSpaceDE w:val="0"/>
              <w:autoSpaceDN w:val="0"/>
              <w:adjustRightInd w:val="0"/>
              <w:rPr>
                <w:rFonts w:ascii="Arial" w:eastAsiaTheme="minorHAnsi" w:hAnsi="Arial" w:cs="Arial"/>
                <w:color w:val="FF0000"/>
                <w:kern w:val="0"/>
                <w:sz w:val="22"/>
                <w:szCs w:val="22"/>
                <w:u w:val="single"/>
                <w:lang w:eastAsia="en-US" w:bidi="ar-SA"/>
              </w:rPr>
            </w:pPr>
          </w:p>
        </w:tc>
        <w:tc>
          <w:tcPr>
            <w:tcW w:w="1575" w:type="dxa"/>
            <w:gridSpan w:val="2"/>
          </w:tcPr>
          <w:p w:rsidR="0048342A" w:rsidRPr="007E3275" w:rsidRDefault="0048342A" w:rsidP="00613756">
            <w:pPr>
              <w:pStyle w:val="Zawartotabeli"/>
              <w:snapToGrid w:val="0"/>
              <w:spacing w:line="100" w:lineRule="atLeast"/>
              <w:rPr>
                <w:rFonts w:ascii="Arial" w:hAnsi="Arial" w:cs="Arial"/>
                <w:b/>
                <w:bCs/>
                <w:sz w:val="22"/>
                <w:szCs w:val="22"/>
                <w:lang w:val="pl-PL"/>
              </w:rPr>
            </w:pPr>
          </w:p>
        </w:tc>
      </w:tr>
      <w:tr w:rsidR="009A04F1" w:rsidRPr="007E3275" w:rsidTr="00A25C4F">
        <w:tc>
          <w:tcPr>
            <w:tcW w:w="3397" w:type="dxa"/>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c>
          <w:tcPr>
            <w:tcW w:w="5245" w:type="dxa"/>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c>
          <w:tcPr>
            <w:tcW w:w="1575" w:type="dxa"/>
            <w:gridSpan w:val="2"/>
            <w:shd w:val="clear" w:color="auto" w:fill="BFBFBF" w:themeFill="background1" w:themeFillShade="BF"/>
          </w:tcPr>
          <w:p w:rsidR="009A04F1" w:rsidRPr="007E3275" w:rsidRDefault="009A04F1" w:rsidP="00613756">
            <w:pPr>
              <w:pStyle w:val="Zawartotabeli"/>
              <w:snapToGrid w:val="0"/>
              <w:spacing w:line="100" w:lineRule="atLeast"/>
              <w:rPr>
                <w:rFonts w:ascii="Arial" w:hAnsi="Arial" w:cs="Arial"/>
                <w:b/>
                <w:bCs/>
                <w:sz w:val="22"/>
                <w:szCs w:val="22"/>
                <w:lang w:val="pl-PL"/>
              </w:rPr>
            </w:pPr>
          </w:p>
        </w:tc>
      </w:tr>
      <w:tr w:rsidR="00114CCA" w:rsidRPr="007E3275" w:rsidTr="00A25C4F">
        <w:tc>
          <w:tcPr>
            <w:tcW w:w="3397" w:type="dxa"/>
          </w:tcPr>
          <w:p w:rsidR="00CE7CBA" w:rsidRPr="007E3275" w:rsidRDefault="00CE7CBA" w:rsidP="00F5687E">
            <w:pPr>
              <w:pStyle w:val="Zawartotabeli"/>
              <w:snapToGrid w:val="0"/>
              <w:spacing w:line="100" w:lineRule="atLeast"/>
              <w:rPr>
                <w:rFonts w:ascii="Arial" w:hAnsi="Arial" w:cs="Arial"/>
                <w:b/>
                <w:bCs/>
                <w:sz w:val="22"/>
                <w:szCs w:val="22"/>
                <w:lang w:val="pl-PL"/>
              </w:rPr>
            </w:pPr>
          </w:p>
          <w:p w:rsidR="00114CCA" w:rsidRPr="007E3275" w:rsidRDefault="00F5687E" w:rsidP="00F5687E">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0/4</w:t>
            </w:r>
          </w:p>
          <w:p w:rsidR="00CE7CBA" w:rsidRPr="007E3275" w:rsidRDefault="00CE7CBA" w:rsidP="00F5687E">
            <w:pPr>
              <w:pStyle w:val="Zawartotabeli"/>
              <w:snapToGrid w:val="0"/>
              <w:spacing w:line="100" w:lineRule="atLeast"/>
              <w:rPr>
                <w:rFonts w:ascii="Arial" w:hAnsi="Arial" w:cs="Arial"/>
                <w:b/>
                <w:bCs/>
                <w:sz w:val="22"/>
                <w:szCs w:val="22"/>
                <w:lang w:val="pl-PL"/>
              </w:rPr>
            </w:pPr>
          </w:p>
        </w:tc>
        <w:tc>
          <w:tcPr>
            <w:tcW w:w="5245" w:type="dxa"/>
          </w:tcPr>
          <w:p w:rsidR="00114CCA" w:rsidRPr="007E3275" w:rsidRDefault="00114CCA" w:rsidP="00613756">
            <w:pPr>
              <w:pStyle w:val="Zawartotabeli"/>
              <w:snapToGrid w:val="0"/>
              <w:spacing w:line="100" w:lineRule="atLeast"/>
              <w:rPr>
                <w:rFonts w:ascii="Arial" w:hAnsi="Arial" w:cs="Arial"/>
                <w:b/>
                <w:bCs/>
                <w:sz w:val="22"/>
                <w:szCs w:val="22"/>
                <w:lang w:val="pl-PL"/>
              </w:rPr>
            </w:pPr>
          </w:p>
        </w:tc>
        <w:tc>
          <w:tcPr>
            <w:tcW w:w="1575" w:type="dxa"/>
            <w:gridSpan w:val="2"/>
          </w:tcPr>
          <w:p w:rsidR="00114CCA" w:rsidRPr="007E3275" w:rsidRDefault="00114CCA" w:rsidP="00613756">
            <w:pPr>
              <w:pStyle w:val="Zawartotabeli"/>
              <w:snapToGrid w:val="0"/>
              <w:spacing w:line="100" w:lineRule="atLeast"/>
              <w:rPr>
                <w:rFonts w:ascii="Arial" w:hAnsi="Arial" w:cs="Arial"/>
                <w:b/>
                <w:bCs/>
                <w:sz w:val="22"/>
                <w:szCs w:val="22"/>
                <w:lang w:val="pl-PL"/>
              </w:rPr>
            </w:pPr>
          </w:p>
        </w:tc>
      </w:tr>
      <w:tr w:rsidR="001E3C19" w:rsidRPr="007E3275" w:rsidTr="00613756">
        <w:tc>
          <w:tcPr>
            <w:tcW w:w="10217" w:type="dxa"/>
            <w:gridSpan w:val="4"/>
          </w:tcPr>
          <w:p w:rsidR="001E3C19" w:rsidRPr="007E3275" w:rsidRDefault="001E3C19"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1E3C19" w:rsidRPr="007E3275" w:rsidTr="00A25C4F">
        <w:tc>
          <w:tcPr>
            <w:tcW w:w="3397" w:type="dxa"/>
          </w:tcPr>
          <w:p w:rsidR="001E3C19" w:rsidRPr="007E3275" w:rsidRDefault="009D58A1"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SILIKONOWA</w:t>
            </w:r>
          </w:p>
        </w:tc>
        <w:tc>
          <w:tcPr>
            <w:tcW w:w="5245" w:type="dxa"/>
          </w:tcPr>
          <w:p w:rsidR="00B61806" w:rsidRPr="007E3275" w:rsidRDefault="009D58A1" w:rsidP="00613756">
            <w:pPr>
              <w:pStyle w:val="Zawartotabeli"/>
              <w:snapToGrid w:val="0"/>
              <w:spacing w:line="100" w:lineRule="atLeast"/>
              <w:rPr>
                <w:rFonts w:ascii="Arial" w:hAnsi="Arial" w:cs="Arial"/>
                <w:sz w:val="22"/>
                <w:szCs w:val="22"/>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rozcieńczalnik: woda, odczyn pH: 8-9. Zużycie w przybliżeniu: ok. 0,20 l/m2 w zależności od wyboru producenta. </w:t>
            </w:r>
          </w:p>
          <w:p w:rsidR="001E3C19" w:rsidRPr="007E3275" w:rsidRDefault="009D58A1" w:rsidP="00613756">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                                                                                                                         </w:t>
            </w:r>
          </w:p>
        </w:tc>
        <w:tc>
          <w:tcPr>
            <w:tcW w:w="1575" w:type="dxa"/>
            <w:gridSpan w:val="2"/>
          </w:tcPr>
          <w:p w:rsidR="001E3C19" w:rsidRPr="007E3275" w:rsidRDefault="001E3C19" w:rsidP="00613756">
            <w:pPr>
              <w:pStyle w:val="Zawartotabeli"/>
              <w:snapToGrid w:val="0"/>
              <w:spacing w:line="100" w:lineRule="atLeast"/>
              <w:rPr>
                <w:rFonts w:ascii="Arial" w:hAnsi="Arial" w:cs="Arial"/>
                <w:b/>
                <w:bCs/>
                <w:sz w:val="22"/>
                <w:szCs w:val="22"/>
                <w:lang w:val="pl-PL"/>
              </w:rPr>
            </w:pPr>
          </w:p>
        </w:tc>
      </w:tr>
      <w:tr w:rsidR="009D58A1" w:rsidRPr="007E3275" w:rsidTr="00A25C4F">
        <w:tc>
          <w:tcPr>
            <w:tcW w:w="3397" w:type="dxa"/>
          </w:tcPr>
          <w:p w:rsidR="009D58A1" w:rsidRPr="007E3275" w:rsidRDefault="009D58A1"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45" w:type="dxa"/>
          </w:tcPr>
          <w:p w:rsidR="009D58A1" w:rsidRPr="007E3275" w:rsidRDefault="009D58A1" w:rsidP="00613756">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zależności od wyboru producenta.</w:t>
            </w:r>
          </w:p>
        </w:tc>
        <w:tc>
          <w:tcPr>
            <w:tcW w:w="1575" w:type="dxa"/>
            <w:gridSpan w:val="2"/>
          </w:tcPr>
          <w:p w:rsidR="009D58A1" w:rsidRPr="007E3275" w:rsidRDefault="009D58A1" w:rsidP="00613756">
            <w:pPr>
              <w:pStyle w:val="Zawartotabeli"/>
              <w:snapToGrid w:val="0"/>
              <w:spacing w:line="100" w:lineRule="atLeast"/>
              <w:rPr>
                <w:rFonts w:ascii="Arial" w:hAnsi="Arial" w:cs="Arial"/>
                <w:b/>
                <w:bCs/>
                <w:sz w:val="22"/>
                <w:szCs w:val="22"/>
                <w:lang w:val="pl-PL"/>
              </w:rPr>
            </w:pPr>
          </w:p>
        </w:tc>
      </w:tr>
      <w:tr w:rsidR="009D58A1" w:rsidRPr="007E3275" w:rsidTr="00A25C4F">
        <w:tc>
          <w:tcPr>
            <w:tcW w:w="3397" w:type="dxa"/>
          </w:tcPr>
          <w:p w:rsidR="009D58A1" w:rsidRPr="007E3275" w:rsidRDefault="009D58A1"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45" w:type="dxa"/>
          </w:tcPr>
          <w:p w:rsidR="009D58A1" w:rsidRPr="007E3275" w:rsidRDefault="009D58A1" w:rsidP="00305B11">
            <w:pPr>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zależności od wyboru producenta.</w:t>
            </w:r>
          </w:p>
          <w:p w:rsidR="009D58A1" w:rsidRPr="007E3275" w:rsidRDefault="009D58A1" w:rsidP="00613756">
            <w:pPr>
              <w:pStyle w:val="Zawartotabeli"/>
              <w:snapToGrid w:val="0"/>
              <w:spacing w:line="100" w:lineRule="atLeast"/>
              <w:rPr>
                <w:rFonts w:ascii="Arial" w:hAnsi="Arial" w:cs="Arial"/>
                <w:b/>
                <w:bCs/>
                <w:sz w:val="22"/>
                <w:szCs w:val="22"/>
                <w:lang w:val="pl-PL"/>
              </w:rPr>
            </w:pPr>
          </w:p>
        </w:tc>
        <w:tc>
          <w:tcPr>
            <w:tcW w:w="1575" w:type="dxa"/>
            <w:gridSpan w:val="2"/>
          </w:tcPr>
          <w:p w:rsidR="009D58A1" w:rsidRPr="007E3275" w:rsidRDefault="009D58A1" w:rsidP="00613756">
            <w:pPr>
              <w:pStyle w:val="Zawartotabeli"/>
              <w:snapToGrid w:val="0"/>
              <w:spacing w:line="100" w:lineRule="atLeast"/>
              <w:rPr>
                <w:rFonts w:ascii="Arial" w:hAnsi="Arial" w:cs="Arial"/>
                <w:b/>
                <w:bCs/>
                <w:sz w:val="22"/>
                <w:szCs w:val="22"/>
                <w:lang w:val="pl-PL"/>
              </w:rPr>
            </w:pPr>
          </w:p>
        </w:tc>
      </w:tr>
      <w:tr w:rsidR="009D58A1" w:rsidRPr="007E3275" w:rsidTr="00A25C4F">
        <w:tc>
          <w:tcPr>
            <w:tcW w:w="3397" w:type="dxa"/>
          </w:tcPr>
          <w:p w:rsidR="009D58A1" w:rsidRPr="007E3275" w:rsidRDefault="009D58A1"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MINERALNA</w:t>
            </w:r>
          </w:p>
        </w:tc>
        <w:tc>
          <w:tcPr>
            <w:tcW w:w="5245" w:type="dxa"/>
          </w:tcPr>
          <w:p w:rsidR="00D566FD" w:rsidRPr="007E3275" w:rsidRDefault="00D566FD" w:rsidP="00D566FD">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xml:space="preserve">, największe ziarno: 0,5 mm. Wytrzymałość na ściskanie: CS II, gęstość objętościowa w stanie suchym: ok. 1,3 kg/dm³, przepuszczalność pary wodnej (warstwa grubości 2 </w:t>
            </w:r>
            <w:r w:rsidRPr="007E3275">
              <w:rPr>
                <w:rFonts w:ascii="Arial" w:hAnsi="Arial" w:cs="Arial"/>
                <w:sz w:val="22"/>
                <w:szCs w:val="22"/>
              </w:rPr>
              <w:lastRenderedPageBreak/>
              <w:t>mm): µ ≤ 25. Reakcja na ogień (EN 998): euroklasa A1. Zużycie suchej zaprawy: ok. 1,3 kg/m² na każdy mm grubości warstwy, średnio ok. 3 kg/m² w zależności od wyboru producenta. Zużycie musi być zgodne z instrukcją techniczną producenta.</w:t>
            </w:r>
          </w:p>
          <w:p w:rsidR="009D58A1"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gridSpan w:val="2"/>
          </w:tcPr>
          <w:p w:rsidR="009D58A1" w:rsidRPr="007E3275" w:rsidRDefault="009D58A1" w:rsidP="00613756">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45" w:type="dxa"/>
          </w:tcPr>
          <w:p w:rsidR="00D566FD" w:rsidRPr="007E3275" w:rsidRDefault="00D566FD" w:rsidP="006C79A1">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w:t>
            </w:r>
            <w:r w:rsidR="006C79A1">
              <w:rPr>
                <w:rFonts w:ascii="Arial" w:hAnsi="Arial" w:cs="Arial"/>
                <w:sz w:val="22"/>
                <w:szCs w:val="22"/>
              </w:rPr>
              <w:t>stość nasypowa: ok. 1,15 kg/dm³</w:t>
            </w:r>
            <w:r w:rsidRPr="007E3275">
              <w:rPr>
                <w:rFonts w:ascii="Arial" w:hAnsi="Arial" w:cs="Arial"/>
                <w:sz w:val="22"/>
                <w:szCs w:val="22"/>
              </w:rPr>
              <w:t>. Wytrzymałość na ściskanie: CS II, głębokość wnikania wody h: &lt; 5 mm, reakcja na ogień (EN 998): Euroklasa A1. Zużycie suchej zaprawy ok. 12 kg/m²/cm grubości w zależności od wyboru producenta. Zużycie musi być zgodne z instrukcją techniczną producenta.</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45" w:type="dxa"/>
          </w:tcPr>
          <w:p w:rsidR="00D566FD" w:rsidRPr="007E3275" w:rsidRDefault="00D566FD" w:rsidP="00D566FD">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w:t>
            </w:r>
            <w:r w:rsidR="006C79A1">
              <w:rPr>
                <w:rFonts w:ascii="Arial" w:hAnsi="Arial" w:cs="Arial"/>
                <w:sz w:val="22"/>
                <w:szCs w:val="22"/>
              </w:rPr>
              <w:t>ęstość nasypowa: ok. 1,7 kg/dm³</w:t>
            </w:r>
            <w:r w:rsidRPr="007E3275">
              <w:rPr>
                <w:rFonts w:ascii="Arial" w:hAnsi="Arial" w:cs="Arial"/>
                <w:sz w:val="22"/>
                <w:szCs w:val="22"/>
              </w:rPr>
              <w:t>. 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instrukcją techniczną producenta.</w:t>
            </w:r>
          </w:p>
          <w:p w:rsidR="00D566FD" w:rsidRPr="007E3275" w:rsidRDefault="00D566FD" w:rsidP="00D566FD">
            <w:pPr>
              <w:pStyle w:val="Zawartotabeli"/>
              <w:snapToGrid w:val="0"/>
              <w:spacing w:line="100" w:lineRule="atLeast"/>
              <w:rPr>
                <w:rFonts w:ascii="Arial" w:hAnsi="Arial" w:cs="Arial"/>
                <w:b/>
                <w:bCs/>
                <w:sz w:val="22"/>
                <w:szCs w:val="22"/>
                <w:lang w:val="pl-PL"/>
              </w:rPr>
            </w:pPr>
          </w:p>
          <w:p w:rsidR="004311B8" w:rsidRPr="007E3275" w:rsidRDefault="004311B8"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45" w:type="dxa"/>
          </w:tcPr>
          <w:p w:rsidR="00D566FD" w:rsidRPr="007E3275" w:rsidRDefault="00D566FD" w:rsidP="00305B11">
            <w:pPr>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Pr="007E3275">
              <w:rPr>
                <w:rFonts w:ascii="Arial" w:hAnsi="Arial" w:cs="Arial"/>
                <w:sz w:val="22"/>
                <w:szCs w:val="22"/>
              </w:rPr>
              <w:t>.</w:t>
            </w:r>
          </w:p>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SZLAM USZCZELNIAJĄCY</w:t>
            </w:r>
          </w:p>
        </w:tc>
        <w:tc>
          <w:tcPr>
            <w:tcW w:w="5245" w:type="dxa"/>
          </w:tcPr>
          <w:p w:rsidR="00D566FD" w:rsidRPr="007E3275" w:rsidRDefault="00D566FD" w:rsidP="00D566F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D566FD" w:rsidRPr="006C79A1" w:rsidRDefault="006C79A1" w:rsidP="00D566FD">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Temperatura stosowania: </w:t>
            </w:r>
            <w:r w:rsidR="00D566FD"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00D566FD" w:rsidRPr="007E3275">
              <w:rPr>
                <w:rFonts w:ascii="Arial" w:eastAsia="Times New Roman" w:hAnsi="Arial" w:cs="Arial"/>
                <w:kern w:val="0"/>
                <w:sz w:val="22"/>
                <w:szCs w:val="22"/>
                <w:vertAlign w:val="superscript"/>
                <w:lang w:eastAsia="pl-PL" w:bidi="ar-SA"/>
              </w:rPr>
              <w:t xml:space="preserve">2 </w:t>
            </w:r>
          </w:p>
          <w:p w:rsidR="00D566FD" w:rsidRPr="007E3275" w:rsidRDefault="00D566FD" w:rsidP="00D566F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D566FD" w:rsidRPr="007E3275" w:rsidRDefault="00D566FD" w:rsidP="00D566F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D566FD" w:rsidRPr="007E3275" w:rsidRDefault="00D566FD" w:rsidP="00D566F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 w24: &lt; 0,1 kg/m2•h0,5</w:t>
            </w:r>
          </w:p>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3 warstwy</w:t>
            </w: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„na świeżo”</w:t>
            </w:r>
          </w:p>
        </w:tc>
      </w:tr>
      <w:tr w:rsidR="00D566FD" w:rsidRPr="007E3275" w:rsidTr="00A25C4F">
        <w:tc>
          <w:tcPr>
            <w:tcW w:w="3397" w:type="dxa"/>
          </w:tcPr>
          <w:p w:rsidR="00374C84" w:rsidRPr="007E3275" w:rsidRDefault="00374C84" w:rsidP="00374C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D566FD" w:rsidRPr="007E3275" w:rsidRDefault="00D566FD" w:rsidP="00D566FD">
            <w:pPr>
              <w:pStyle w:val="Zawartotabeli"/>
              <w:snapToGrid w:val="0"/>
              <w:spacing w:line="100" w:lineRule="atLeast"/>
              <w:rPr>
                <w:rFonts w:ascii="Arial" w:hAnsi="Arial" w:cs="Arial"/>
                <w:bCs/>
                <w:sz w:val="22"/>
                <w:szCs w:val="22"/>
                <w:u w:val="single"/>
                <w:lang w:val="pl-PL"/>
              </w:rPr>
            </w:pPr>
          </w:p>
        </w:tc>
        <w:tc>
          <w:tcPr>
            <w:tcW w:w="5245" w:type="dxa"/>
          </w:tcPr>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Zaprawa wypełniając</w:t>
            </w:r>
            <w:r w:rsidR="006C79A1">
              <w:rPr>
                <w:rFonts w:ascii="Arial" w:eastAsia="Times New Roman" w:hAnsi="Arial" w:cs="Arial"/>
                <w:kern w:val="0"/>
                <w:sz w:val="22"/>
                <w:szCs w:val="22"/>
                <w:lang w:eastAsia="pl-PL" w:bidi="ar-SA"/>
              </w:rPr>
              <w:t xml:space="preserve">a i wyrównująca </w:t>
            </w:r>
            <w:r w:rsidR="006C79A1">
              <w:rPr>
                <w:rFonts w:ascii="Arial" w:eastAsia="Times New Roman" w:hAnsi="Arial" w:cs="Arial"/>
                <w:kern w:val="0"/>
                <w:sz w:val="22"/>
                <w:szCs w:val="22"/>
                <w:lang w:eastAsia="pl-PL" w:bidi="ar-SA"/>
              </w:rPr>
              <w:lastRenderedPageBreak/>
              <w:t xml:space="preserve">do wypełniania </w:t>
            </w:r>
            <w:r w:rsidRPr="007E3275">
              <w:rPr>
                <w:rFonts w:ascii="Arial" w:eastAsia="Times New Roman" w:hAnsi="Arial" w:cs="Arial"/>
                <w:kern w:val="0"/>
                <w:sz w:val="22"/>
                <w:szCs w:val="22"/>
                <w:lang w:eastAsia="pl-PL" w:bidi="ar-SA"/>
              </w:rPr>
              <w:t xml:space="preserve">i wyrównywania wyłomów w murze z kamienia łamanego. Gęstość nasypowa: ok. </w:t>
            </w:r>
          </w:p>
          <w:p w:rsidR="00701AE6" w:rsidRPr="007E3275" w:rsidRDefault="006C79A1" w:rsidP="00701AE6">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1,0 kg/dm³. </w:t>
            </w:r>
            <w:r w:rsidR="00701AE6" w:rsidRPr="007E3275">
              <w:rPr>
                <w:rFonts w:ascii="Arial" w:eastAsia="Times New Roman" w:hAnsi="Arial" w:cs="Arial"/>
                <w:kern w:val="0"/>
                <w:sz w:val="22"/>
                <w:szCs w:val="22"/>
                <w:lang w:eastAsia="pl-PL" w:bidi="ar-SA"/>
              </w:rPr>
              <w:t>Kolor: szary</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proofErr w:type="gramStart"/>
            <w:r w:rsidRPr="007E3275">
              <w:rPr>
                <w:rFonts w:ascii="Arial" w:eastAsia="Times New Roman" w:hAnsi="Arial" w:cs="Arial"/>
                <w:kern w:val="0"/>
                <w:sz w:val="22"/>
                <w:szCs w:val="22"/>
                <w:lang w:eastAsia="pl-PL" w:bidi="ar-SA"/>
              </w:rPr>
              <w:t>:&gt; 1,0 kg</w:t>
            </w:r>
            <w:proofErr w:type="gramEnd"/>
            <w:r w:rsidRPr="007E3275">
              <w:rPr>
                <w:rFonts w:ascii="Arial" w:eastAsia="Times New Roman" w:hAnsi="Arial" w:cs="Arial"/>
                <w:kern w:val="0"/>
                <w:sz w:val="22"/>
                <w:szCs w:val="22"/>
                <w:lang w:eastAsia="pl-PL" w:bidi="ar-SA"/>
              </w:rPr>
              <w:t>/m²</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701AE6" w:rsidRPr="007E3275" w:rsidRDefault="00701AE6" w:rsidP="00701AE6">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 na ogień(EN 998): Euroklasa A1</w:t>
            </w:r>
          </w:p>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701AE6"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GRZYBOBÓJCZY</w:t>
            </w:r>
          </w:p>
        </w:tc>
        <w:tc>
          <w:tcPr>
            <w:tcW w:w="5245" w:type="dxa"/>
          </w:tcPr>
          <w:p w:rsidR="00701AE6" w:rsidRPr="007E3275" w:rsidRDefault="00701AE6" w:rsidP="00305B11">
            <w:pPr>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701AE6" w:rsidRPr="007E3275" w:rsidRDefault="00701AE6" w:rsidP="00305B11">
            <w:pPr>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instrukcją techniczną producenta.</w:t>
            </w:r>
          </w:p>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701AE6"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KRZEMIANOWY</w:t>
            </w:r>
          </w:p>
        </w:tc>
        <w:tc>
          <w:tcPr>
            <w:tcW w:w="5245" w:type="dxa"/>
          </w:tcPr>
          <w:p w:rsidR="00701AE6" w:rsidRPr="007E3275" w:rsidRDefault="00701AE6" w:rsidP="00305B11">
            <w:pPr>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Pr="007E3275">
              <w:rPr>
                <w:rFonts w:ascii="Arial" w:hAnsi="Arial" w:cs="Arial"/>
                <w:sz w:val="22"/>
                <w:szCs w:val="22"/>
              </w:rPr>
              <w:t>.</w:t>
            </w:r>
          </w:p>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C2661F"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(LATEKSOWA) AKRYLOWA KOLOR BIAŁY RAL 9016</w:t>
            </w:r>
          </w:p>
        </w:tc>
        <w:tc>
          <w:tcPr>
            <w:tcW w:w="5245" w:type="dxa"/>
          </w:tcPr>
          <w:p w:rsidR="00C2661F" w:rsidRPr="007E3275" w:rsidRDefault="00C2661F" w:rsidP="00C2661F">
            <w:pPr>
              <w:snapToGrid w:val="0"/>
              <w:spacing w:line="100" w:lineRule="atLeast"/>
              <w:rPr>
                <w:rFonts w:ascii="Arial" w:hAnsi="Arial" w:cs="Arial"/>
                <w:b/>
                <w:sz w:val="22"/>
                <w:szCs w:val="22"/>
              </w:rPr>
            </w:pPr>
            <w:r w:rsidRPr="007E3275">
              <w:rPr>
                <w:rFonts w:ascii="Arial" w:hAnsi="Arial" w:cs="Arial"/>
                <w:sz w:val="22"/>
                <w:szCs w:val="22"/>
              </w:rPr>
              <w:t>Wymagania:</w:t>
            </w:r>
            <w:r w:rsidRPr="007E3275">
              <w:rPr>
                <w:rFonts w:ascii="Arial" w:hAnsi="Arial" w:cs="Arial"/>
                <w:b/>
                <w:sz w:val="22"/>
                <w:szCs w:val="22"/>
              </w:rPr>
              <w:t xml:space="preserve"> </w:t>
            </w:r>
            <w:r w:rsidRPr="007E3275">
              <w:rPr>
                <w:rFonts w:ascii="Arial" w:hAnsi="Arial" w:cs="Arial"/>
                <w:sz w:val="22"/>
                <w:szCs w:val="22"/>
              </w:rPr>
              <w:t>Przygotowanie ściany i sufitu</w:t>
            </w:r>
          </w:p>
          <w:p w:rsidR="00C2661F" w:rsidRPr="007E3275" w:rsidRDefault="00C2661F" w:rsidP="00C2661F">
            <w:pPr>
              <w:snapToGrid w:val="0"/>
              <w:spacing w:line="100" w:lineRule="atLeast"/>
              <w:rPr>
                <w:rFonts w:ascii="Arial" w:hAnsi="Arial" w:cs="Arial"/>
                <w:sz w:val="22"/>
                <w:szCs w:val="22"/>
              </w:rPr>
            </w:pPr>
            <w:r w:rsidRPr="007E3275">
              <w:rPr>
                <w:rFonts w:ascii="Arial" w:hAnsi="Arial" w:cs="Arial"/>
                <w:sz w:val="22"/>
                <w:szCs w:val="22"/>
              </w:rPr>
              <w:t>- grunt wodny,</w:t>
            </w:r>
          </w:p>
          <w:p w:rsidR="00C2661F" w:rsidRPr="007E3275" w:rsidRDefault="00C2661F" w:rsidP="00C2661F">
            <w:pPr>
              <w:snapToGrid w:val="0"/>
              <w:spacing w:line="100" w:lineRule="atLeast"/>
              <w:rPr>
                <w:rFonts w:ascii="Arial" w:hAnsi="Arial" w:cs="Arial"/>
                <w:sz w:val="22"/>
                <w:szCs w:val="22"/>
              </w:rPr>
            </w:pPr>
            <w:r w:rsidRPr="007E3275">
              <w:rPr>
                <w:rFonts w:ascii="Arial" w:hAnsi="Arial" w:cs="Arial"/>
                <w:sz w:val="22"/>
                <w:szCs w:val="22"/>
              </w:rPr>
              <w:t>- wodorozcieńczalna, lateksowa farba akrylowa, dyspersyjna, półmat</w:t>
            </w:r>
          </w:p>
          <w:p w:rsidR="00C2661F" w:rsidRPr="007E3275" w:rsidRDefault="00C2661F" w:rsidP="00C2661F">
            <w:pPr>
              <w:snapToGrid w:val="0"/>
              <w:spacing w:line="100" w:lineRule="atLeast"/>
              <w:rPr>
                <w:rFonts w:ascii="Arial" w:hAnsi="Arial" w:cs="Arial"/>
                <w:sz w:val="22"/>
                <w:szCs w:val="22"/>
              </w:rPr>
            </w:pPr>
            <w:r w:rsidRPr="007E3275">
              <w:rPr>
                <w:rFonts w:ascii="Arial" w:hAnsi="Arial" w:cs="Arial"/>
                <w:sz w:val="22"/>
                <w:szCs w:val="22"/>
              </w:rPr>
              <w:t>Charakterystyka produktu:</w:t>
            </w:r>
          </w:p>
          <w:p w:rsidR="00D566FD" w:rsidRPr="007E3275" w:rsidRDefault="00C2661F" w:rsidP="00C2661F">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Farba </w:t>
            </w:r>
            <w:proofErr w:type="spellStart"/>
            <w:r w:rsidRPr="007E3275">
              <w:rPr>
                <w:rFonts w:ascii="Arial" w:hAnsi="Arial" w:cs="Arial"/>
                <w:sz w:val="22"/>
                <w:szCs w:val="22"/>
              </w:rPr>
              <w:t>dyspresyjna</w:t>
            </w:r>
            <w:proofErr w:type="spellEnd"/>
            <w:r w:rsidRPr="007E3275">
              <w:rPr>
                <w:rFonts w:ascii="Arial" w:hAnsi="Arial" w:cs="Arial"/>
                <w:sz w:val="22"/>
                <w:szCs w:val="22"/>
              </w:rPr>
              <w:t xml:space="preserve"> (lateksowa) akrylowa kolor biały RAL 9016 o optymalnym kryciu, trwałe półmatowe wymalowanie; ochrona pomieszczeń o podwyższonej wilgotności;</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C2661F" w:rsidP="00C2661F">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GIPSOWA</w:t>
            </w:r>
          </w:p>
        </w:tc>
        <w:tc>
          <w:tcPr>
            <w:tcW w:w="5245" w:type="dxa"/>
          </w:tcPr>
          <w:p w:rsidR="00C2661F" w:rsidRPr="007E3275" w:rsidRDefault="00C2661F" w:rsidP="00C2661F">
            <w:pPr>
              <w:pStyle w:val="Bezodstpw"/>
              <w:jc w:val="both"/>
              <w:rPr>
                <w:rStyle w:val="txt"/>
                <w:rFonts w:ascii="Arial" w:hAnsi="Arial" w:cs="Arial"/>
                <w:sz w:val="22"/>
                <w:szCs w:val="22"/>
              </w:rPr>
            </w:pPr>
            <w:r w:rsidRPr="007E3275">
              <w:rPr>
                <w:rStyle w:val="txt"/>
                <w:rFonts w:ascii="Arial" w:hAnsi="Arial" w:cs="Arial"/>
                <w:sz w:val="22"/>
                <w:szCs w:val="22"/>
              </w:rPr>
              <w:t>Do wykonania gładzi na ścianach wewnątrz budynków, na powierzchniach z płyt gipsowo-kartonowych</w:t>
            </w:r>
          </w:p>
          <w:p w:rsidR="00C2661F" w:rsidRPr="007E3275" w:rsidRDefault="00C2661F" w:rsidP="00C2661F">
            <w:pPr>
              <w:rPr>
                <w:rFonts w:ascii="Arial" w:hAnsi="Arial" w:cs="Arial"/>
                <w:sz w:val="22"/>
                <w:szCs w:val="22"/>
              </w:rPr>
            </w:pPr>
            <w:r w:rsidRPr="007E3275">
              <w:rPr>
                <w:rStyle w:val="Tytu1"/>
                <w:rFonts w:ascii="Arial" w:hAnsi="Arial" w:cs="Arial"/>
                <w:sz w:val="22"/>
                <w:szCs w:val="22"/>
              </w:rPr>
              <w:t>Główne parametry</w:t>
            </w:r>
            <w:r w:rsidRPr="007E3275">
              <w:rPr>
                <w:rFonts w:ascii="Arial" w:hAnsi="Arial" w:cs="Arial"/>
                <w:sz w:val="22"/>
                <w:szCs w:val="22"/>
              </w:rPr>
              <w:t>:</w:t>
            </w:r>
          </w:p>
          <w:p w:rsidR="00D566FD" w:rsidRPr="007E3275" w:rsidRDefault="00C2661F" w:rsidP="001537FB">
            <w:pPr>
              <w:pStyle w:val="Zawartotabeli"/>
              <w:snapToGrid w:val="0"/>
              <w:spacing w:line="100" w:lineRule="atLeast"/>
              <w:rPr>
                <w:rFonts w:ascii="Arial" w:hAnsi="Arial" w:cs="Arial"/>
                <w:b/>
                <w:bCs/>
                <w:sz w:val="22"/>
                <w:szCs w:val="22"/>
                <w:lang w:val="pl-PL"/>
              </w:rPr>
            </w:pPr>
            <w:r w:rsidRPr="007E3275">
              <w:rPr>
                <w:rStyle w:val="txt"/>
                <w:rFonts w:ascii="Arial" w:hAnsi="Arial" w:cs="Arial"/>
                <w:sz w:val="22"/>
                <w:szCs w:val="22"/>
              </w:rPr>
              <w:t>-zużycie:  ok.1kg/1m</w:t>
            </w:r>
            <w:r w:rsidRPr="007E3275">
              <w:rPr>
                <w:rStyle w:val="txt"/>
                <w:rFonts w:ascii="Arial" w:hAnsi="Arial" w:cs="Arial"/>
                <w:sz w:val="22"/>
                <w:szCs w:val="22"/>
                <w:vertAlign w:val="superscript"/>
              </w:rPr>
              <w:t>2</w:t>
            </w:r>
            <w:r w:rsidRPr="007E3275">
              <w:rPr>
                <w:rStyle w:val="txt"/>
                <w:rFonts w:ascii="Arial" w:hAnsi="Arial" w:cs="Arial"/>
                <w:sz w:val="22"/>
                <w:szCs w:val="22"/>
              </w:rPr>
              <w:t>/1mm</w:t>
            </w:r>
            <w:r w:rsidRPr="007E3275">
              <w:rPr>
                <w:rFonts w:ascii="Arial" w:hAnsi="Arial" w:cs="Arial"/>
                <w:sz w:val="22"/>
                <w:szCs w:val="22"/>
              </w:rPr>
              <w:br/>
            </w:r>
            <w:r w:rsidRPr="007E3275">
              <w:rPr>
                <w:rStyle w:val="txt"/>
                <w:rFonts w:ascii="Arial" w:hAnsi="Arial" w:cs="Arial"/>
                <w:sz w:val="22"/>
                <w:szCs w:val="22"/>
              </w:rPr>
              <w:t>-grubość warstwy:  max 3 mm</w:t>
            </w:r>
            <w:r w:rsidRPr="007E3275">
              <w:rPr>
                <w:rFonts w:ascii="Arial" w:hAnsi="Arial" w:cs="Arial"/>
                <w:sz w:val="22"/>
                <w:szCs w:val="22"/>
              </w:rPr>
              <w:br/>
            </w:r>
            <w:r w:rsidRPr="007E3275">
              <w:rPr>
                <w:rStyle w:val="txt"/>
                <w:rFonts w:ascii="Arial" w:hAnsi="Arial" w:cs="Arial"/>
                <w:sz w:val="22"/>
                <w:szCs w:val="22"/>
              </w:rPr>
              <w:t>-przyczepność ≥ 0,3 N/mm</w:t>
            </w:r>
            <w:r w:rsidRPr="007E3275">
              <w:rPr>
                <w:rStyle w:val="txt"/>
                <w:rFonts w:ascii="Arial" w:hAnsi="Arial" w:cs="Arial"/>
                <w:sz w:val="22"/>
                <w:szCs w:val="22"/>
                <w:vertAlign w:val="superscript"/>
              </w:rPr>
              <w:t>2</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C2661F" w:rsidP="00C2661F">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PŁYTA GIPSOWO - KARTONOWA</w:t>
            </w:r>
          </w:p>
        </w:tc>
        <w:tc>
          <w:tcPr>
            <w:tcW w:w="5245"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6449"/>
              <w:gridCol w:w="2891"/>
            </w:tblGrid>
            <w:tr w:rsidR="00A0609A" w:rsidRPr="007E3275" w:rsidTr="0027639A">
              <w:trPr>
                <w:gridAfter w:val="1"/>
                <w:wAfter w:w="2817" w:type="dxa"/>
                <w:tblCellSpacing w:w="15" w:type="dxa"/>
              </w:trPr>
              <w:tc>
                <w:tcPr>
                  <w:tcW w:w="6404" w:type="dxa"/>
                  <w:vAlign w:val="center"/>
                  <w:hideMark/>
                </w:tcPr>
                <w:p w:rsidR="00A0609A" w:rsidRPr="007E3275" w:rsidRDefault="00A0609A" w:rsidP="00305B11">
                  <w:pPr>
                    <w:rPr>
                      <w:rFonts w:ascii="Arial" w:hAnsi="Arial" w:cs="Arial"/>
                      <w:sz w:val="22"/>
                      <w:szCs w:val="22"/>
                      <w:lang w:bidi="ar-SA"/>
                    </w:rPr>
                  </w:pPr>
                  <w:r w:rsidRPr="007E3275">
                    <w:rPr>
                      <w:rFonts w:ascii="Arial" w:hAnsi="Arial" w:cs="Arial"/>
                      <w:sz w:val="22"/>
                      <w:szCs w:val="22"/>
                      <w:lang w:bidi="ar-SA"/>
                    </w:rPr>
                    <w:t xml:space="preserve">Płyta gipsowo - kartonowa </w:t>
                  </w:r>
                  <w:r w:rsidR="006C79A1">
                    <w:rPr>
                      <w:rFonts w:ascii="Arial" w:hAnsi="Arial" w:cs="Arial"/>
                      <w:sz w:val="22"/>
                      <w:szCs w:val="22"/>
                      <w:lang w:bidi="ar-SA"/>
                    </w:rPr>
                    <w:t xml:space="preserve">TYP A </w:t>
                  </w:r>
                  <w:r w:rsidRPr="007E3275">
                    <w:rPr>
                      <w:rFonts w:ascii="Arial" w:hAnsi="Arial" w:cs="Arial"/>
                      <w:sz w:val="22"/>
                      <w:szCs w:val="22"/>
                      <w:lang w:bidi="ar-SA"/>
                    </w:rPr>
                    <w:t>2,0 m x 1,2 m 12,5 mm</w:t>
                  </w:r>
                </w:p>
              </w:tc>
            </w:tr>
            <w:tr w:rsidR="00A0609A" w:rsidRPr="007E3275" w:rsidTr="0027639A">
              <w:trPr>
                <w:tblCellSpacing w:w="15" w:type="dxa"/>
              </w:trPr>
              <w:tc>
                <w:tcPr>
                  <w:tcW w:w="9280" w:type="dxa"/>
                  <w:gridSpan w:val="2"/>
                  <w:vAlign w:val="center"/>
                  <w:hideMark/>
                </w:tcPr>
                <w:p w:rsidR="00A0609A" w:rsidRPr="007E3275" w:rsidRDefault="00A0609A" w:rsidP="00305B11">
                  <w:pPr>
                    <w:rPr>
                      <w:rFonts w:ascii="Arial" w:hAnsi="Arial" w:cs="Arial"/>
                      <w:sz w:val="22"/>
                      <w:szCs w:val="22"/>
                      <w:lang w:bidi="ar-SA"/>
                    </w:rPr>
                  </w:pPr>
                  <w:r w:rsidRPr="007E3275">
                    <w:rPr>
                      <w:rFonts w:ascii="Arial" w:hAnsi="Arial" w:cs="Arial"/>
                      <w:sz w:val="22"/>
                      <w:szCs w:val="22"/>
                    </w:rPr>
                    <w:t>P</w:t>
                  </w:r>
                  <w:r w:rsidRPr="007E3275">
                    <w:rPr>
                      <w:rFonts w:ascii="Arial" w:hAnsi="Arial" w:cs="Arial"/>
                      <w:sz w:val="22"/>
                      <w:szCs w:val="22"/>
                      <w:lang w:bidi="ar-SA"/>
                    </w:rPr>
                    <w:t>rzeznaczona do stosowania w pomieszczeniach,</w:t>
                  </w:r>
                </w:p>
                <w:p w:rsidR="00A0609A" w:rsidRPr="007E3275" w:rsidRDefault="00A0609A" w:rsidP="00305B11">
                  <w:pPr>
                    <w:rPr>
                      <w:rFonts w:ascii="Arial" w:hAnsi="Arial" w:cs="Arial"/>
                      <w:sz w:val="22"/>
                      <w:szCs w:val="22"/>
                      <w:lang w:bidi="ar-SA"/>
                    </w:rPr>
                  </w:pPr>
                  <w:r w:rsidRPr="007E3275">
                    <w:rPr>
                      <w:rFonts w:ascii="Arial" w:hAnsi="Arial" w:cs="Arial"/>
                      <w:sz w:val="22"/>
                      <w:szCs w:val="22"/>
                      <w:lang w:bidi="ar-SA"/>
                    </w:rPr>
                    <w:t xml:space="preserve"> </w:t>
                  </w:r>
                  <w:proofErr w:type="gramStart"/>
                  <w:r w:rsidRPr="007E3275">
                    <w:rPr>
                      <w:rFonts w:ascii="Arial" w:hAnsi="Arial" w:cs="Arial"/>
                      <w:sz w:val="22"/>
                      <w:szCs w:val="22"/>
                      <w:lang w:bidi="ar-SA"/>
                    </w:rPr>
                    <w:t>w</w:t>
                  </w:r>
                  <w:proofErr w:type="gramEnd"/>
                  <w:r w:rsidRPr="007E3275">
                    <w:rPr>
                      <w:rFonts w:ascii="Arial" w:hAnsi="Arial" w:cs="Arial"/>
                      <w:sz w:val="22"/>
                      <w:szCs w:val="22"/>
                      <w:lang w:bidi="ar-SA"/>
                    </w:rPr>
                    <w:t xml:space="preserve"> których wilgotność względna nie przekracza </w:t>
                  </w:r>
                </w:p>
                <w:p w:rsidR="00A0609A" w:rsidRPr="007E3275" w:rsidRDefault="00A0609A" w:rsidP="00305B11">
                  <w:pPr>
                    <w:rPr>
                      <w:rFonts w:ascii="Arial" w:hAnsi="Arial" w:cs="Arial"/>
                      <w:sz w:val="22"/>
                      <w:szCs w:val="22"/>
                      <w:lang w:bidi="ar-SA"/>
                    </w:rPr>
                  </w:pPr>
                  <w:r w:rsidRPr="007E3275">
                    <w:rPr>
                      <w:rFonts w:ascii="Arial" w:hAnsi="Arial" w:cs="Arial"/>
                      <w:sz w:val="22"/>
                      <w:szCs w:val="22"/>
                      <w:lang w:bidi="ar-SA"/>
                    </w:rPr>
                    <w:t>70%, w suchej zabudowie wnętrz.</w:t>
                  </w:r>
                </w:p>
                <w:p w:rsidR="00A0609A" w:rsidRDefault="00A0609A" w:rsidP="00305B11">
                  <w:pPr>
                    <w:rPr>
                      <w:rFonts w:ascii="Arial" w:hAnsi="Arial" w:cs="Arial"/>
                      <w:sz w:val="22"/>
                      <w:szCs w:val="22"/>
                      <w:lang w:bidi="ar-SA"/>
                    </w:rPr>
                  </w:pPr>
                  <w:r w:rsidRPr="007E3275">
                    <w:rPr>
                      <w:rFonts w:ascii="Arial" w:hAnsi="Arial" w:cs="Arial"/>
                      <w:sz w:val="22"/>
                      <w:szCs w:val="22"/>
                      <w:lang w:bidi="ar-SA"/>
                    </w:rPr>
                    <w:t xml:space="preserve"> </w:t>
                  </w:r>
                </w:p>
                <w:p w:rsidR="00305B11" w:rsidRPr="007E3275" w:rsidRDefault="00305B11" w:rsidP="00305B11">
                  <w:pPr>
                    <w:rPr>
                      <w:rFonts w:ascii="Arial" w:hAnsi="Arial" w:cs="Arial"/>
                      <w:sz w:val="22"/>
                      <w:szCs w:val="22"/>
                      <w:lang w:bidi="ar-SA"/>
                    </w:rPr>
                  </w:pPr>
                </w:p>
              </w:tc>
            </w:tr>
          </w:tbl>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A0609A" w:rsidP="00A0609A">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WEŁNA MINERALNA</w:t>
            </w:r>
          </w:p>
        </w:tc>
        <w:tc>
          <w:tcPr>
            <w:tcW w:w="5245" w:type="dxa"/>
          </w:tcPr>
          <w:p w:rsidR="00A0609A" w:rsidRPr="007E3275" w:rsidRDefault="00A0609A" w:rsidP="00A0609A">
            <w:pPr>
              <w:jc w:val="both"/>
              <w:rPr>
                <w:rFonts w:ascii="Arial" w:hAnsi="Arial" w:cs="Arial"/>
                <w:sz w:val="22"/>
                <w:szCs w:val="22"/>
              </w:rPr>
            </w:pPr>
            <w:r w:rsidRPr="007E3275">
              <w:rPr>
                <w:rFonts w:ascii="Arial" w:hAnsi="Arial" w:cs="Arial"/>
                <w:sz w:val="22"/>
                <w:szCs w:val="22"/>
              </w:rPr>
              <w:t xml:space="preserve">Płyty z wełny mineralnej do izolacji akustycznej, zapewniające niepalną izolację akustyczną ścian działowych. </w:t>
            </w:r>
          </w:p>
          <w:p w:rsidR="00A0609A" w:rsidRPr="007E3275" w:rsidRDefault="00A0609A" w:rsidP="00A0609A">
            <w:pPr>
              <w:rPr>
                <w:rFonts w:ascii="Arial" w:hAnsi="Arial" w:cs="Arial"/>
                <w:sz w:val="22"/>
                <w:szCs w:val="22"/>
              </w:rPr>
            </w:pPr>
            <w:r w:rsidRPr="007E3275">
              <w:rPr>
                <w:rFonts w:ascii="Arial" w:hAnsi="Arial" w:cs="Arial"/>
                <w:sz w:val="22"/>
                <w:szCs w:val="22"/>
              </w:rPr>
              <w:lastRenderedPageBreak/>
              <w:t>Współczynnik pochłaniania dźwięku (AW):</w:t>
            </w:r>
          </w:p>
          <w:p w:rsidR="00A0609A" w:rsidRPr="007E3275" w:rsidRDefault="00A0609A" w:rsidP="00A0609A">
            <w:pPr>
              <w:rPr>
                <w:rFonts w:ascii="Arial" w:hAnsi="Arial" w:cs="Arial"/>
                <w:sz w:val="22"/>
                <w:szCs w:val="22"/>
              </w:rPr>
            </w:pPr>
            <w:r w:rsidRPr="007E3275">
              <w:rPr>
                <w:rFonts w:ascii="Arial" w:hAnsi="Arial" w:cs="Arial"/>
                <w:sz w:val="22"/>
                <w:szCs w:val="22"/>
              </w:rPr>
              <w:t>1,00 dla gr. 100 mm</w:t>
            </w:r>
          </w:p>
          <w:p w:rsidR="00A0609A" w:rsidRPr="007E3275" w:rsidRDefault="00A0609A" w:rsidP="00A0609A">
            <w:pPr>
              <w:rPr>
                <w:rFonts w:ascii="Arial" w:hAnsi="Arial" w:cs="Arial"/>
                <w:sz w:val="22"/>
                <w:szCs w:val="22"/>
              </w:rPr>
            </w:pPr>
            <w:r w:rsidRPr="007E3275">
              <w:rPr>
                <w:rFonts w:ascii="Arial" w:hAnsi="Arial" w:cs="Arial"/>
                <w:sz w:val="22"/>
                <w:szCs w:val="22"/>
              </w:rPr>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A0609A" w:rsidRPr="007E3275" w:rsidTr="0027639A">
              <w:trPr>
                <w:tblCellSpacing w:w="15" w:type="dxa"/>
              </w:trPr>
              <w:tc>
                <w:tcPr>
                  <w:tcW w:w="2603" w:type="dxa"/>
                  <w:vAlign w:val="center"/>
                </w:tcPr>
                <w:p w:rsidR="00A0609A" w:rsidRPr="007E3275" w:rsidRDefault="00A0609A" w:rsidP="00A0609A">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A0609A" w:rsidRPr="007E3275" w:rsidRDefault="00A0609A" w:rsidP="00A0609A">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A0609A" w:rsidRPr="007E3275" w:rsidRDefault="00A0609A" w:rsidP="00A0609A">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tc>
              <w:tc>
                <w:tcPr>
                  <w:tcW w:w="150" w:type="dxa"/>
                  <w:vAlign w:val="center"/>
                </w:tcPr>
                <w:p w:rsidR="00A0609A" w:rsidRPr="007E3275" w:rsidRDefault="00A0609A" w:rsidP="00A0609A">
                  <w:pPr>
                    <w:widowControl/>
                    <w:suppressAutoHyphens w:val="0"/>
                    <w:rPr>
                      <w:rFonts w:ascii="Arial" w:eastAsia="Times New Roman" w:hAnsi="Arial" w:cs="Arial"/>
                      <w:kern w:val="0"/>
                      <w:sz w:val="22"/>
                      <w:szCs w:val="22"/>
                      <w:lang w:eastAsia="pl-PL" w:bidi="ar-SA"/>
                    </w:rPr>
                  </w:pPr>
                </w:p>
              </w:tc>
            </w:tr>
          </w:tbl>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613756">
        <w:tc>
          <w:tcPr>
            <w:tcW w:w="10217" w:type="dxa"/>
            <w:gridSpan w:val="4"/>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BRUK KLINKIEROWY</w:t>
            </w:r>
          </w:p>
        </w:tc>
        <w:tc>
          <w:tcPr>
            <w:tcW w:w="5245" w:type="dxa"/>
          </w:tcPr>
          <w:p w:rsidR="00442692" w:rsidRPr="00305B11" w:rsidRDefault="00666347" w:rsidP="00305B11">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Bruk klinkierowy bez fazowanej krawędzi, gładki postarzany z nieregularnymi krawędziami </w:t>
            </w:r>
            <w:r w:rsidR="006B7CFA" w:rsidRPr="007E3275">
              <w:rPr>
                <w:rFonts w:ascii="Arial" w:eastAsiaTheme="minorHAnsi" w:hAnsi="Arial" w:cs="Arial"/>
                <w:kern w:val="0"/>
                <w:sz w:val="22"/>
                <w:szCs w:val="22"/>
                <w:lang w:eastAsia="en-US" w:bidi="ar-SA"/>
              </w:rPr>
              <w:t>pokarbowanymi, wymiary</w:t>
            </w:r>
            <w:r w:rsidRPr="007E3275">
              <w:rPr>
                <w:rFonts w:ascii="Arial" w:eastAsiaTheme="minorHAnsi" w:hAnsi="Arial"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w:t>
            </w:r>
            <w:r w:rsidR="006B7CFA" w:rsidRPr="007E3275">
              <w:rPr>
                <w:rFonts w:ascii="Arial" w:eastAsiaTheme="minorHAnsi" w:hAnsi="Arial" w:cs="Arial"/>
                <w:kern w:val="0"/>
                <w:sz w:val="22"/>
                <w:szCs w:val="22"/>
                <w:lang w:eastAsia="en-US" w:bidi="ar-SA"/>
              </w:rPr>
              <w:t>przestrzeni, w której</w:t>
            </w:r>
            <w:r w:rsidRPr="007E3275">
              <w:rPr>
                <w:rFonts w:ascii="Arial" w:eastAsiaTheme="minorHAnsi" w:hAnsi="Arial" w:cs="Arial"/>
                <w:kern w:val="0"/>
                <w:sz w:val="22"/>
                <w:szCs w:val="22"/>
                <w:lang w:eastAsia="en-US" w:bidi="ar-SA"/>
              </w:rPr>
              <w:t xml:space="preserve"> będzie położony, uwzględniając kontekst oraz nawiązując do koloru istniejącej posadzki, kolor bruku należy dobrać</w:t>
            </w:r>
            <w:r w:rsidR="00305B11">
              <w:rPr>
                <w:rFonts w:ascii="Arial" w:eastAsiaTheme="minorHAnsi" w:hAnsi="Arial" w:cs="Arial"/>
                <w:kern w:val="0"/>
                <w:sz w:val="22"/>
                <w:szCs w:val="22"/>
                <w:lang w:eastAsia="en-US" w:bidi="ar-SA"/>
              </w:rPr>
              <w:t xml:space="preserve"> w różnych barwach i tonacjach.</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7.85</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5E0EA6" w:rsidRPr="007E3275" w:rsidTr="00A25C4F">
        <w:tc>
          <w:tcPr>
            <w:tcW w:w="3397" w:type="dxa"/>
          </w:tcPr>
          <w:p w:rsidR="005E0EA6" w:rsidRPr="007E3275" w:rsidRDefault="005E0EA6" w:rsidP="00D566FD">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KLEJ ELASTYCZNY</w:t>
            </w:r>
          </w:p>
        </w:tc>
        <w:tc>
          <w:tcPr>
            <w:tcW w:w="5245" w:type="dxa"/>
          </w:tcPr>
          <w:p w:rsidR="00B20595" w:rsidRPr="00B20595" w:rsidRDefault="00B20595" w:rsidP="00B20595">
            <w:pPr>
              <w:widowControl/>
              <w:suppressAutoHyphens w:val="0"/>
              <w:spacing w:after="160" w:line="259" w:lineRule="auto"/>
              <w:rPr>
                <w:rFonts w:ascii="Arial" w:hAnsi="Arial" w:cs="Arial"/>
                <w:sz w:val="22"/>
                <w:szCs w:val="22"/>
              </w:rPr>
            </w:pPr>
            <w:r w:rsidRPr="00B20595">
              <w:rPr>
                <w:rFonts w:ascii="Arial" w:hAnsi="Arial" w:cs="Arial"/>
                <w:sz w:val="22"/>
                <w:szCs w:val="22"/>
              </w:rPr>
              <w:t xml:space="preserve">Elastyczna, biała, zawierająca tras reński, cementowa zaprawa średniowarstwowa.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C2: przyczepność ≥ 1 N/mm</w:t>
            </w:r>
            <w:r w:rsidRPr="00C673C6">
              <w:rPr>
                <w:rFonts w:ascii="Arial" w:eastAsia="Times New Roman" w:hAnsi="Arial" w:cs="Arial"/>
                <w:kern w:val="0"/>
                <w:sz w:val="22"/>
                <w:szCs w:val="22"/>
                <w:vertAlign w:val="superscript"/>
                <w:lang w:eastAsia="pl-PL" w:bidi="ar-SA"/>
              </w:rPr>
              <w:t xml:space="preserve">2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 xml:space="preserve">T: wysoka stabilność </w:t>
            </w:r>
          </w:p>
          <w:p w:rsidR="005E0EA6" w:rsidRPr="007E3275" w:rsidRDefault="00B20595" w:rsidP="00B20595">
            <w:pPr>
              <w:widowControl/>
              <w:suppressAutoHyphens w:val="0"/>
              <w:spacing w:after="160" w:line="259" w:lineRule="auto"/>
              <w:rPr>
                <w:rFonts w:ascii="Arial" w:eastAsiaTheme="minorHAnsi" w:hAnsi="Arial" w:cs="Arial"/>
                <w:kern w:val="0"/>
                <w:sz w:val="22"/>
                <w:szCs w:val="22"/>
                <w:lang w:eastAsia="en-US" w:bidi="ar-SA"/>
              </w:rPr>
            </w:pPr>
            <w:r w:rsidRPr="00B20595">
              <w:rPr>
                <w:rFonts w:ascii="Arial" w:eastAsia="Times New Roman" w:hAnsi="Arial" w:cs="Arial"/>
                <w:kern w:val="0"/>
                <w:sz w:val="22"/>
                <w:szCs w:val="22"/>
                <w:lang w:eastAsia="pl-PL" w:bidi="ar-SA"/>
              </w:rPr>
              <w:t>Przeznaczona do pomieszcze</w:t>
            </w:r>
            <w:r w:rsidRPr="00B20595">
              <w:rPr>
                <w:rFonts w:ascii="Arial" w:eastAsiaTheme="minorHAnsi" w:hAnsi="Arial" w:cs="Arial"/>
                <w:kern w:val="0"/>
                <w:sz w:val="22"/>
                <w:szCs w:val="22"/>
                <w:lang w:eastAsia="en-US" w:bidi="ar-SA"/>
              </w:rPr>
              <w:t>ń</w:t>
            </w:r>
          </w:p>
        </w:tc>
        <w:tc>
          <w:tcPr>
            <w:tcW w:w="1575" w:type="dxa"/>
            <w:gridSpan w:val="2"/>
          </w:tcPr>
          <w:p w:rsidR="005E0EA6" w:rsidRPr="007E3275" w:rsidRDefault="005E0EA6" w:rsidP="00D566FD">
            <w:pPr>
              <w:pStyle w:val="Zawartotabeli"/>
              <w:snapToGrid w:val="0"/>
              <w:spacing w:line="100" w:lineRule="atLeast"/>
              <w:rPr>
                <w:rFonts w:ascii="Arial" w:hAnsi="Arial" w:cs="Arial"/>
                <w:bCs/>
                <w:sz w:val="22"/>
                <w:szCs w:val="22"/>
                <w:lang w:val="pl-PL"/>
              </w:rPr>
            </w:pPr>
          </w:p>
        </w:tc>
      </w:tr>
      <w:tr w:rsidR="00D566FD" w:rsidRPr="007E3275" w:rsidTr="00A25C4F">
        <w:tc>
          <w:tcPr>
            <w:tcW w:w="3397" w:type="dxa"/>
          </w:tcPr>
          <w:p w:rsidR="00D566FD" w:rsidRPr="007E3275" w:rsidRDefault="00364816"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DO SPOINOWANIA</w:t>
            </w:r>
          </w:p>
        </w:tc>
        <w:tc>
          <w:tcPr>
            <w:tcW w:w="5245" w:type="dxa"/>
          </w:tcPr>
          <w:p w:rsidR="00D566FD" w:rsidRPr="00305B11" w:rsidRDefault="00364816" w:rsidP="00305B11">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Zaprawa trasowo-cementowa do spoinowania kostki klinkierowej do lekkich i średnich obciążeń ruchem pieszym. Parametry techniczne: wodoszczelna, szerokość spoiny ok. 3mm, kolor szary tj. jak istniejący. Wytrzymałość na ściskanie: ok. 25 N/mm uziarnienie: 0-1,25 mm</w:t>
            </w:r>
            <w:r w:rsidRPr="007E3275">
              <w:rPr>
                <w:rFonts w:ascii="Arial" w:eastAsiaTheme="minorHAnsi" w:hAnsi="Arial" w:cs="Arial"/>
                <w:kern w:val="0"/>
                <w:sz w:val="22"/>
                <w:szCs w:val="22"/>
                <w:vertAlign w:val="superscript"/>
                <w:lang w:eastAsia="en-US" w:bidi="ar-SA"/>
              </w:rPr>
              <w:t>2</w:t>
            </w:r>
            <w:r w:rsidRPr="007E3275">
              <w:rPr>
                <w:rFonts w:ascii="Arial" w:eastAsiaTheme="minorHAnsi" w:hAnsi="Arial" w:cs="Arial"/>
                <w:kern w:val="0"/>
                <w:sz w:val="22"/>
                <w:szCs w:val="22"/>
                <w:lang w:eastAsia="en-US" w:bidi="ar-SA"/>
              </w:rPr>
              <w:t>, zużycie ok. 17,5 kg/m</w:t>
            </w:r>
            <w:r w:rsidRPr="007E3275">
              <w:rPr>
                <w:rFonts w:ascii="Arial" w:eastAsiaTheme="minorHAnsi" w:hAnsi="Arial" w:cs="Arial"/>
                <w:kern w:val="0"/>
                <w:sz w:val="22"/>
                <w:szCs w:val="22"/>
                <w:vertAlign w:val="superscript"/>
                <w:lang w:eastAsia="en-US" w:bidi="ar-SA"/>
              </w:rPr>
              <w:t>2</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45" w:type="dxa"/>
          </w:tcPr>
          <w:p w:rsidR="002C424C"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Wysoko elastyczna, jednoskładnikowa, nie zawierająca rozpuszczalników, szybkowiążąca fuga poliuretanowa do wypełniania poziomych i pionowych szczelin dylatacyjnych i łączących.</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Twardość w skali A:40</w:t>
            </w:r>
          </w:p>
          <w:p w:rsidR="002C424C" w:rsidRPr="007E3275" w:rsidRDefault="002C424C" w:rsidP="002C424C">
            <w:pPr>
              <w:pStyle w:val="Zawartotabeli"/>
              <w:snapToGrid w:val="0"/>
              <w:spacing w:line="100" w:lineRule="atLeast"/>
              <w:rPr>
                <w:rFonts w:ascii="Arial" w:hAnsi="Arial" w:cs="Arial"/>
                <w:bCs/>
                <w:sz w:val="22"/>
                <w:szCs w:val="22"/>
                <w:vertAlign w:val="superscript"/>
                <w:lang w:val="pl-PL"/>
              </w:rPr>
            </w:pPr>
            <w:r w:rsidRPr="007E3275">
              <w:rPr>
                <w:rFonts w:ascii="Arial" w:hAnsi="Arial" w:cs="Arial"/>
                <w:bCs/>
                <w:sz w:val="22"/>
                <w:szCs w:val="22"/>
                <w:lang w:val="pl-PL"/>
              </w:rPr>
              <w:t>Gęstość: 1,4g/cm</w:t>
            </w:r>
            <w:r w:rsidRPr="007E3275">
              <w:rPr>
                <w:rFonts w:ascii="Arial" w:hAnsi="Arial" w:cs="Arial"/>
                <w:bCs/>
                <w:sz w:val="22"/>
                <w:szCs w:val="22"/>
                <w:vertAlign w:val="superscript"/>
                <w:lang w:val="pl-PL"/>
              </w:rPr>
              <w:t>3</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Kolor: szary</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Szerokość szczelin: 10-20mm</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Głębokość szczeliny: min.10mm</w:t>
            </w:r>
          </w:p>
          <w:p w:rsidR="00D566FD"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Powrót po odkształceniu: ok.90%</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ok. 6600.                                                                                                          </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45" w:type="dxa"/>
          </w:tcPr>
          <w:p w:rsidR="00D566FD" w:rsidRPr="007E3275" w:rsidRDefault="00D566FD" w:rsidP="00D566FD">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w:t>
            </w:r>
            <w:r w:rsidRPr="007E3275">
              <w:rPr>
                <w:rFonts w:ascii="Arial" w:eastAsia="Times New Roman" w:hAnsi="Arial" w:cs="Arial"/>
                <w:sz w:val="22"/>
                <w:szCs w:val="22"/>
                <w:lang w:eastAsia="pl-PL"/>
              </w:rPr>
              <w:lastRenderedPageBreak/>
              <w:t xml:space="preserve">90%.Nasiąkliwość powierzchniowa: w: &lt; 0,5 kg/m²*h </w:t>
            </w:r>
            <w:r w:rsidRPr="007E3275">
              <w:rPr>
                <w:rFonts w:ascii="Arial" w:eastAsia="Times New Roman" w:hAnsi="Arial" w:cs="Arial"/>
                <w:sz w:val="22"/>
                <w:szCs w:val="22"/>
                <w:vertAlign w:val="superscript"/>
                <w:lang w:eastAsia="pl-PL"/>
              </w:rPr>
              <w:t>0.5</w:t>
            </w:r>
            <w:r w:rsidRPr="007E3275">
              <w:rPr>
                <w:rFonts w:ascii="Arial" w:eastAsia="Times New Roman" w:hAnsi="Arial" w:cs="Arial"/>
                <w:sz w:val="22"/>
                <w:szCs w:val="22"/>
                <w:lang w:eastAsia="pl-PL"/>
              </w:rPr>
              <w:t xml:space="preserve">. </w:t>
            </w: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eastAsia="pl-PL"/>
              </w:rPr>
              <w:t>Gęstość wg DIN 51757: ok. 1,15 g/cm³.</w:t>
            </w:r>
            <w:r w:rsidRPr="007E3275">
              <w:rPr>
                <w:rFonts w:ascii="Arial" w:eastAsia="Times New Roman" w:hAnsi="Arial" w:cs="Arial"/>
                <w:sz w:val="22"/>
                <w:szCs w:val="22"/>
                <w:lang w:eastAsia="pl-PL"/>
              </w:rPr>
              <w:tab/>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lastRenderedPageBreak/>
              <w:t>x</w:t>
            </w:r>
            <w:proofErr w:type="gramEnd"/>
            <w:r w:rsidRPr="007E3275">
              <w:rPr>
                <w:rFonts w:ascii="Arial" w:hAnsi="Arial" w:cs="Arial"/>
                <w:bCs/>
                <w:sz w:val="22"/>
                <w:szCs w:val="22"/>
                <w:lang w:val="pl-PL"/>
              </w:rPr>
              <w:t xml:space="preserve"> 1 warstwa</w:t>
            </w:r>
          </w:p>
        </w:tc>
      </w:tr>
      <w:tr w:rsidR="00D566FD" w:rsidRPr="007E3275" w:rsidTr="00613756">
        <w:tc>
          <w:tcPr>
            <w:tcW w:w="10217" w:type="dxa"/>
            <w:gridSpan w:val="4"/>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45" w:type="dxa"/>
          </w:tcPr>
          <w:p w:rsidR="00D566FD" w:rsidRPr="007E3275" w:rsidRDefault="00D566FD" w:rsidP="00D566FD">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Wymiana okna na czerpnię/ wyrzutnię</w:t>
            </w: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Wg. </w:t>
            </w:r>
            <w:proofErr w:type="gramStart"/>
            <w:r w:rsidRPr="007E3275">
              <w:rPr>
                <w:rFonts w:ascii="Arial" w:hAnsi="Arial" w:cs="Arial"/>
                <w:sz w:val="22"/>
                <w:szCs w:val="22"/>
                <w:lang w:val="pl-PL"/>
              </w:rPr>
              <w:t>projektu</w:t>
            </w:r>
            <w:proofErr w:type="gramEnd"/>
            <w:r w:rsidRPr="007E3275">
              <w:rPr>
                <w:rFonts w:ascii="Arial" w:hAnsi="Arial" w:cs="Arial"/>
                <w:sz w:val="22"/>
                <w:szCs w:val="22"/>
                <w:lang w:val="pl-PL"/>
              </w:rPr>
              <w:t xml:space="preserve"> </w:t>
            </w:r>
            <w:r w:rsidRPr="007E3275">
              <w:rPr>
                <w:rFonts w:ascii="Arial" w:hAnsi="Arial" w:cs="Arial"/>
                <w:sz w:val="22"/>
                <w:szCs w:val="22"/>
              </w:rPr>
              <w:t xml:space="preserve">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613756">
        <w:tc>
          <w:tcPr>
            <w:tcW w:w="10217" w:type="dxa"/>
            <w:gridSpan w:val="4"/>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OPRAWY OŚWIETLENIOWE</w:t>
            </w:r>
          </w:p>
        </w:tc>
        <w:tc>
          <w:tcPr>
            <w:tcW w:w="5245" w:type="dxa"/>
          </w:tcPr>
          <w:p w:rsidR="00D566FD" w:rsidRPr="007E3275" w:rsidRDefault="0048342A" w:rsidP="00D566FD">
            <w:pPr>
              <w:pStyle w:val="Zawartotabeli"/>
              <w:snapToGrid w:val="0"/>
              <w:spacing w:line="100" w:lineRule="atLeast"/>
              <w:rPr>
                <w:rFonts w:ascii="Arial" w:hAnsi="Arial" w:cs="Arial"/>
                <w:b/>
                <w:bCs/>
                <w:sz w:val="22"/>
                <w:szCs w:val="22"/>
                <w:lang w:val="pl-PL"/>
              </w:rPr>
            </w:pPr>
            <w:r>
              <w:rPr>
                <w:rFonts w:ascii="Arial" w:hAnsi="Arial" w:cs="Arial"/>
                <w:b/>
                <w:bCs/>
                <w:sz w:val="22"/>
                <w:szCs w:val="22"/>
                <w:lang w:val="pl-PL"/>
              </w:rPr>
              <w:t>-</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shd w:val="clear" w:color="auto" w:fill="BFBFBF" w:themeFill="background1" w:themeFillShade="BF"/>
          </w:tcPr>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5245" w:type="dxa"/>
            <w:shd w:val="clear" w:color="auto" w:fill="BFBFBF" w:themeFill="background1" w:themeFillShade="BF"/>
          </w:tcPr>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shd w:val="clear" w:color="auto" w:fill="BFBFBF" w:themeFill="background1" w:themeFillShade="BF"/>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
                <w:bCs/>
                <w:sz w:val="22"/>
                <w:szCs w:val="22"/>
                <w:lang w:val="pl-PL"/>
              </w:rPr>
            </w:pP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0/5</w:t>
            </w:r>
          </w:p>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613756">
        <w:tc>
          <w:tcPr>
            <w:tcW w:w="10217" w:type="dxa"/>
            <w:gridSpan w:val="4"/>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SILIKONOWA</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rozcieńczalnik: woda, odczyn pH: 8-9. Zużycie w przybliżeniu: ok. 0,20 l/m2 w zależności od wyboru producenta.                                                                                                                          </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zależności od wyboru producenta.</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45" w:type="dxa"/>
          </w:tcPr>
          <w:p w:rsidR="00D566FD" w:rsidRPr="00305B11" w:rsidRDefault="00D566FD" w:rsidP="00305B11">
            <w:pPr>
              <w:jc w:val="both"/>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w:t>
            </w:r>
            <w:r w:rsidR="00305B11">
              <w:rPr>
                <w:rFonts w:ascii="Arial" w:hAnsi="Arial" w:cs="Arial"/>
                <w:sz w:val="22"/>
                <w:szCs w:val="22"/>
              </w:rPr>
              <w:t>ależności od wyboru producenta.</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MINERALNA</w:t>
            </w:r>
          </w:p>
        </w:tc>
        <w:tc>
          <w:tcPr>
            <w:tcW w:w="5245" w:type="dxa"/>
          </w:tcPr>
          <w:p w:rsidR="00D566FD" w:rsidRPr="007E3275" w:rsidRDefault="00D566FD" w:rsidP="00D566FD">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xml:space="preserve">, największe ziarno: 0,5 mm. Wytrzymałość na ściskanie: CS II, gęstość objętościowa w stanie suchym: ok. 1,3 kg/dm³, przepuszczalność pary wodnej (warstwa grubości 2 mm): µ ≤ 25. Reakcja na ogień (EN 998): euroklasa A1. Zużycie suchej zaprawy: ok. 1,3 kg/m² na każdy </w:t>
            </w:r>
            <w:r w:rsidRPr="007E3275">
              <w:rPr>
                <w:rFonts w:ascii="Arial" w:hAnsi="Arial" w:cs="Arial"/>
                <w:sz w:val="22"/>
                <w:szCs w:val="22"/>
              </w:rPr>
              <w:lastRenderedPageBreak/>
              <w:t>mm grubości warstwy, średnio ok. 3 kg/m² w zależności od wyboru producenta. Zużycie musi być zgodne z instrukcją techniczną producenta.</w:t>
            </w: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45" w:type="dxa"/>
          </w:tcPr>
          <w:p w:rsidR="00D566FD" w:rsidRPr="007E3275" w:rsidRDefault="00D566FD" w:rsidP="006C79A1">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w:t>
            </w:r>
            <w:r w:rsidR="006C79A1">
              <w:rPr>
                <w:rFonts w:ascii="Arial" w:hAnsi="Arial" w:cs="Arial"/>
                <w:sz w:val="22"/>
                <w:szCs w:val="22"/>
              </w:rPr>
              <w:t>stość nasypowa: ok. 1,15 kg/dm³</w:t>
            </w:r>
            <w:r w:rsidRPr="007E3275">
              <w:rPr>
                <w:rFonts w:ascii="Arial" w:hAnsi="Arial" w:cs="Arial"/>
                <w:sz w:val="22"/>
                <w:szCs w:val="22"/>
              </w:rPr>
              <w:t>. Wytrzymałość na ściskanie: CS II, głębokość wnikania wody h: &lt; 5 mm, reakcja na ogień (EN 998): Euroklasa A1. Zużycie suchej zaprawy ok. 12 kg/m²/cm grubości w zależności od wyboru producenta. Zużycie musi być zgodne z instrukcją techniczną producenta.</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45" w:type="dxa"/>
          </w:tcPr>
          <w:p w:rsidR="00D566FD" w:rsidRPr="00305B11" w:rsidRDefault="00D566FD" w:rsidP="00305B11">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w:t>
            </w:r>
            <w:r w:rsidR="006C79A1">
              <w:rPr>
                <w:rFonts w:ascii="Arial" w:hAnsi="Arial" w:cs="Arial"/>
                <w:sz w:val="22"/>
                <w:szCs w:val="22"/>
              </w:rPr>
              <w:t>stość nasypowa: ok. 1,7 kg/dm³.</w:t>
            </w:r>
            <w:r w:rsidRPr="007E3275">
              <w:rPr>
                <w:rFonts w:ascii="Arial" w:hAnsi="Arial" w:cs="Arial"/>
                <w:sz w:val="22"/>
                <w:szCs w:val="22"/>
              </w:rPr>
              <w:t>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w:t>
            </w:r>
            <w:r w:rsidR="00305B11">
              <w:rPr>
                <w:rFonts w:ascii="Arial" w:hAnsi="Arial" w:cs="Arial"/>
                <w:sz w:val="22"/>
                <w:szCs w:val="22"/>
              </w:rPr>
              <w:t>strukcją techniczną producenta.</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45" w:type="dxa"/>
          </w:tcPr>
          <w:p w:rsidR="00D566FD" w:rsidRPr="00305B11" w:rsidRDefault="00D566FD" w:rsidP="00305B11">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00305B11">
              <w:rPr>
                <w:rFonts w:ascii="Arial" w:hAnsi="Arial" w:cs="Arial"/>
                <w:sz w:val="22"/>
                <w:szCs w:val="22"/>
              </w:rPr>
              <w:t>.</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SZLAM USZCZELNIAJĄCY</w:t>
            </w:r>
          </w:p>
        </w:tc>
        <w:tc>
          <w:tcPr>
            <w:tcW w:w="5245" w:type="dxa"/>
          </w:tcPr>
          <w:p w:rsidR="00D566FD" w:rsidRPr="007E3275" w:rsidRDefault="00D566FD" w:rsidP="00D566F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D566FD" w:rsidRPr="006C79A1" w:rsidRDefault="006C79A1" w:rsidP="00D566FD">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Temperatura stosowania: </w:t>
            </w:r>
            <w:r w:rsidR="00D566FD"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00D566FD" w:rsidRPr="007E3275">
              <w:rPr>
                <w:rFonts w:ascii="Arial" w:eastAsia="Times New Roman" w:hAnsi="Arial" w:cs="Arial"/>
                <w:kern w:val="0"/>
                <w:sz w:val="22"/>
                <w:szCs w:val="22"/>
                <w:vertAlign w:val="superscript"/>
                <w:lang w:eastAsia="pl-PL" w:bidi="ar-SA"/>
              </w:rPr>
              <w:t xml:space="preserve">2 </w:t>
            </w:r>
          </w:p>
          <w:p w:rsidR="00D566FD" w:rsidRPr="007E3275" w:rsidRDefault="00D566FD" w:rsidP="00D566F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D566FD" w:rsidRPr="007E3275" w:rsidRDefault="00D566FD" w:rsidP="00D566FD">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D566FD" w:rsidRPr="00305B11" w:rsidRDefault="00D566FD" w:rsidP="00305B11">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w:t>
            </w:r>
            <w:r w:rsidR="00305B11">
              <w:rPr>
                <w:rFonts w:ascii="Arial" w:eastAsia="Times New Roman" w:hAnsi="Arial" w:cs="Arial"/>
                <w:kern w:val="0"/>
                <w:sz w:val="22"/>
                <w:szCs w:val="22"/>
                <w:lang w:eastAsia="pl-PL" w:bidi="ar-SA"/>
              </w:rPr>
              <w:t>apilarna: w24: &lt; 0,1 kg/m2•h0,5</w:t>
            </w:r>
          </w:p>
        </w:tc>
        <w:tc>
          <w:tcPr>
            <w:tcW w:w="1575" w:type="dxa"/>
            <w:gridSpan w:val="2"/>
          </w:tcPr>
          <w:p w:rsidR="00D566FD" w:rsidRPr="007E3275" w:rsidRDefault="00D566FD" w:rsidP="00D566FD">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3 warstwy</w:t>
            </w: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„na świeżo”</w:t>
            </w:r>
          </w:p>
        </w:tc>
      </w:tr>
      <w:tr w:rsidR="00D566FD" w:rsidRPr="007E3275" w:rsidTr="00A25C4F">
        <w:tc>
          <w:tcPr>
            <w:tcW w:w="3397" w:type="dxa"/>
          </w:tcPr>
          <w:p w:rsidR="00374C84" w:rsidRPr="007E3275" w:rsidRDefault="00374C84" w:rsidP="00374C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D566FD" w:rsidRPr="007E3275" w:rsidRDefault="00D566FD" w:rsidP="00D566FD">
            <w:pPr>
              <w:pStyle w:val="Zawartotabeli"/>
              <w:snapToGrid w:val="0"/>
              <w:spacing w:line="100" w:lineRule="atLeast"/>
              <w:rPr>
                <w:rFonts w:ascii="Arial" w:hAnsi="Arial" w:cs="Arial"/>
                <w:bCs/>
                <w:sz w:val="22"/>
                <w:szCs w:val="22"/>
                <w:u w:val="single"/>
                <w:lang w:val="pl-PL"/>
              </w:rPr>
            </w:pPr>
          </w:p>
        </w:tc>
        <w:tc>
          <w:tcPr>
            <w:tcW w:w="5245" w:type="dxa"/>
          </w:tcPr>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 xml:space="preserve">Zaprawa wypełniająca i wyrównująca do </w:t>
            </w:r>
            <w:proofErr w:type="gramStart"/>
            <w:r w:rsidRPr="007E3275">
              <w:rPr>
                <w:rFonts w:ascii="Arial" w:eastAsia="Times New Roman" w:hAnsi="Arial" w:cs="Arial"/>
                <w:kern w:val="0"/>
                <w:sz w:val="22"/>
                <w:szCs w:val="22"/>
                <w:lang w:eastAsia="pl-PL" w:bidi="ar-SA"/>
              </w:rPr>
              <w:t>wypełnia</w:t>
            </w:r>
            <w:r w:rsidR="006C79A1">
              <w:rPr>
                <w:rFonts w:ascii="Arial" w:eastAsia="Times New Roman" w:hAnsi="Arial" w:cs="Arial"/>
                <w:kern w:val="0"/>
                <w:sz w:val="22"/>
                <w:szCs w:val="22"/>
                <w:lang w:eastAsia="pl-PL" w:bidi="ar-SA"/>
              </w:rPr>
              <w:t xml:space="preserve">nia  </w:t>
            </w:r>
            <w:r w:rsidRPr="007E3275">
              <w:rPr>
                <w:rFonts w:ascii="Arial" w:eastAsia="Times New Roman" w:hAnsi="Arial" w:cs="Arial"/>
                <w:kern w:val="0"/>
                <w:sz w:val="22"/>
                <w:szCs w:val="22"/>
                <w:lang w:eastAsia="pl-PL" w:bidi="ar-SA"/>
              </w:rPr>
              <w:t>i</w:t>
            </w:r>
            <w:proofErr w:type="gramEnd"/>
            <w:r w:rsidRPr="007E3275">
              <w:rPr>
                <w:rFonts w:ascii="Arial" w:eastAsia="Times New Roman" w:hAnsi="Arial" w:cs="Arial"/>
                <w:kern w:val="0"/>
                <w:sz w:val="22"/>
                <w:szCs w:val="22"/>
                <w:lang w:eastAsia="pl-PL" w:bidi="ar-SA"/>
              </w:rPr>
              <w:t xml:space="preserve"> wyrównywania wyłomów w murze z kamienia łamanego. Gęstość nasypowa: ok. </w:t>
            </w:r>
          </w:p>
          <w:p w:rsidR="00701AE6" w:rsidRPr="007E3275" w:rsidRDefault="006C79A1" w:rsidP="00701AE6">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1,0 kg/dm³. </w:t>
            </w:r>
            <w:r w:rsidR="00701AE6" w:rsidRPr="007E3275">
              <w:rPr>
                <w:rFonts w:ascii="Arial" w:eastAsia="Times New Roman" w:hAnsi="Arial" w:cs="Arial"/>
                <w:kern w:val="0"/>
                <w:sz w:val="22"/>
                <w:szCs w:val="22"/>
                <w:lang w:eastAsia="pl-PL" w:bidi="ar-SA"/>
              </w:rPr>
              <w:t>Kolor: szary</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proofErr w:type="gramStart"/>
            <w:r w:rsidRPr="007E3275">
              <w:rPr>
                <w:rFonts w:ascii="Arial" w:eastAsia="Times New Roman" w:hAnsi="Arial" w:cs="Arial"/>
                <w:kern w:val="0"/>
                <w:sz w:val="22"/>
                <w:szCs w:val="22"/>
                <w:lang w:eastAsia="pl-PL" w:bidi="ar-SA"/>
              </w:rPr>
              <w:t>:&gt; 1,0 kg</w:t>
            </w:r>
            <w:proofErr w:type="gramEnd"/>
            <w:r w:rsidRPr="007E3275">
              <w:rPr>
                <w:rFonts w:ascii="Arial" w:eastAsia="Times New Roman" w:hAnsi="Arial" w:cs="Arial"/>
                <w:kern w:val="0"/>
                <w:sz w:val="22"/>
                <w:szCs w:val="22"/>
                <w:lang w:eastAsia="pl-PL" w:bidi="ar-SA"/>
              </w:rPr>
              <w:t>/m²</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lastRenderedPageBreak/>
              <w:t xml:space="preserve">Współczynnik oporu dyfuzyjnego w stosunku </w:t>
            </w:r>
          </w:p>
          <w:p w:rsidR="00701AE6" w:rsidRPr="007E3275" w:rsidRDefault="00701AE6" w:rsidP="00701AE6">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701AE6" w:rsidRPr="007E3275" w:rsidRDefault="00701AE6" w:rsidP="00701AE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 na ogień(EN 998): Euroklasa A1</w:t>
            </w:r>
          </w:p>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701AE6"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GRZYBOBÓJCZY</w:t>
            </w:r>
          </w:p>
        </w:tc>
        <w:tc>
          <w:tcPr>
            <w:tcW w:w="5245" w:type="dxa"/>
          </w:tcPr>
          <w:p w:rsidR="00701AE6" w:rsidRPr="007E3275" w:rsidRDefault="00701AE6" w:rsidP="00701AE6">
            <w:pPr>
              <w:jc w:val="both"/>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D566FD" w:rsidRPr="00305B11" w:rsidRDefault="00701AE6" w:rsidP="00305B11">
            <w:pPr>
              <w:jc w:val="both"/>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w:t>
            </w:r>
            <w:r w:rsidR="00305B11">
              <w:rPr>
                <w:rFonts w:ascii="Arial" w:hAnsi="Arial" w:cs="Arial"/>
                <w:sz w:val="22"/>
                <w:szCs w:val="22"/>
              </w:rPr>
              <w:t>strukcją techniczną producenta.</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701AE6"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KRZEMIANOWY</w:t>
            </w:r>
          </w:p>
        </w:tc>
        <w:tc>
          <w:tcPr>
            <w:tcW w:w="5245" w:type="dxa"/>
          </w:tcPr>
          <w:p w:rsidR="00D566FD" w:rsidRPr="00305B11" w:rsidRDefault="00701AE6" w:rsidP="00305B11">
            <w:pPr>
              <w:jc w:val="both"/>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00305B11">
              <w:rPr>
                <w:rFonts w:ascii="Arial" w:hAnsi="Arial" w:cs="Arial"/>
                <w:sz w:val="22"/>
                <w:szCs w:val="22"/>
              </w:rPr>
              <w:t>.</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C2661F"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(LATEKSOWA) AKRYLOWA KOLOR BIAŁY RAL 9016</w:t>
            </w:r>
          </w:p>
        </w:tc>
        <w:tc>
          <w:tcPr>
            <w:tcW w:w="5245" w:type="dxa"/>
          </w:tcPr>
          <w:p w:rsidR="00C2661F" w:rsidRPr="007E3275" w:rsidRDefault="00C2661F" w:rsidP="00C2661F">
            <w:pPr>
              <w:snapToGrid w:val="0"/>
              <w:spacing w:line="100" w:lineRule="atLeast"/>
              <w:rPr>
                <w:rFonts w:ascii="Arial" w:hAnsi="Arial" w:cs="Arial"/>
                <w:b/>
                <w:sz w:val="22"/>
                <w:szCs w:val="22"/>
              </w:rPr>
            </w:pPr>
            <w:r w:rsidRPr="007E3275">
              <w:rPr>
                <w:rFonts w:ascii="Arial" w:hAnsi="Arial" w:cs="Arial"/>
                <w:sz w:val="22"/>
                <w:szCs w:val="22"/>
              </w:rPr>
              <w:t>Wymagania:</w:t>
            </w:r>
            <w:r w:rsidRPr="007E3275">
              <w:rPr>
                <w:rFonts w:ascii="Arial" w:hAnsi="Arial" w:cs="Arial"/>
                <w:b/>
                <w:sz w:val="22"/>
                <w:szCs w:val="22"/>
              </w:rPr>
              <w:t xml:space="preserve"> </w:t>
            </w:r>
            <w:r w:rsidRPr="007E3275">
              <w:rPr>
                <w:rFonts w:ascii="Arial" w:hAnsi="Arial" w:cs="Arial"/>
                <w:sz w:val="22"/>
                <w:szCs w:val="22"/>
              </w:rPr>
              <w:t>Przygotowanie ściany i sufitu</w:t>
            </w:r>
          </w:p>
          <w:p w:rsidR="00C2661F" w:rsidRPr="007E3275" w:rsidRDefault="00C2661F" w:rsidP="00C2661F">
            <w:pPr>
              <w:snapToGrid w:val="0"/>
              <w:spacing w:line="100" w:lineRule="atLeast"/>
              <w:rPr>
                <w:rFonts w:ascii="Arial" w:hAnsi="Arial" w:cs="Arial"/>
                <w:sz w:val="22"/>
                <w:szCs w:val="22"/>
              </w:rPr>
            </w:pPr>
            <w:r w:rsidRPr="007E3275">
              <w:rPr>
                <w:rFonts w:ascii="Arial" w:hAnsi="Arial" w:cs="Arial"/>
                <w:sz w:val="22"/>
                <w:szCs w:val="22"/>
              </w:rPr>
              <w:t>- grunt wodny,</w:t>
            </w:r>
          </w:p>
          <w:p w:rsidR="00C2661F" w:rsidRPr="007E3275" w:rsidRDefault="00C2661F" w:rsidP="00C2661F">
            <w:pPr>
              <w:snapToGrid w:val="0"/>
              <w:spacing w:line="100" w:lineRule="atLeast"/>
              <w:rPr>
                <w:rFonts w:ascii="Arial" w:hAnsi="Arial" w:cs="Arial"/>
                <w:sz w:val="22"/>
                <w:szCs w:val="22"/>
              </w:rPr>
            </w:pPr>
            <w:r w:rsidRPr="007E3275">
              <w:rPr>
                <w:rFonts w:ascii="Arial" w:hAnsi="Arial" w:cs="Arial"/>
                <w:sz w:val="22"/>
                <w:szCs w:val="22"/>
              </w:rPr>
              <w:t>- wodorozcieńczalna, lateksowa farba akrylowa, dyspersyjna, półmat</w:t>
            </w:r>
          </w:p>
          <w:p w:rsidR="00C2661F" w:rsidRPr="007E3275" w:rsidRDefault="00C2661F" w:rsidP="00C2661F">
            <w:pPr>
              <w:snapToGrid w:val="0"/>
              <w:spacing w:line="100" w:lineRule="atLeast"/>
              <w:rPr>
                <w:rFonts w:ascii="Arial" w:hAnsi="Arial" w:cs="Arial"/>
                <w:sz w:val="22"/>
                <w:szCs w:val="22"/>
              </w:rPr>
            </w:pPr>
            <w:r w:rsidRPr="007E3275">
              <w:rPr>
                <w:rFonts w:ascii="Arial" w:hAnsi="Arial" w:cs="Arial"/>
                <w:sz w:val="22"/>
                <w:szCs w:val="22"/>
              </w:rPr>
              <w:t>Charakterystyka produktu:</w:t>
            </w:r>
          </w:p>
          <w:p w:rsidR="00D566FD" w:rsidRPr="007E3275" w:rsidRDefault="00C2661F" w:rsidP="00C2661F">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Farba </w:t>
            </w:r>
            <w:proofErr w:type="spellStart"/>
            <w:r w:rsidRPr="007E3275">
              <w:rPr>
                <w:rFonts w:ascii="Arial" w:hAnsi="Arial" w:cs="Arial"/>
                <w:sz w:val="22"/>
                <w:szCs w:val="22"/>
              </w:rPr>
              <w:t>dyspresyjna</w:t>
            </w:r>
            <w:proofErr w:type="spellEnd"/>
            <w:r w:rsidRPr="007E3275">
              <w:rPr>
                <w:rFonts w:ascii="Arial" w:hAnsi="Arial" w:cs="Arial"/>
                <w:sz w:val="22"/>
                <w:szCs w:val="22"/>
              </w:rPr>
              <w:t xml:space="preserve"> (lateksowa) akrylowa kolor biały RAL 9016 o optymalnym kryciu, trwałe półmatowe wymalowanie; ochrona pomieszczeń o podwyższonej wilgotności;</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C2661F"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GIPSOWA</w:t>
            </w:r>
          </w:p>
        </w:tc>
        <w:tc>
          <w:tcPr>
            <w:tcW w:w="5245" w:type="dxa"/>
          </w:tcPr>
          <w:p w:rsidR="00C2661F" w:rsidRPr="007E3275" w:rsidRDefault="00C2661F" w:rsidP="00C2661F">
            <w:pPr>
              <w:pStyle w:val="Bezodstpw"/>
              <w:jc w:val="both"/>
              <w:rPr>
                <w:rStyle w:val="txt"/>
                <w:rFonts w:ascii="Arial" w:hAnsi="Arial" w:cs="Arial"/>
                <w:sz w:val="22"/>
                <w:szCs w:val="22"/>
              </w:rPr>
            </w:pPr>
            <w:r w:rsidRPr="007E3275">
              <w:rPr>
                <w:rStyle w:val="txt"/>
                <w:rFonts w:ascii="Arial" w:hAnsi="Arial" w:cs="Arial"/>
                <w:sz w:val="22"/>
                <w:szCs w:val="22"/>
              </w:rPr>
              <w:t>Do wykonania gładzi na ścianach wewnątrz budynków, na powierzchniach z płyt gipsowo-kartonowych</w:t>
            </w:r>
          </w:p>
          <w:p w:rsidR="00C2661F" w:rsidRPr="007E3275" w:rsidRDefault="00C2661F" w:rsidP="00C2661F">
            <w:pPr>
              <w:rPr>
                <w:rFonts w:ascii="Arial" w:hAnsi="Arial" w:cs="Arial"/>
                <w:sz w:val="22"/>
                <w:szCs w:val="22"/>
              </w:rPr>
            </w:pPr>
            <w:r w:rsidRPr="007E3275">
              <w:rPr>
                <w:rStyle w:val="Tytu1"/>
                <w:rFonts w:ascii="Arial" w:hAnsi="Arial" w:cs="Arial"/>
                <w:sz w:val="22"/>
                <w:szCs w:val="22"/>
              </w:rPr>
              <w:t>Główne parametry</w:t>
            </w:r>
            <w:r w:rsidRPr="007E3275">
              <w:rPr>
                <w:rFonts w:ascii="Arial" w:hAnsi="Arial" w:cs="Arial"/>
                <w:sz w:val="22"/>
                <w:szCs w:val="22"/>
              </w:rPr>
              <w:t>:</w:t>
            </w:r>
          </w:p>
          <w:p w:rsidR="00D566FD" w:rsidRPr="007E3275" w:rsidRDefault="00C2661F" w:rsidP="001537FB">
            <w:pPr>
              <w:pStyle w:val="Zawartotabeli"/>
              <w:snapToGrid w:val="0"/>
              <w:spacing w:line="100" w:lineRule="atLeast"/>
              <w:rPr>
                <w:rFonts w:ascii="Arial" w:hAnsi="Arial" w:cs="Arial"/>
                <w:b/>
                <w:bCs/>
                <w:sz w:val="22"/>
                <w:szCs w:val="22"/>
                <w:lang w:val="pl-PL"/>
              </w:rPr>
            </w:pPr>
            <w:r w:rsidRPr="007E3275">
              <w:rPr>
                <w:rStyle w:val="txt"/>
                <w:rFonts w:ascii="Arial" w:hAnsi="Arial" w:cs="Arial"/>
                <w:sz w:val="22"/>
                <w:szCs w:val="22"/>
              </w:rPr>
              <w:t>-zużycie:  ok.1kg/1m</w:t>
            </w:r>
            <w:r w:rsidRPr="007E3275">
              <w:rPr>
                <w:rStyle w:val="txt"/>
                <w:rFonts w:ascii="Arial" w:hAnsi="Arial" w:cs="Arial"/>
                <w:sz w:val="22"/>
                <w:szCs w:val="22"/>
                <w:vertAlign w:val="superscript"/>
              </w:rPr>
              <w:t>2</w:t>
            </w:r>
            <w:r w:rsidRPr="007E3275">
              <w:rPr>
                <w:rStyle w:val="txt"/>
                <w:rFonts w:ascii="Arial" w:hAnsi="Arial" w:cs="Arial"/>
                <w:sz w:val="22"/>
                <w:szCs w:val="22"/>
              </w:rPr>
              <w:t>/1mm</w:t>
            </w:r>
            <w:r w:rsidRPr="007E3275">
              <w:rPr>
                <w:rFonts w:ascii="Arial" w:hAnsi="Arial" w:cs="Arial"/>
                <w:sz w:val="22"/>
                <w:szCs w:val="22"/>
              </w:rPr>
              <w:br/>
            </w:r>
            <w:r w:rsidRPr="007E3275">
              <w:rPr>
                <w:rStyle w:val="txt"/>
                <w:rFonts w:ascii="Arial" w:hAnsi="Arial" w:cs="Arial"/>
                <w:sz w:val="22"/>
                <w:szCs w:val="22"/>
              </w:rPr>
              <w:t>-grubość warstwy:  max 3 mm</w:t>
            </w:r>
            <w:r w:rsidRPr="007E3275">
              <w:rPr>
                <w:rFonts w:ascii="Arial" w:hAnsi="Arial" w:cs="Arial"/>
                <w:sz w:val="22"/>
                <w:szCs w:val="22"/>
              </w:rPr>
              <w:br/>
            </w:r>
            <w:r w:rsidRPr="007E3275">
              <w:rPr>
                <w:rStyle w:val="txt"/>
                <w:rFonts w:ascii="Arial" w:hAnsi="Arial" w:cs="Arial"/>
                <w:sz w:val="22"/>
                <w:szCs w:val="22"/>
              </w:rPr>
              <w:t>-przyczepność ≥ 0,3 N/mm</w:t>
            </w:r>
            <w:r w:rsidRPr="007E3275">
              <w:rPr>
                <w:rStyle w:val="txt"/>
                <w:rFonts w:ascii="Arial" w:hAnsi="Arial" w:cs="Arial"/>
                <w:sz w:val="22"/>
                <w:szCs w:val="22"/>
                <w:vertAlign w:val="superscript"/>
              </w:rPr>
              <w:t>2</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4955FF" w:rsidTr="00A25C4F">
        <w:tc>
          <w:tcPr>
            <w:tcW w:w="3397" w:type="dxa"/>
          </w:tcPr>
          <w:p w:rsidR="00D566FD" w:rsidRPr="007E3275" w:rsidRDefault="00C2661F"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PŁYTA GIPSOWO - KARTONOWA</w:t>
            </w:r>
          </w:p>
        </w:tc>
        <w:tc>
          <w:tcPr>
            <w:tcW w:w="5245"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6449"/>
              <w:gridCol w:w="2891"/>
            </w:tblGrid>
            <w:tr w:rsidR="004955FF" w:rsidRPr="007E3275" w:rsidTr="00F65396">
              <w:trPr>
                <w:gridAfter w:val="1"/>
                <w:wAfter w:w="2817" w:type="dxa"/>
                <w:tblCellSpacing w:w="15" w:type="dxa"/>
              </w:trPr>
              <w:tc>
                <w:tcPr>
                  <w:tcW w:w="6404" w:type="dxa"/>
                  <w:vAlign w:val="center"/>
                  <w:hideMark/>
                </w:tcPr>
                <w:p w:rsidR="004955FF" w:rsidRPr="007E3275" w:rsidRDefault="004955FF" w:rsidP="004955FF">
                  <w:pPr>
                    <w:jc w:val="both"/>
                    <w:rPr>
                      <w:rFonts w:ascii="Arial" w:hAnsi="Arial" w:cs="Arial"/>
                      <w:sz w:val="22"/>
                      <w:szCs w:val="22"/>
                      <w:lang w:bidi="ar-SA"/>
                    </w:rPr>
                  </w:pPr>
                  <w:r w:rsidRPr="007E3275">
                    <w:rPr>
                      <w:rFonts w:ascii="Arial" w:hAnsi="Arial" w:cs="Arial"/>
                      <w:sz w:val="22"/>
                      <w:szCs w:val="22"/>
                      <w:lang w:bidi="ar-SA"/>
                    </w:rPr>
                    <w:t xml:space="preserve">Płyta gipsowo - kartonowa </w:t>
                  </w:r>
                  <w:r>
                    <w:rPr>
                      <w:rFonts w:ascii="Arial" w:hAnsi="Arial" w:cs="Arial"/>
                      <w:sz w:val="22"/>
                      <w:szCs w:val="22"/>
                      <w:lang w:bidi="ar-SA"/>
                    </w:rPr>
                    <w:t xml:space="preserve">TYP A </w:t>
                  </w:r>
                  <w:r w:rsidRPr="007E3275">
                    <w:rPr>
                      <w:rFonts w:ascii="Arial" w:hAnsi="Arial" w:cs="Arial"/>
                      <w:sz w:val="22"/>
                      <w:szCs w:val="22"/>
                      <w:lang w:bidi="ar-SA"/>
                    </w:rPr>
                    <w:t>2,0 m x 1,2 m 12,5 mm</w:t>
                  </w:r>
                </w:p>
              </w:tc>
            </w:tr>
            <w:tr w:rsidR="004955FF" w:rsidRPr="007E3275" w:rsidTr="00F65396">
              <w:trPr>
                <w:tblCellSpacing w:w="15" w:type="dxa"/>
              </w:trPr>
              <w:tc>
                <w:tcPr>
                  <w:tcW w:w="9280" w:type="dxa"/>
                  <w:gridSpan w:val="2"/>
                  <w:vAlign w:val="center"/>
                  <w:hideMark/>
                </w:tcPr>
                <w:p w:rsidR="004955FF" w:rsidRPr="007E3275" w:rsidRDefault="004955FF" w:rsidP="004955FF">
                  <w:pPr>
                    <w:jc w:val="both"/>
                    <w:rPr>
                      <w:rFonts w:ascii="Arial" w:hAnsi="Arial" w:cs="Arial"/>
                      <w:sz w:val="22"/>
                      <w:szCs w:val="22"/>
                      <w:lang w:bidi="ar-SA"/>
                    </w:rPr>
                  </w:pPr>
                  <w:r w:rsidRPr="007E3275">
                    <w:rPr>
                      <w:rFonts w:ascii="Arial" w:hAnsi="Arial" w:cs="Arial"/>
                      <w:sz w:val="22"/>
                      <w:szCs w:val="22"/>
                    </w:rPr>
                    <w:t>P</w:t>
                  </w:r>
                  <w:r w:rsidRPr="007E3275">
                    <w:rPr>
                      <w:rFonts w:ascii="Arial" w:hAnsi="Arial" w:cs="Arial"/>
                      <w:sz w:val="22"/>
                      <w:szCs w:val="22"/>
                      <w:lang w:bidi="ar-SA"/>
                    </w:rPr>
                    <w:t>rzeznaczona do stosowania w pomieszczeniach,</w:t>
                  </w:r>
                </w:p>
                <w:p w:rsidR="004955FF" w:rsidRPr="007E3275" w:rsidRDefault="004955FF" w:rsidP="004955FF">
                  <w:pPr>
                    <w:jc w:val="both"/>
                    <w:rPr>
                      <w:rFonts w:ascii="Arial" w:hAnsi="Arial" w:cs="Arial"/>
                      <w:sz w:val="22"/>
                      <w:szCs w:val="22"/>
                      <w:lang w:bidi="ar-SA"/>
                    </w:rPr>
                  </w:pPr>
                  <w:r w:rsidRPr="007E3275">
                    <w:rPr>
                      <w:rFonts w:ascii="Arial" w:hAnsi="Arial" w:cs="Arial"/>
                      <w:sz w:val="22"/>
                      <w:szCs w:val="22"/>
                      <w:lang w:bidi="ar-SA"/>
                    </w:rPr>
                    <w:t xml:space="preserve"> </w:t>
                  </w:r>
                  <w:proofErr w:type="gramStart"/>
                  <w:r w:rsidRPr="007E3275">
                    <w:rPr>
                      <w:rFonts w:ascii="Arial" w:hAnsi="Arial" w:cs="Arial"/>
                      <w:sz w:val="22"/>
                      <w:szCs w:val="22"/>
                      <w:lang w:bidi="ar-SA"/>
                    </w:rPr>
                    <w:t>w</w:t>
                  </w:r>
                  <w:proofErr w:type="gramEnd"/>
                  <w:r w:rsidRPr="007E3275">
                    <w:rPr>
                      <w:rFonts w:ascii="Arial" w:hAnsi="Arial" w:cs="Arial"/>
                      <w:sz w:val="22"/>
                      <w:szCs w:val="22"/>
                      <w:lang w:bidi="ar-SA"/>
                    </w:rPr>
                    <w:t xml:space="preserve"> których wilgotność względna nie przekracza </w:t>
                  </w:r>
                </w:p>
                <w:p w:rsidR="004955FF" w:rsidRPr="007E3275" w:rsidRDefault="00305B11" w:rsidP="004955FF">
                  <w:pPr>
                    <w:jc w:val="both"/>
                    <w:rPr>
                      <w:rFonts w:ascii="Arial" w:hAnsi="Arial" w:cs="Arial"/>
                      <w:sz w:val="22"/>
                      <w:szCs w:val="22"/>
                      <w:lang w:bidi="ar-SA"/>
                    </w:rPr>
                  </w:pPr>
                  <w:r>
                    <w:rPr>
                      <w:rFonts w:ascii="Arial" w:hAnsi="Arial" w:cs="Arial"/>
                      <w:sz w:val="22"/>
                      <w:szCs w:val="22"/>
                      <w:lang w:bidi="ar-SA"/>
                    </w:rPr>
                    <w:t>70%, w suchej zabudowie wnętrz.</w:t>
                  </w:r>
                </w:p>
              </w:tc>
            </w:tr>
          </w:tbl>
          <w:p w:rsidR="00D566FD" w:rsidRPr="004955FF" w:rsidRDefault="00D566FD" w:rsidP="00D566FD">
            <w:pPr>
              <w:pStyle w:val="Zawartotabeli"/>
              <w:snapToGrid w:val="0"/>
              <w:spacing w:line="100" w:lineRule="atLeast"/>
              <w:rPr>
                <w:rFonts w:ascii="Arial" w:hAnsi="Arial" w:cs="Arial"/>
                <w:b/>
                <w:bCs/>
                <w:sz w:val="22"/>
                <w:szCs w:val="22"/>
                <w:lang w:val="pl-PL"/>
              </w:rPr>
            </w:pPr>
          </w:p>
        </w:tc>
        <w:tc>
          <w:tcPr>
            <w:tcW w:w="1575" w:type="dxa"/>
            <w:gridSpan w:val="2"/>
          </w:tcPr>
          <w:p w:rsidR="00D566FD" w:rsidRPr="004955FF" w:rsidRDefault="00D566FD" w:rsidP="00D566FD">
            <w:pPr>
              <w:pStyle w:val="Zawartotabeli"/>
              <w:snapToGrid w:val="0"/>
              <w:spacing w:line="100" w:lineRule="atLeast"/>
              <w:rPr>
                <w:rFonts w:ascii="Arial" w:hAnsi="Arial" w:cs="Arial"/>
                <w:b/>
                <w:bCs/>
                <w:sz w:val="22"/>
                <w:szCs w:val="22"/>
                <w:lang w:val="pl-PL"/>
              </w:rPr>
            </w:pPr>
          </w:p>
        </w:tc>
      </w:tr>
      <w:tr w:rsidR="00C2661F" w:rsidRPr="007E3275" w:rsidTr="00A25C4F">
        <w:tc>
          <w:tcPr>
            <w:tcW w:w="3397" w:type="dxa"/>
          </w:tcPr>
          <w:p w:rsidR="00C2661F" w:rsidRPr="007E3275" w:rsidRDefault="00A0609A"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WEŁNA MINERALNA</w:t>
            </w:r>
          </w:p>
        </w:tc>
        <w:tc>
          <w:tcPr>
            <w:tcW w:w="5245" w:type="dxa"/>
          </w:tcPr>
          <w:p w:rsidR="00A0609A" w:rsidRPr="007E3275" w:rsidRDefault="00A0609A" w:rsidP="00A0609A">
            <w:pPr>
              <w:jc w:val="both"/>
              <w:rPr>
                <w:rFonts w:ascii="Arial" w:hAnsi="Arial" w:cs="Arial"/>
                <w:sz w:val="22"/>
                <w:szCs w:val="22"/>
              </w:rPr>
            </w:pPr>
            <w:r w:rsidRPr="007E3275">
              <w:rPr>
                <w:rFonts w:ascii="Arial" w:hAnsi="Arial" w:cs="Arial"/>
                <w:sz w:val="22"/>
                <w:szCs w:val="22"/>
              </w:rPr>
              <w:t xml:space="preserve">Płyty z wełny mineralnej do izolacji akustycznej, zapewniające niepalną izolację akustyczną ścian działowych. </w:t>
            </w:r>
          </w:p>
          <w:p w:rsidR="00A0609A" w:rsidRPr="007E3275" w:rsidRDefault="00A0609A" w:rsidP="00A0609A">
            <w:pPr>
              <w:rPr>
                <w:rFonts w:ascii="Arial" w:hAnsi="Arial" w:cs="Arial"/>
                <w:sz w:val="22"/>
                <w:szCs w:val="22"/>
              </w:rPr>
            </w:pPr>
            <w:r w:rsidRPr="007E3275">
              <w:rPr>
                <w:rFonts w:ascii="Arial" w:hAnsi="Arial" w:cs="Arial"/>
                <w:sz w:val="22"/>
                <w:szCs w:val="22"/>
              </w:rPr>
              <w:t>Współczynnik pochłaniania dźwięku (AW):</w:t>
            </w:r>
          </w:p>
          <w:p w:rsidR="00A0609A" w:rsidRPr="007E3275" w:rsidRDefault="00A0609A" w:rsidP="00A0609A">
            <w:pPr>
              <w:rPr>
                <w:rFonts w:ascii="Arial" w:hAnsi="Arial" w:cs="Arial"/>
                <w:sz w:val="22"/>
                <w:szCs w:val="22"/>
              </w:rPr>
            </w:pPr>
            <w:r w:rsidRPr="007E3275">
              <w:rPr>
                <w:rFonts w:ascii="Arial" w:hAnsi="Arial" w:cs="Arial"/>
                <w:sz w:val="22"/>
                <w:szCs w:val="22"/>
              </w:rPr>
              <w:t>1,00 dla gr. 100 mm</w:t>
            </w:r>
          </w:p>
          <w:p w:rsidR="00A0609A" w:rsidRPr="007E3275" w:rsidRDefault="00A0609A" w:rsidP="00A0609A">
            <w:pPr>
              <w:rPr>
                <w:rFonts w:ascii="Arial" w:hAnsi="Arial" w:cs="Arial"/>
                <w:sz w:val="22"/>
                <w:szCs w:val="22"/>
              </w:rPr>
            </w:pPr>
            <w:r w:rsidRPr="007E3275">
              <w:rPr>
                <w:rFonts w:ascii="Arial" w:hAnsi="Arial" w:cs="Arial"/>
                <w:sz w:val="22"/>
                <w:szCs w:val="22"/>
              </w:rPr>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A0609A" w:rsidRPr="007E3275" w:rsidTr="0027639A">
              <w:trPr>
                <w:tblCellSpacing w:w="15" w:type="dxa"/>
              </w:trPr>
              <w:tc>
                <w:tcPr>
                  <w:tcW w:w="2603" w:type="dxa"/>
                  <w:vAlign w:val="center"/>
                </w:tcPr>
                <w:p w:rsidR="00A0609A" w:rsidRPr="007E3275" w:rsidRDefault="00A0609A" w:rsidP="00A0609A">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A0609A" w:rsidRPr="007E3275" w:rsidRDefault="00A0609A" w:rsidP="00A0609A">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A0609A" w:rsidRPr="007E3275" w:rsidRDefault="00A0609A" w:rsidP="00A0609A">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tc>
              <w:tc>
                <w:tcPr>
                  <w:tcW w:w="150" w:type="dxa"/>
                  <w:vAlign w:val="center"/>
                </w:tcPr>
                <w:p w:rsidR="00A0609A" w:rsidRPr="007E3275" w:rsidRDefault="00A0609A" w:rsidP="00A0609A">
                  <w:pPr>
                    <w:widowControl/>
                    <w:suppressAutoHyphens w:val="0"/>
                    <w:rPr>
                      <w:rFonts w:ascii="Arial" w:eastAsia="Times New Roman" w:hAnsi="Arial" w:cs="Arial"/>
                      <w:kern w:val="0"/>
                      <w:sz w:val="22"/>
                      <w:szCs w:val="22"/>
                      <w:lang w:eastAsia="pl-PL" w:bidi="ar-SA"/>
                    </w:rPr>
                  </w:pPr>
                </w:p>
              </w:tc>
            </w:tr>
          </w:tbl>
          <w:p w:rsidR="00C2661F" w:rsidRPr="007E3275" w:rsidRDefault="00C2661F" w:rsidP="00D566FD">
            <w:pPr>
              <w:pStyle w:val="Zawartotabeli"/>
              <w:snapToGrid w:val="0"/>
              <w:spacing w:line="100" w:lineRule="atLeast"/>
              <w:rPr>
                <w:rFonts w:ascii="Arial" w:hAnsi="Arial" w:cs="Arial"/>
                <w:b/>
                <w:bCs/>
                <w:sz w:val="22"/>
                <w:szCs w:val="22"/>
                <w:lang w:val="pl-PL"/>
              </w:rPr>
            </w:pPr>
          </w:p>
        </w:tc>
        <w:tc>
          <w:tcPr>
            <w:tcW w:w="1575" w:type="dxa"/>
            <w:gridSpan w:val="2"/>
          </w:tcPr>
          <w:p w:rsidR="00C2661F" w:rsidRPr="007E3275" w:rsidRDefault="00C2661F" w:rsidP="00D566FD">
            <w:pPr>
              <w:pStyle w:val="Zawartotabeli"/>
              <w:snapToGrid w:val="0"/>
              <w:spacing w:line="100" w:lineRule="atLeast"/>
              <w:rPr>
                <w:rFonts w:ascii="Arial" w:hAnsi="Arial" w:cs="Arial"/>
                <w:b/>
                <w:bCs/>
                <w:sz w:val="22"/>
                <w:szCs w:val="22"/>
                <w:lang w:val="pl-PL"/>
              </w:rPr>
            </w:pPr>
          </w:p>
        </w:tc>
      </w:tr>
      <w:tr w:rsidR="00D566FD" w:rsidRPr="007E3275" w:rsidTr="00613756">
        <w:tc>
          <w:tcPr>
            <w:tcW w:w="10217" w:type="dxa"/>
            <w:gridSpan w:val="4"/>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BRUK KLINKIEROWY</w:t>
            </w:r>
          </w:p>
        </w:tc>
        <w:tc>
          <w:tcPr>
            <w:tcW w:w="5245" w:type="dxa"/>
          </w:tcPr>
          <w:p w:rsidR="00D566FD" w:rsidRPr="00305B11" w:rsidRDefault="00666347" w:rsidP="00305B11">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Bruk klinkierowy bez fazowanej krawędzi, gładki postarzany z nieregularnymi krawędziami </w:t>
            </w:r>
            <w:r w:rsidR="006B7CFA" w:rsidRPr="007E3275">
              <w:rPr>
                <w:rFonts w:ascii="Arial" w:eastAsiaTheme="minorHAnsi" w:hAnsi="Arial" w:cs="Arial"/>
                <w:kern w:val="0"/>
                <w:sz w:val="22"/>
                <w:szCs w:val="22"/>
                <w:lang w:eastAsia="en-US" w:bidi="ar-SA"/>
              </w:rPr>
              <w:lastRenderedPageBreak/>
              <w:t>pokarbowanymi, wymiary</w:t>
            </w:r>
            <w:r w:rsidRPr="007E3275">
              <w:rPr>
                <w:rFonts w:ascii="Arial" w:eastAsiaTheme="minorHAnsi" w:hAnsi="Arial"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w:t>
            </w:r>
            <w:r w:rsidR="006B7CFA" w:rsidRPr="007E3275">
              <w:rPr>
                <w:rFonts w:ascii="Arial" w:eastAsiaTheme="minorHAnsi" w:hAnsi="Arial" w:cs="Arial"/>
                <w:kern w:val="0"/>
                <w:sz w:val="22"/>
                <w:szCs w:val="22"/>
                <w:lang w:eastAsia="en-US" w:bidi="ar-SA"/>
              </w:rPr>
              <w:t>przestrzeni, w której</w:t>
            </w:r>
            <w:r w:rsidRPr="007E3275">
              <w:rPr>
                <w:rFonts w:ascii="Arial" w:eastAsiaTheme="minorHAnsi" w:hAnsi="Arial" w:cs="Arial"/>
                <w:kern w:val="0"/>
                <w:sz w:val="22"/>
                <w:szCs w:val="22"/>
                <w:lang w:eastAsia="en-US" w:bidi="ar-SA"/>
              </w:rPr>
              <w:t xml:space="preserve"> będzie położony, uwzględniając kontekst oraz nawiązując do koloru istniejącej posadzki, kolor bruku należy dobrać</w:t>
            </w:r>
            <w:r w:rsidR="00305B11">
              <w:rPr>
                <w:rFonts w:ascii="Arial" w:eastAsiaTheme="minorHAnsi" w:hAnsi="Arial" w:cs="Arial"/>
                <w:kern w:val="0"/>
                <w:sz w:val="22"/>
                <w:szCs w:val="22"/>
                <w:lang w:eastAsia="en-US" w:bidi="ar-SA"/>
              </w:rPr>
              <w:t xml:space="preserve"> w różnych barwach i tonacjach.</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lastRenderedPageBreak/>
              <w:t>11.77</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5E0EA6" w:rsidRPr="007E3275" w:rsidTr="00A25C4F">
        <w:tc>
          <w:tcPr>
            <w:tcW w:w="3397" w:type="dxa"/>
          </w:tcPr>
          <w:p w:rsidR="005E0EA6" w:rsidRPr="007E3275" w:rsidRDefault="005E0EA6" w:rsidP="00D566FD">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KLEJ ELASTYCZNY</w:t>
            </w:r>
          </w:p>
        </w:tc>
        <w:tc>
          <w:tcPr>
            <w:tcW w:w="5245" w:type="dxa"/>
          </w:tcPr>
          <w:p w:rsidR="00B20595" w:rsidRPr="00B20595" w:rsidRDefault="00B20595" w:rsidP="00B20595">
            <w:pPr>
              <w:widowControl/>
              <w:suppressAutoHyphens w:val="0"/>
              <w:spacing w:after="160" w:line="259" w:lineRule="auto"/>
              <w:rPr>
                <w:rFonts w:ascii="Arial" w:hAnsi="Arial" w:cs="Arial"/>
                <w:sz w:val="22"/>
                <w:szCs w:val="22"/>
              </w:rPr>
            </w:pPr>
            <w:r w:rsidRPr="00B20595">
              <w:rPr>
                <w:rFonts w:ascii="Arial" w:hAnsi="Arial" w:cs="Arial"/>
                <w:sz w:val="22"/>
                <w:szCs w:val="22"/>
              </w:rPr>
              <w:t xml:space="preserve">Elastyczna, biała, zawierająca tras reński, cementowa zaprawa średniowarstwowa.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C2: przyczepność ≥ 1 N/mm</w:t>
            </w:r>
            <w:r w:rsidRPr="00C673C6">
              <w:rPr>
                <w:rFonts w:ascii="Arial" w:eastAsia="Times New Roman" w:hAnsi="Arial" w:cs="Arial"/>
                <w:kern w:val="0"/>
                <w:sz w:val="22"/>
                <w:szCs w:val="22"/>
                <w:vertAlign w:val="superscript"/>
                <w:lang w:eastAsia="pl-PL" w:bidi="ar-SA"/>
              </w:rPr>
              <w:t xml:space="preserve">2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 xml:space="preserve">T: wysoka stabilność </w:t>
            </w:r>
          </w:p>
          <w:p w:rsidR="005E0EA6" w:rsidRPr="007E3275" w:rsidRDefault="00B20595" w:rsidP="00B20595">
            <w:pPr>
              <w:widowControl/>
              <w:suppressAutoHyphens w:val="0"/>
              <w:spacing w:after="160" w:line="259" w:lineRule="auto"/>
              <w:rPr>
                <w:rFonts w:ascii="Arial" w:eastAsiaTheme="minorHAnsi" w:hAnsi="Arial" w:cs="Arial"/>
                <w:kern w:val="0"/>
                <w:sz w:val="22"/>
                <w:szCs w:val="22"/>
                <w:lang w:eastAsia="en-US" w:bidi="ar-SA"/>
              </w:rPr>
            </w:pPr>
            <w:r w:rsidRPr="00B20595">
              <w:rPr>
                <w:rFonts w:ascii="Arial" w:eastAsia="Times New Roman" w:hAnsi="Arial" w:cs="Arial"/>
                <w:kern w:val="0"/>
                <w:sz w:val="22"/>
                <w:szCs w:val="22"/>
                <w:lang w:eastAsia="pl-PL" w:bidi="ar-SA"/>
              </w:rPr>
              <w:t>Przeznaczona do pomieszcze</w:t>
            </w:r>
            <w:r w:rsidRPr="00B20595">
              <w:rPr>
                <w:rFonts w:ascii="Arial" w:eastAsiaTheme="minorHAnsi" w:hAnsi="Arial" w:cs="Arial"/>
                <w:kern w:val="0"/>
                <w:sz w:val="22"/>
                <w:szCs w:val="22"/>
                <w:lang w:eastAsia="en-US" w:bidi="ar-SA"/>
              </w:rPr>
              <w:t>ń</w:t>
            </w:r>
          </w:p>
        </w:tc>
        <w:tc>
          <w:tcPr>
            <w:tcW w:w="1575" w:type="dxa"/>
            <w:gridSpan w:val="2"/>
          </w:tcPr>
          <w:p w:rsidR="005E0EA6" w:rsidRPr="007E3275" w:rsidRDefault="005E0EA6" w:rsidP="00D566FD">
            <w:pPr>
              <w:pStyle w:val="Zawartotabeli"/>
              <w:snapToGrid w:val="0"/>
              <w:spacing w:line="100" w:lineRule="atLeast"/>
              <w:rPr>
                <w:rFonts w:ascii="Arial" w:hAnsi="Arial" w:cs="Arial"/>
                <w:bCs/>
                <w:sz w:val="22"/>
                <w:szCs w:val="22"/>
                <w:lang w:val="pl-PL"/>
              </w:rPr>
            </w:pPr>
          </w:p>
        </w:tc>
      </w:tr>
      <w:tr w:rsidR="00D566FD" w:rsidRPr="007E3275" w:rsidTr="00A25C4F">
        <w:tc>
          <w:tcPr>
            <w:tcW w:w="3397" w:type="dxa"/>
          </w:tcPr>
          <w:p w:rsidR="00D566FD" w:rsidRPr="007E3275" w:rsidRDefault="00EC5F04"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DO SPOINOWANIA</w:t>
            </w:r>
          </w:p>
        </w:tc>
        <w:tc>
          <w:tcPr>
            <w:tcW w:w="5245" w:type="dxa"/>
          </w:tcPr>
          <w:p w:rsidR="00D566FD" w:rsidRPr="00305B11" w:rsidRDefault="00EC5F04" w:rsidP="00305B11">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Zaprawa trasowo-cementowa do spoinowania kostki klinkierowej do lekkich i średnich obciążeń ruchem pieszym. Parametry techniczne: wodoszczelna, szerokość spoiny ok. 3mm, kolor szary tj. jak istniejący. Wytrzymałość na ściskanie: ok. 25 N/mm uziarnienie: 0-1,25 mm</w:t>
            </w:r>
            <w:r w:rsidRPr="007E3275">
              <w:rPr>
                <w:rFonts w:ascii="Arial" w:eastAsiaTheme="minorHAnsi" w:hAnsi="Arial" w:cs="Arial"/>
                <w:kern w:val="0"/>
                <w:sz w:val="22"/>
                <w:szCs w:val="22"/>
                <w:vertAlign w:val="superscript"/>
                <w:lang w:eastAsia="en-US" w:bidi="ar-SA"/>
              </w:rPr>
              <w:t>2</w:t>
            </w:r>
            <w:r w:rsidRPr="007E3275">
              <w:rPr>
                <w:rFonts w:ascii="Arial" w:eastAsiaTheme="minorHAnsi" w:hAnsi="Arial" w:cs="Arial"/>
                <w:kern w:val="0"/>
                <w:sz w:val="22"/>
                <w:szCs w:val="22"/>
                <w:lang w:eastAsia="en-US" w:bidi="ar-SA"/>
              </w:rPr>
              <w:t>, zużycie ok. 17,5 kg/m</w:t>
            </w:r>
            <w:r w:rsidRPr="007E3275">
              <w:rPr>
                <w:rFonts w:ascii="Arial" w:eastAsiaTheme="minorHAnsi" w:hAnsi="Arial" w:cs="Arial"/>
                <w:kern w:val="0"/>
                <w:sz w:val="22"/>
                <w:szCs w:val="22"/>
                <w:vertAlign w:val="superscript"/>
                <w:lang w:eastAsia="en-US" w:bidi="ar-SA"/>
              </w:rPr>
              <w:t>2</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45" w:type="dxa"/>
          </w:tcPr>
          <w:p w:rsidR="002C424C"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Wysoko elastyczna, jednoskładnikowa, nie zawierająca rozpuszczalników, szybkowiążąca fuga poliuretanowa do wypełniania poziomych i pionowych szczelin dylatacyjnych i łączących.</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Twardość w skali A:40</w:t>
            </w:r>
          </w:p>
          <w:p w:rsidR="002C424C" w:rsidRPr="007E3275" w:rsidRDefault="002C424C" w:rsidP="002C424C">
            <w:pPr>
              <w:pStyle w:val="Zawartotabeli"/>
              <w:snapToGrid w:val="0"/>
              <w:spacing w:line="100" w:lineRule="atLeast"/>
              <w:rPr>
                <w:rFonts w:ascii="Arial" w:hAnsi="Arial" w:cs="Arial"/>
                <w:bCs/>
                <w:sz w:val="22"/>
                <w:szCs w:val="22"/>
                <w:vertAlign w:val="superscript"/>
                <w:lang w:val="pl-PL"/>
              </w:rPr>
            </w:pPr>
            <w:r w:rsidRPr="007E3275">
              <w:rPr>
                <w:rFonts w:ascii="Arial" w:hAnsi="Arial" w:cs="Arial"/>
                <w:bCs/>
                <w:sz w:val="22"/>
                <w:szCs w:val="22"/>
                <w:lang w:val="pl-PL"/>
              </w:rPr>
              <w:t>Gęstość: 1,4g/cm</w:t>
            </w:r>
            <w:r w:rsidRPr="007E3275">
              <w:rPr>
                <w:rFonts w:ascii="Arial" w:hAnsi="Arial" w:cs="Arial"/>
                <w:bCs/>
                <w:sz w:val="22"/>
                <w:szCs w:val="22"/>
                <w:vertAlign w:val="superscript"/>
                <w:lang w:val="pl-PL"/>
              </w:rPr>
              <w:t>3</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Kolor: szary</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Szerokość szczelin: 10-20mm</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Głębokość szczeliny: min.10mm</w:t>
            </w:r>
          </w:p>
          <w:p w:rsidR="00D566FD"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Powrót po odkształceniu: ok.90%</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w:t>
            </w:r>
            <w:proofErr w:type="gramStart"/>
            <w:r w:rsidRPr="007E3275">
              <w:rPr>
                <w:rFonts w:ascii="Arial" w:eastAsia="Times New Roman" w:hAnsi="Arial" w:cs="Arial"/>
                <w:sz w:val="22"/>
                <w:szCs w:val="22"/>
                <w:lang w:eastAsia="pl-PL"/>
              </w:rPr>
              <w:t xml:space="preserve">sztucznymi.  . </w:t>
            </w:r>
            <w:proofErr w:type="gramEnd"/>
            <w:r w:rsidRPr="007E3275">
              <w:rPr>
                <w:rFonts w:ascii="Arial" w:eastAsia="Times New Roman" w:hAnsi="Arial" w:cs="Arial"/>
                <w:sz w:val="22"/>
                <w:szCs w:val="22"/>
                <w:lang w:eastAsia="pl-PL"/>
              </w:rPr>
              <w:t xml:space="preserve">Współczynnik oporu dyfuzji pary wodnej μ: ok. 6600.                                                                                                          </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45" w:type="dxa"/>
          </w:tcPr>
          <w:p w:rsidR="00D566FD" w:rsidRPr="004955FF" w:rsidRDefault="00D566FD" w:rsidP="00D566FD">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004955FF">
              <w:rPr>
                <w:rFonts w:ascii="Arial" w:eastAsia="Times New Roman" w:hAnsi="Arial" w:cs="Arial"/>
                <w:sz w:val="22"/>
                <w:szCs w:val="22"/>
                <w:lang w:eastAsia="pl-PL"/>
              </w:rPr>
              <w:t xml:space="preserve">. </w:t>
            </w:r>
            <w:r w:rsidRPr="007E3275">
              <w:rPr>
                <w:rFonts w:ascii="Arial" w:eastAsia="Times New Roman" w:hAnsi="Arial" w:cs="Arial"/>
                <w:sz w:val="22"/>
                <w:szCs w:val="22"/>
                <w:lang w:eastAsia="pl-PL"/>
              </w:rPr>
              <w:t>Gęsto</w:t>
            </w:r>
            <w:r w:rsidR="00E26960">
              <w:rPr>
                <w:rFonts w:ascii="Arial" w:eastAsia="Times New Roman" w:hAnsi="Arial" w:cs="Arial"/>
                <w:sz w:val="22"/>
                <w:szCs w:val="22"/>
                <w:lang w:eastAsia="pl-PL"/>
              </w:rPr>
              <w:t>ść wg DIN 51757: ok. 1,15 g/cm³</w:t>
            </w:r>
            <w:r w:rsidRPr="007E3275">
              <w:rPr>
                <w:rFonts w:ascii="Arial" w:eastAsia="Times New Roman" w:hAnsi="Arial" w:cs="Arial"/>
                <w:sz w:val="22"/>
                <w:szCs w:val="22"/>
                <w:lang w:eastAsia="pl-PL"/>
              </w:rPr>
              <w:tab/>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D566FD" w:rsidRPr="007E3275" w:rsidTr="00613756">
        <w:tc>
          <w:tcPr>
            <w:tcW w:w="10217" w:type="dxa"/>
            <w:gridSpan w:val="4"/>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45" w:type="dxa"/>
          </w:tcPr>
          <w:p w:rsidR="00D566FD" w:rsidRPr="007E3275" w:rsidRDefault="00D566FD" w:rsidP="00D566FD">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Wymiana okna na okno EI60</w:t>
            </w: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Wg. </w:t>
            </w:r>
            <w:proofErr w:type="gramStart"/>
            <w:r w:rsidRPr="007E3275">
              <w:rPr>
                <w:rFonts w:ascii="Arial" w:hAnsi="Arial" w:cs="Arial"/>
                <w:sz w:val="22"/>
                <w:szCs w:val="22"/>
                <w:lang w:val="pl-PL"/>
              </w:rPr>
              <w:t>projektu</w:t>
            </w:r>
            <w:proofErr w:type="gramEnd"/>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45" w:type="dxa"/>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gridSpan w:val="2"/>
          </w:tcPr>
          <w:p w:rsidR="00D566FD" w:rsidRPr="007E3275" w:rsidRDefault="00D566FD" w:rsidP="00D566FD">
            <w:pPr>
              <w:pStyle w:val="Zawartotabeli"/>
              <w:snapToGrid w:val="0"/>
              <w:spacing w:line="100" w:lineRule="atLeast"/>
              <w:rPr>
                <w:rFonts w:ascii="Arial" w:hAnsi="Arial" w:cs="Arial"/>
                <w:b/>
                <w:bCs/>
                <w:sz w:val="22"/>
                <w:szCs w:val="22"/>
                <w:lang w:val="pl-PL"/>
              </w:rPr>
            </w:pPr>
          </w:p>
        </w:tc>
      </w:tr>
      <w:tr w:rsidR="00D566FD" w:rsidRPr="007E3275" w:rsidTr="00613756">
        <w:tc>
          <w:tcPr>
            <w:tcW w:w="10217" w:type="dxa"/>
            <w:gridSpan w:val="4"/>
          </w:tcPr>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D566FD" w:rsidRPr="007E3275" w:rsidTr="00A25C4F">
        <w:tc>
          <w:tcPr>
            <w:tcW w:w="3397" w:type="dxa"/>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lastRenderedPageBreak/>
              <w:t>OPRAWY OŚWIETLENIOWE</w:t>
            </w:r>
          </w:p>
        </w:tc>
        <w:tc>
          <w:tcPr>
            <w:tcW w:w="5245" w:type="dxa"/>
          </w:tcPr>
          <w:p w:rsidR="00D566FD" w:rsidRPr="007E3275" w:rsidRDefault="00D566FD" w:rsidP="00D566FD">
            <w:pPr>
              <w:snapToGrid w:val="0"/>
              <w:spacing w:line="100" w:lineRule="atLeast"/>
              <w:rPr>
                <w:rFonts w:ascii="Arial" w:hAnsi="Arial" w:cs="Arial"/>
                <w:sz w:val="22"/>
                <w:szCs w:val="22"/>
                <w:u w:val="single"/>
              </w:rPr>
            </w:pPr>
            <w:r w:rsidRPr="007E3275">
              <w:rPr>
                <w:rFonts w:ascii="Arial" w:hAnsi="Arial" w:cs="Arial"/>
                <w:sz w:val="22"/>
                <w:szCs w:val="22"/>
                <w:u w:val="single"/>
              </w:rPr>
              <w:t xml:space="preserve">OŚWIETLENIE TECHNICZNE (WEWNĘTRZNE) - OPRAWA NATYNKOWA: </w:t>
            </w:r>
          </w:p>
          <w:p w:rsidR="00D566FD" w:rsidRPr="007E3275" w:rsidRDefault="00D566FD" w:rsidP="00D566FD">
            <w:pPr>
              <w:rPr>
                <w:rFonts w:ascii="Arial" w:eastAsia="Times New Roman" w:hAnsi="Arial" w:cs="Arial"/>
                <w:kern w:val="0"/>
                <w:sz w:val="22"/>
                <w:szCs w:val="22"/>
                <w:lang w:eastAsia="pl-PL" w:bidi="ar-SA"/>
              </w:rPr>
            </w:pPr>
            <w:r w:rsidRPr="007E3275">
              <w:rPr>
                <w:rFonts w:ascii="Arial" w:hAnsi="Arial" w:cs="Arial"/>
                <w:sz w:val="22"/>
                <w:szCs w:val="22"/>
              </w:rPr>
              <w:t xml:space="preserve"> </w:t>
            </w:r>
            <w:r w:rsidRPr="007E3275">
              <w:rPr>
                <w:rFonts w:ascii="Arial" w:eastAsia="Times New Roman" w:hAnsi="Arial" w:cs="Arial"/>
                <w:kern w:val="0"/>
                <w:sz w:val="22"/>
                <w:szCs w:val="22"/>
                <w:lang w:eastAsia="pl-PL" w:bidi="ar-SA"/>
              </w:rPr>
              <w:t>- wymiary: 120 x 8,6 x 6,4 cm,</w:t>
            </w:r>
          </w:p>
          <w:p w:rsidR="00D566FD" w:rsidRPr="007E3275" w:rsidRDefault="00D566FD" w:rsidP="00D566FD">
            <w:pPr>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źródło światła: LED IP65,</w:t>
            </w:r>
          </w:p>
          <w:p w:rsidR="00D566FD" w:rsidRPr="007E3275" w:rsidRDefault="00D566FD" w:rsidP="00D566FD">
            <w:pPr>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napięcie zasilania oprawy: 230 V, moc: 36W</w:t>
            </w:r>
          </w:p>
          <w:p w:rsidR="00D566FD" w:rsidRPr="007E3275" w:rsidRDefault="00D566FD" w:rsidP="00D566FD">
            <w:pPr>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materiał: tworzywo sztuczne</w:t>
            </w:r>
          </w:p>
          <w:p w:rsidR="00D566FD" w:rsidRPr="007E3275" w:rsidRDefault="00D566FD" w:rsidP="00D566FD">
            <w:pPr>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kolor: biały RAL 9016</w:t>
            </w:r>
          </w:p>
          <w:p w:rsidR="00D566FD" w:rsidRPr="007E3275" w:rsidRDefault="00D566FD" w:rsidP="00D566FD">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val="pl-PL" w:eastAsia="pl-PL" w:bidi="ar-SA"/>
              </w:rPr>
              <w:t>- mocowanie: natynkowe - bezpośrednio do stropu</w:t>
            </w:r>
          </w:p>
        </w:tc>
        <w:tc>
          <w:tcPr>
            <w:tcW w:w="1575" w:type="dxa"/>
            <w:gridSpan w:val="2"/>
          </w:tcPr>
          <w:p w:rsidR="00D566FD" w:rsidRPr="007E3275" w:rsidRDefault="00D566FD" w:rsidP="00D566FD">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4</w:t>
            </w:r>
          </w:p>
        </w:tc>
      </w:tr>
    </w:tbl>
    <w:p w:rsidR="004311B8" w:rsidRPr="007E3275" w:rsidRDefault="004311B8" w:rsidP="00114CCA">
      <w:pPr>
        <w:rPr>
          <w:rFonts w:ascii="Arial" w:hAnsi="Arial" w:cs="Arial"/>
          <w:sz w:val="22"/>
          <w:szCs w:val="22"/>
        </w:rPr>
      </w:pPr>
    </w:p>
    <w:p w:rsidR="008617FA" w:rsidRPr="007E3275" w:rsidRDefault="008617FA" w:rsidP="00114CCA">
      <w:pPr>
        <w:rPr>
          <w:rFonts w:ascii="Arial" w:hAnsi="Arial" w:cs="Arial"/>
          <w:sz w:val="22"/>
          <w:szCs w:val="22"/>
        </w:rPr>
      </w:pPr>
    </w:p>
    <w:tbl>
      <w:tblPr>
        <w:tblStyle w:val="Tabelasiatki1jasna"/>
        <w:tblW w:w="10217" w:type="dxa"/>
        <w:tblLayout w:type="fixed"/>
        <w:tblLook w:val="0000" w:firstRow="0" w:lastRow="0" w:firstColumn="0" w:lastColumn="0" w:noHBand="0" w:noVBand="0"/>
      </w:tblPr>
      <w:tblGrid>
        <w:gridCol w:w="3405"/>
        <w:gridCol w:w="5237"/>
        <w:gridCol w:w="1575"/>
      </w:tblGrid>
      <w:tr w:rsidR="00945AC1" w:rsidRPr="007E3275" w:rsidTr="00A25C4F">
        <w:tc>
          <w:tcPr>
            <w:tcW w:w="3405" w:type="dxa"/>
            <w:shd w:val="clear" w:color="auto" w:fill="BFBFBF" w:themeFill="background1" w:themeFillShade="BF"/>
          </w:tcPr>
          <w:p w:rsidR="0001571A" w:rsidRPr="007E3275" w:rsidRDefault="0001571A" w:rsidP="00F5687E">
            <w:pPr>
              <w:pStyle w:val="Zawartotabeli"/>
              <w:snapToGrid w:val="0"/>
              <w:spacing w:line="100" w:lineRule="atLeast"/>
              <w:rPr>
                <w:rFonts w:ascii="Arial" w:hAnsi="Arial" w:cs="Arial"/>
                <w:b/>
                <w:bCs/>
                <w:sz w:val="22"/>
                <w:szCs w:val="22"/>
                <w:lang w:val="pl-PL"/>
              </w:rPr>
            </w:pPr>
          </w:p>
        </w:tc>
        <w:tc>
          <w:tcPr>
            <w:tcW w:w="5237" w:type="dxa"/>
            <w:shd w:val="clear" w:color="auto" w:fill="BFBFBF" w:themeFill="background1" w:themeFillShade="BF"/>
          </w:tcPr>
          <w:p w:rsidR="0001571A" w:rsidRPr="007E3275" w:rsidRDefault="0001571A" w:rsidP="00613756">
            <w:pPr>
              <w:pStyle w:val="Zawartotabeli"/>
              <w:snapToGrid w:val="0"/>
              <w:spacing w:line="100" w:lineRule="atLeast"/>
              <w:rPr>
                <w:rFonts w:ascii="Arial" w:hAnsi="Arial" w:cs="Arial"/>
                <w:b/>
                <w:bCs/>
                <w:sz w:val="22"/>
                <w:szCs w:val="22"/>
                <w:lang w:val="pl-PL"/>
              </w:rPr>
            </w:pPr>
          </w:p>
        </w:tc>
        <w:tc>
          <w:tcPr>
            <w:tcW w:w="1575" w:type="dxa"/>
            <w:shd w:val="clear" w:color="auto" w:fill="BFBFBF" w:themeFill="background1" w:themeFillShade="BF"/>
          </w:tcPr>
          <w:p w:rsidR="0001571A" w:rsidRPr="007E3275" w:rsidRDefault="0001571A"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E7CBA" w:rsidRPr="007E3275" w:rsidRDefault="00CE7CBA" w:rsidP="00F5687E">
            <w:pPr>
              <w:pStyle w:val="Zawartotabeli"/>
              <w:snapToGrid w:val="0"/>
              <w:spacing w:line="100" w:lineRule="atLeast"/>
              <w:rPr>
                <w:rFonts w:ascii="Arial" w:hAnsi="Arial" w:cs="Arial"/>
                <w:b/>
                <w:bCs/>
                <w:sz w:val="22"/>
                <w:szCs w:val="22"/>
                <w:lang w:val="pl-PL"/>
              </w:rPr>
            </w:pPr>
          </w:p>
          <w:p w:rsidR="00114CCA" w:rsidRPr="007E3275" w:rsidRDefault="00F5687E" w:rsidP="00F5687E">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0/6</w:t>
            </w:r>
          </w:p>
          <w:p w:rsidR="00CE7CBA" w:rsidRPr="007E3275" w:rsidRDefault="00CE7CBA" w:rsidP="00F5687E">
            <w:pPr>
              <w:pStyle w:val="Zawartotabeli"/>
              <w:snapToGrid w:val="0"/>
              <w:spacing w:line="100" w:lineRule="atLeast"/>
              <w:rPr>
                <w:rFonts w:ascii="Arial" w:hAnsi="Arial" w:cs="Arial"/>
                <w:b/>
                <w:bCs/>
                <w:sz w:val="22"/>
                <w:szCs w:val="22"/>
                <w:lang w:val="pl-PL"/>
              </w:rPr>
            </w:pPr>
          </w:p>
        </w:tc>
        <w:tc>
          <w:tcPr>
            <w:tcW w:w="5237" w:type="dxa"/>
          </w:tcPr>
          <w:p w:rsidR="00114CCA" w:rsidRPr="007E3275" w:rsidRDefault="00114CCA" w:rsidP="00613756">
            <w:pPr>
              <w:pStyle w:val="Zawartotabeli"/>
              <w:snapToGrid w:val="0"/>
              <w:spacing w:line="100" w:lineRule="atLeast"/>
              <w:rPr>
                <w:rFonts w:ascii="Arial" w:hAnsi="Arial" w:cs="Arial"/>
                <w:b/>
                <w:bCs/>
                <w:sz w:val="22"/>
                <w:szCs w:val="22"/>
                <w:lang w:val="pl-PL"/>
              </w:rPr>
            </w:pPr>
          </w:p>
        </w:tc>
        <w:tc>
          <w:tcPr>
            <w:tcW w:w="1575" w:type="dxa"/>
          </w:tcPr>
          <w:p w:rsidR="00114CCA" w:rsidRPr="007E3275" w:rsidRDefault="00114CCA" w:rsidP="00613756">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F57077" w:rsidRPr="007E3275" w:rsidRDefault="00F57077" w:rsidP="00613756">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945AC1" w:rsidRPr="007E3275" w:rsidTr="00A25C4F">
        <w:tc>
          <w:tcPr>
            <w:tcW w:w="3405" w:type="dxa"/>
          </w:tcPr>
          <w:p w:rsidR="00717D84"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SILIKONOWA</w:t>
            </w:r>
          </w:p>
        </w:tc>
        <w:tc>
          <w:tcPr>
            <w:tcW w:w="5237" w:type="dxa"/>
          </w:tcPr>
          <w:p w:rsidR="00717D84" w:rsidRPr="007E3275" w:rsidRDefault="00717D84" w:rsidP="00613756">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rozcieńczalnik: woda, odczyn pH: 8-9. Zużycie w przybliżeniu: ok. 0,20 l/m2 w zależności od wyboru producenta.                                                                                                                          </w:t>
            </w:r>
          </w:p>
        </w:tc>
        <w:tc>
          <w:tcPr>
            <w:tcW w:w="1575" w:type="dxa"/>
          </w:tcPr>
          <w:p w:rsidR="00717D84" w:rsidRPr="007E3275" w:rsidRDefault="00717D84"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37" w:type="dxa"/>
          </w:tcPr>
          <w:p w:rsidR="00717D84" w:rsidRPr="007E3275" w:rsidRDefault="00717D84" w:rsidP="00613756">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zależności od wyboru producenta.</w:t>
            </w:r>
          </w:p>
        </w:tc>
        <w:tc>
          <w:tcPr>
            <w:tcW w:w="1575" w:type="dxa"/>
          </w:tcPr>
          <w:p w:rsidR="00717D84" w:rsidRPr="007E3275" w:rsidRDefault="00717D84"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632FF"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37" w:type="dxa"/>
          </w:tcPr>
          <w:p w:rsidR="00C632FF" w:rsidRPr="00E26960" w:rsidRDefault="00717D84" w:rsidP="00E26960">
            <w:pPr>
              <w:jc w:val="both"/>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w:t>
            </w:r>
            <w:r w:rsidR="00E26960">
              <w:rPr>
                <w:rFonts w:ascii="Arial" w:hAnsi="Arial" w:cs="Arial"/>
                <w:sz w:val="22"/>
                <w:szCs w:val="22"/>
              </w:rPr>
              <w:t>ależności od wyboru producenta.</w:t>
            </w:r>
          </w:p>
        </w:tc>
        <w:tc>
          <w:tcPr>
            <w:tcW w:w="1575" w:type="dxa"/>
          </w:tcPr>
          <w:p w:rsidR="00C632FF" w:rsidRPr="007E3275" w:rsidRDefault="00C632FF"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632FF"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MINERALNA</w:t>
            </w:r>
          </w:p>
        </w:tc>
        <w:tc>
          <w:tcPr>
            <w:tcW w:w="5237" w:type="dxa"/>
          </w:tcPr>
          <w:p w:rsidR="00717D84" w:rsidRPr="007E3275" w:rsidRDefault="00717D84" w:rsidP="00717D84">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xml:space="preserve">,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w:t>
            </w:r>
            <w:r w:rsidRPr="007E3275">
              <w:rPr>
                <w:rFonts w:ascii="Arial" w:hAnsi="Arial" w:cs="Arial"/>
                <w:sz w:val="22"/>
                <w:szCs w:val="22"/>
              </w:rPr>
              <w:lastRenderedPageBreak/>
              <w:t>zależności od wyboru producenta. Zużycie musi być zgodne z instrukcją techniczną producenta.</w:t>
            </w:r>
          </w:p>
          <w:p w:rsidR="00C632FF"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tcPr>
          <w:p w:rsidR="00C632FF" w:rsidRPr="007E3275" w:rsidRDefault="00C632FF"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632FF"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37" w:type="dxa"/>
          </w:tcPr>
          <w:p w:rsidR="00C632FF" w:rsidRPr="007E3275" w:rsidRDefault="00717D84" w:rsidP="004955FF">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w:t>
            </w:r>
            <w:r w:rsidR="004955FF">
              <w:rPr>
                <w:rFonts w:ascii="Arial" w:hAnsi="Arial" w:cs="Arial"/>
                <w:sz w:val="22"/>
                <w:szCs w:val="22"/>
              </w:rPr>
              <w:t>stość nasypowa: ok. 1,15 kg/dm³</w:t>
            </w:r>
            <w:r w:rsidRPr="007E3275">
              <w:rPr>
                <w:rFonts w:ascii="Arial" w:hAnsi="Arial" w:cs="Arial"/>
                <w:sz w:val="22"/>
                <w:szCs w:val="22"/>
              </w:rPr>
              <w:t>. Wytrzymałość na ściskanie: CS II, głębokość wnikania wody h: &lt; 5 mm, reakcja na ogień (EN 998): Euroklasa A1. Zużycie suchej zaprawy ok. 12 kg/m²/cm grubości w zależności od wyboru producenta. Zużycie musi być zgodne z instrukcją techniczną producenta.</w:t>
            </w:r>
          </w:p>
        </w:tc>
        <w:tc>
          <w:tcPr>
            <w:tcW w:w="1575" w:type="dxa"/>
          </w:tcPr>
          <w:p w:rsidR="00C632FF" w:rsidRPr="007E3275" w:rsidRDefault="00C632FF"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632FF"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37" w:type="dxa"/>
          </w:tcPr>
          <w:p w:rsidR="00C632FF" w:rsidRPr="00E26960" w:rsidRDefault="00717D84" w:rsidP="00E26960">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w:t>
            </w:r>
            <w:r w:rsidR="004955FF">
              <w:rPr>
                <w:rFonts w:ascii="Arial" w:hAnsi="Arial" w:cs="Arial"/>
                <w:sz w:val="22"/>
                <w:szCs w:val="22"/>
              </w:rPr>
              <w:t>stość nasypowa: ok. 1,7 kg/dm³.</w:t>
            </w:r>
            <w:r w:rsidRPr="007E3275">
              <w:rPr>
                <w:rFonts w:ascii="Arial" w:hAnsi="Arial" w:cs="Arial"/>
                <w:sz w:val="22"/>
                <w:szCs w:val="22"/>
              </w:rPr>
              <w:t>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w:t>
            </w:r>
            <w:r w:rsidR="00E26960">
              <w:rPr>
                <w:rFonts w:ascii="Arial" w:hAnsi="Arial" w:cs="Arial"/>
                <w:sz w:val="22"/>
                <w:szCs w:val="22"/>
              </w:rPr>
              <w:t>strukcją techniczną producenta.</w:t>
            </w:r>
          </w:p>
        </w:tc>
        <w:tc>
          <w:tcPr>
            <w:tcW w:w="1575" w:type="dxa"/>
          </w:tcPr>
          <w:p w:rsidR="00C632FF" w:rsidRPr="007E3275" w:rsidRDefault="00C632FF"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632FF"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37" w:type="dxa"/>
          </w:tcPr>
          <w:p w:rsidR="00C632FF" w:rsidRPr="00E26960" w:rsidRDefault="00717D84" w:rsidP="00E26960">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00E26960">
              <w:rPr>
                <w:rFonts w:ascii="Arial" w:hAnsi="Arial" w:cs="Arial"/>
                <w:sz w:val="22"/>
                <w:szCs w:val="22"/>
              </w:rPr>
              <w:t>.</w:t>
            </w:r>
          </w:p>
        </w:tc>
        <w:tc>
          <w:tcPr>
            <w:tcW w:w="1575" w:type="dxa"/>
          </w:tcPr>
          <w:p w:rsidR="00C632FF" w:rsidRPr="007E3275" w:rsidRDefault="00C632FF"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632FF"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SZLAM USZCZELNIAJĄCY</w:t>
            </w:r>
          </w:p>
        </w:tc>
        <w:tc>
          <w:tcPr>
            <w:tcW w:w="5237" w:type="dxa"/>
          </w:tcPr>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717D84" w:rsidRPr="004955FF" w:rsidRDefault="004955FF" w:rsidP="00717D84">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Temperatura stosowania: </w:t>
            </w:r>
            <w:r w:rsidR="00717D84"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00717D84" w:rsidRPr="007E3275">
              <w:rPr>
                <w:rFonts w:ascii="Arial" w:eastAsia="Times New Roman" w:hAnsi="Arial" w:cs="Arial"/>
                <w:kern w:val="0"/>
                <w:sz w:val="22"/>
                <w:szCs w:val="22"/>
                <w:vertAlign w:val="superscript"/>
                <w:lang w:eastAsia="pl-PL" w:bidi="ar-SA"/>
              </w:rPr>
              <w:t xml:space="preserve">2 </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C632FF" w:rsidRPr="00E26960" w:rsidRDefault="00717D84"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w:t>
            </w:r>
            <w:r w:rsidR="00E26960">
              <w:rPr>
                <w:rFonts w:ascii="Arial" w:eastAsia="Times New Roman" w:hAnsi="Arial" w:cs="Arial"/>
                <w:kern w:val="0"/>
                <w:sz w:val="22"/>
                <w:szCs w:val="22"/>
                <w:lang w:eastAsia="pl-PL" w:bidi="ar-SA"/>
              </w:rPr>
              <w:t>a: w24: &lt; 0,1 kg/m2•h0,5</w:t>
            </w:r>
          </w:p>
        </w:tc>
        <w:tc>
          <w:tcPr>
            <w:tcW w:w="1575" w:type="dxa"/>
          </w:tcPr>
          <w:p w:rsidR="00717D84" w:rsidRPr="007E3275" w:rsidRDefault="00717D84" w:rsidP="00717D84">
            <w:pPr>
              <w:pStyle w:val="Zawartotabeli"/>
              <w:snapToGrid w:val="0"/>
              <w:spacing w:line="100" w:lineRule="atLeast"/>
              <w:rPr>
                <w:rFonts w:ascii="Arial" w:hAnsi="Arial" w:cs="Arial"/>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3 warstwy</w:t>
            </w:r>
          </w:p>
          <w:p w:rsidR="00C632FF"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„na świeżo”</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C632FF" w:rsidRPr="007E3275" w:rsidRDefault="00C632FF" w:rsidP="00613756">
            <w:pPr>
              <w:pStyle w:val="Zawartotabeli"/>
              <w:snapToGrid w:val="0"/>
              <w:spacing w:line="100" w:lineRule="atLeast"/>
              <w:rPr>
                <w:rFonts w:ascii="Arial" w:hAnsi="Arial" w:cs="Arial"/>
                <w:bCs/>
                <w:sz w:val="22"/>
                <w:szCs w:val="22"/>
                <w:u w:val="single"/>
                <w:lang w:val="pl-PL"/>
              </w:rPr>
            </w:pPr>
          </w:p>
        </w:tc>
        <w:tc>
          <w:tcPr>
            <w:tcW w:w="5237" w:type="dxa"/>
          </w:tcPr>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 xml:space="preserve">Zaprawa wypełniająca i wyrównująca do wypełniania </w:t>
            </w:r>
          </w:p>
          <w:p w:rsidR="00717D84" w:rsidRPr="007E3275" w:rsidRDefault="00717D84" w:rsidP="00717D84">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i</w:t>
            </w:r>
            <w:proofErr w:type="gramEnd"/>
            <w:r w:rsidRPr="007E3275">
              <w:rPr>
                <w:rFonts w:ascii="Arial" w:eastAsia="Times New Roman" w:hAnsi="Arial" w:cs="Arial"/>
                <w:kern w:val="0"/>
                <w:sz w:val="22"/>
                <w:szCs w:val="22"/>
                <w:lang w:eastAsia="pl-PL" w:bidi="ar-SA"/>
              </w:rPr>
              <w:t xml:space="preserve"> wyrównywania wyłomów w murze z kamienia ł</w:t>
            </w:r>
            <w:r w:rsidR="004955FF">
              <w:rPr>
                <w:rFonts w:ascii="Arial" w:eastAsia="Times New Roman" w:hAnsi="Arial" w:cs="Arial"/>
                <w:kern w:val="0"/>
                <w:sz w:val="22"/>
                <w:szCs w:val="22"/>
                <w:lang w:eastAsia="pl-PL" w:bidi="ar-SA"/>
              </w:rPr>
              <w:t xml:space="preserve">amanego. Gęstość nasypowa: ok. </w:t>
            </w:r>
            <w:r w:rsidRPr="007E3275">
              <w:rPr>
                <w:rFonts w:ascii="Arial" w:eastAsia="Times New Roman" w:hAnsi="Arial" w:cs="Arial"/>
                <w:kern w:val="0"/>
                <w:sz w:val="22"/>
                <w:szCs w:val="22"/>
                <w:lang w:eastAsia="pl-PL" w:bidi="ar-SA"/>
              </w:rPr>
              <w:t>1,0 kg/dm³</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Kolor: szary</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r w:rsidR="00E26960" w:rsidRPr="007E3275">
              <w:rPr>
                <w:rFonts w:ascii="Arial" w:eastAsia="Times New Roman" w:hAnsi="Arial" w:cs="Arial"/>
                <w:kern w:val="0"/>
                <w:sz w:val="22"/>
                <w:szCs w:val="22"/>
                <w:lang w:eastAsia="pl-PL" w:bidi="ar-SA"/>
              </w:rPr>
              <w:t>: &gt; 1,0 kg</w:t>
            </w:r>
            <w:r w:rsidRPr="007E3275">
              <w:rPr>
                <w:rFonts w:ascii="Arial" w:eastAsia="Times New Roman" w:hAnsi="Arial" w:cs="Arial"/>
                <w:kern w:val="0"/>
                <w:sz w:val="22"/>
                <w:szCs w:val="22"/>
                <w:lang w:eastAsia="pl-PL" w:bidi="ar-SA"/>
              </w:rPr>
              <w:t>/m²</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lastRenderedPageBreak/>
              <w:t xml:space="preserve">Współczynnik oporu dyfuzyjnego w stosunku </w:t>
            </w:r>
          </w:p>
          <w:p w:rsidR="00717D84" w:rsidRPr="007E3275" w:rsidRDefault="00717D84" w:rsidP="00717D84">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C632FF" w:rsidRPr="00E26960" w:rsidRDefault="00717D84"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 na ogień(EN 99</w:t>
            </w:r>
            <w:r w:rsidR="00E26960">
              <w:rPr>
                <w:rFonts w:ascii="Arial" w:eastAsia="Times New Roman" w:hAnsi="Arial" w:cs="Arial"/>
                <w:kern w:val="0"/>
                <w:sz w:val="22"/>
                <w:szCs w:val="22"/>
                <w:lang w:eastAsia="pl-PL" w:bidi="ar-SA"/>
              </w:rPr>
              <w:t xml:space="preserve">8): </w:t>
            </w:r>
            <w:proofErr w:type="spellStart"/>
            <w:r w:rsidR="00E26960">
              <w:rPr>
                <w:rFonts w:ascii="Arial" w:eastAsia="Times New Roman" w:hAnsi="Arial" w:cs="Arial"/>
                <w:kern w:val="0"/>
                <w:sz w:val="22"/>
                <w:szCs w:val="22"/>
                <w:lang w:eastAsia="pl-PL" w:bidi="ar-SA"/>
              </w:rPr>
              <w:t>Euroklasa</w:t>
            </w:r>
            <w:proofErr w:type="spellEnd"/>
            <w:r w:rsidR="00E26960">
              <w:rPr>
                <w:rFonts w:ascii="Arial" w:eastAsia="Times New Roman" w:hAnsi="Arial" w:cs="Arial"/>
                <w:kern w:val="0"/>
                <w:sz w:val="22"/>
                <w:szCs w:val="22"/>
                <w:lang w:eastAsia="pl-PL" w:bidi="ar-SA"/>
              </w:rPr>
              <w:t xml:space="preserve"> A1</w:t>
            </w:r>
          </w:p>
        </w:tc>
        <w:tc>
          <w:tcPr>
            <w:tcW w:w="1575" w:type="dxa"/>
          </w:tcPr>
          <w:p w:rsidR="00C632FF" w:rsidRPr="007E3275" w:rsidRDefault="00C632FF"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632FF" w:rsidRPr="007E3275" w:rsidRDefault="00717D84" w:rsidP="00613756">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GRZYBOBÓJCZY</w:t>
            </w:r>
          </w:p>
        </w:tc>
        <w:tc>
          <w:tcPr>
            <w:tcW w:w="5237" w:type="dxa"/>
          </w:tcPr>
          <w:p w:rsidR="00717D84" w:rsidRPr="007E3275" w:rsidRDefault="00717D84" w:rsidP="00717D84">
            <w:pPr>
              <w:jc w:val="both"/>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C632FF" w:rsidRPr="00E26960" w:rsidRDefault="00717D84" w:rsidP="00E26960">
            <w:pPr>
              <w:jc w:val="both"/>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w:t>
            </w:r>
            <w:r w:rsidR="00E26960">
              <w:rPr>
                <w:rFonts w:ascii="Arial" w:hAnsi="Arial" w:cs="Arial"/>
                <w:sz w:val="22"/>
                <w:szCs w:val="22"/>
              </w:rPr>
              <w:t>strukcją techniczną producenta.</w:t>
            </w:r>
          </w:p>
        </w:tc>
        <w:tc>
          <w:tcPr>
            <w:tcW w:w="1575" w:type="dxa"/>
          </w:tcPr>
          <w:p w:rsidR="00C632FF" w:rsidRPr="007E3275" w:rsidRDefault="00C632FF" w:rsidP="00613756">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KRZEMIANOWY</w:t>
            </w:r>
          </w:p>
        </w:tc>
        <w:tc>
          <w:tcPr>
            <w:tcW w:w="5237" w:type="dxa"/>
          </w:tcPr>
          <w:p w:rsidR="00717D84" w:rsidRPr="007E3275" w:rsidRDefault="00717D84" w:rsidP="00717D84">
            <w:pPr>
              <w:snapToGrid w:val="0"/>
              <w:spacing w:line="100" w:lineRule="atLeast"/>
              <w:rPr>
                <w:rFonts w:ascii="Arial" w:hAnsi="Arial" w:cs="Arial"/>
                <w:b/>
                <w:sz w:val="22"/>
                <w:szCs w:val="22"/>
              </w:rPr>
            </w:pPr>
            <w:r w:rsidRPr="007E3275">
              <w:rPr>
                <w:rFonts w:ascii="Arial" w:hAnsi="Arial" w:cs="Arial"/>
                <w:sz w:val="22"/>
                <w:szCs w:val="22"/>
              </w:rPr>
              <w:t>Wymagania:</w:t>
            </w:r>
            <w:r w:rsidRPr="007E3275">
              <w:rPr>
                <w:rFonts w:ascii="Arial" w:hAnsi="Arial" w:cs="Arial"/>
                <w:b/>
                <w:sz w:val="22"/>
                <w:szCs w:val="22"/>
              </w:rPr>
              <w:t xml:space="preserve"> </w:t>
            </w:r>
            <w:r w:rsidRPr="007E3275">
              <w:rPr>
                <w:rFonts w:ascii="Arial" w:hAnsi="Arial" w:cs="Arial"/>
                <w:sz w:val="22"/>
                <w:szCs w:val="22"/>
              </w:rPr>
              <w:t>Przygotowanie ściany i sufitu</w:t>
            </w:r>
          </w:p>
          <w:p w:rsidR="00717D84" w:rsidRPr="007E3275" w:rsidRDefault="00717D84" w:rsidP="00717D84">
            <w:pPr>
              <w:snapToGrid w:val="0"/>
              <w:spacing w:line="100" w:lineRule="atLeast"/>
              <w:rPr>
                <w:rFonts w:ascii="Arial" w:hAnsi="Arial" w:cs="Arial"/>
                <w:sz w:val="22"/>
                <w:szCs w:val="22"/>
              </w:rPr>
            </w:pPr>
            <w:r w:rsidRPr="007E3275">
              <w:rPr>
                <w:rFonts w:ascii="Arial" w:hAnsi="Arial" w:cs="Arial"/>
                <w:sz w:val="22"/>
                <w:szCs w:val="22"/>
              </w:rPr>
              <w:t>- grunt wodny,</w:t>
            </w:r>
          </w:p>
          <w:p w:rsidR="00717D84" w:rsidRPr="007E3275" w:rsidRDefault="00717D84" w:rsidP="00717D84">
            <w:pPr>
              <w:snapToGrid w:val="0"/>
              <w:spacing w:line="100" w:lineRule="atLeast"/>
              <w:rPr>
                <w:rFonts w:ascii="Arial" w:hAnsi="Arial" w:cs="Arial"/>
                <w:sz w:val="22"/>
                <w:szCs w:val="22"/>
              </w:rPr>
            </w:pPr>
            <w:r w:rsidRPr="007E3275">
              <w:rPr>
                <w:rFonts w:ascii="Arial" w:hAnsi="Arial" w:cs="Arial"/>
                <w:sz w:val="22"/>
                <w:szCs w:val="22"/>
              </w:rPr>
              <w:t>- wodorozcieńczalna, lateksowa farba akrylowa, dyspersyjna, półmat</w:t>
            </w:r>
          </w:p>
          <w:p w:rsidR="00717D84" w:rsidRPr="007E3275" w:rsidRDefault="00717D84" w:rsidP="00717D84">
            <w:pPr>
              <w:snapToGrid w:val="0"/>
              <w:spacing w:line="100" w:lineRule="atLeast"/>
              <w:rPr>
                <w:rFonts w:ascii="Arial" w:hAnsi="Arial" w:cs="Arial"/>
                <w:sz w:val="22"/>
                <w:szCs w:val="22"/>
              </w:rPr>
            </w:pPr>
            <w:r w:rsidRPr="007E3275">
              <w:rPr>
                <w:rFonts w:ascii="Arial" w:hAnsi="Arial" w:cs="Arial"/>
                <w:sz w:val="22"/>
                <w:szCs w:val="22"/>
              </w:rPr>
              <w:t>Charakterystyka produktu:</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Farba </w:t>
            </w:r>
            <w:proofErr w:type="spellStart"/>
            <w:r w:rsidRPr="007E3275">
              <w:rPr>
                <w:rFonts w:ascii="Arial" w:hAnsi="Arial" w:cs="Arial"/>
                <w:sz w:val="22"/>
                <w:szCs w:val="22"/>
              </w:rPr>
              <w:t>dyspresyjna</w:t>
            </w:r>
            <w:proofErr w:type="spellEnd"/>
            <w:r w:rsidRPr="007E3275">
              <w:rPr>
                <w:rFonts w:ascii="Arial" w:hAnsi="Arial" w:cs="Arial"/>
                <w:sz w:val="22"/>
                <w:szCs w:val="22"/>
              </w:rPr>
              <w:t xml:space="preserve"> (lateksowa) akrylowa kolor biały RAL 9016 o optymalnym kryciu, trwałe półmatowe wymalowanie; ochrona pomieszczeń o podwyższonej wilgotności;</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(LATEKSOWA) AKRYLOWA KOLOR BIAŁY RAL 9016</w:t>
            </w:r>
          </w:p>
        </w:tc>
        <w:tc>
          <w:tcPr>
            <w:tcW w:w="5237" w:type="dxa"/>
          </w:tcPr>
          <w:p w:rsidR="00717D84" w:rsidRPr="007E3275" w:rsidRDefault="00717D84" w:rsidP="00717D84">
            <w:pPr>
              <w:snapToGrid w:val="0"/>
              <w:spacing w:line="100" w:lineRule="atLeast"/>
              <w:rPr>
                <w:rFonts w:ascii="Arial" w:hAnsi="Arial" w:cs="Arial"/>
                <w:b/>
                <w:sz w:val="22"/>
                <w:szCs w:val="22"/>
              </w:rPr>
            </w:pPr>
            <w:r w:rsidRPr="007E3275">
              <w:rPr>
                <w:rFonts w:ascii="Arial" w:hAnsi="Arial" w:cs="Arial"/>
                <w:sz w:val="22"/>
                <w:szCs w:val="22"/>
              </w:rPr>
              <w:t>Wymagania:</w:t>
            </w:r>
            <w:r w:rsidRPr="007E3275">
              <w:rPr>
                <w:rFonts w:ascii="Arial" w:hAnsi="Arial" w:cs="Arial"/>
                <w:b/>
                <w:sz w:val="22"/>
                <w:szCs w:val="22"/>
              </w:rPr>
              <w:t xml:space="preserve"> </w:t>
            </w:r>
            <w:r w:rsidRPr="007E3275">
              <w:rPr>
                <w:rFonts w:ascii="Arial" w:hAnsi="Arial" w:cs="Arial"/>
                <w:sz w:val="22"/>
                <w:szCs w:val="22"/>
              </w:rPr>
              <w:t>Przygotowanie ściany i sufitu</w:t>
            </w:r>
          </w:p>
          <w:p w:rsidR="00717D84" w:rsidRPr="007E3275" w:rsidRDefault="00717D84" w:rsidP="00717D84">
            <w:pPr>
              <w:snapToGrid w:val="0"/>
              <w:spacing w:line="100" w:lineRule="atLeast"/>
              <w:rPr>
                <w:rFonts w:ascii="Arial" w:hAnsi="Arial" w:cs="Arial"/>
                <w:sz w:val="22"/>
                <w:szCs w:val="22"/>
              </w:rPr>
            </w:pPr>
            <w:r w:rsidRPr="007E3275">
              <w:rPr>
                <w:rFonts w:ascii="Arial" w:hAnsi="Arial" w:cs="Arial"/>
                <w:sz w:val="22"/>
                <w:szCs w:val="22"/>
              </w:rPr>
              <w:t>- grunt wodny,</w:t>
            </w:r>
          </w:p>
          <w:p w:rsidR="00717D84" w:rsidRPr="007E3275" w:rsidRDefault="00717D84" w:rsidP="00717D84">
            <w:pPr>
              <w:snapToGrid w:val="0"/>
              <w:spacing w:line="100" w:lineRule="atLeast"/>
              <w:rPr>
                <w:rFonts w:ascii="Arial" w:hAnsi="Arial" w:cs="Arial"/>
                <w:sz w:val="22"/>
                <w:szCs w:val="22"/>
              </w:rPr>
            </w:pPr>
            <w:r w:rsidRPr="007E3275">
              <w:rPr>
                <w:rFonts w:ascii="Arial" w:hAnsi="Arial" w:cs="Arial"/>
                <w:sz w:val="22"/>
                <w:szCs w:val="22"/>
              </w:rPr>
              <w:t>- wodorozcieńczalna, lateksowa farba akrylowa, dyspersyjna, półmat</w:t>
            </w:r>
          </w:p>
          <w:p w:rsidR="00717D84" w:rsidRPr="007E3275" w:rsidRDefault="00717D84" w:rsidP="00717D84">
            <w:pPr>
              <w:snapToGrid w:val="0"/>
              <w:spacing w:line="100" w:lineRule="atLeast"/>
              <w:rPr>
                <w:rFonts w:ascii="Arial" w:hAnsi="Arial" w:cs="Arial"/>
                <w:sz w:val="22"/>
                <w:szCs w:val="22"/>
              </w:rPr>
            </w:pPr>
            <w:r w:rsidRPr="007E3275">
              <w:rPr>
                <w:rFonts w:ascii="Arial" w:hAnsi="Arial" w:cs="Arial"/>
                <w:sz w:val="22"/>
                <w:szCs w:val="22"/>
              </w:rPr>
              <w:t>Charakterystyka produktu:</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Farba </w:t>
            </w:r>
            <w:proofErr w:type="spellStart"/>
            <w:r w:rsidRPr="007E3275">
              <w:rPr>
                <w:rFonts w:ascii="Arial" w:hAnsi="Arial" w:cs="Arial"/>
                <w:sz w:val="22"/>
                <w:szCs w:val="22"/>
              </w:rPr>
              <w:t>dyspresyjna</w:t>
            </w:r>
            <w:proofErr w:type="spellEnd"/>
            <w:r w:rsidRPr="007E3275">
              <w:rPr>
                <w:rFonts w:ascii="Arial" w:hAnsi="Arial" w:cs="Arial"/>
                <w:sz w:val="22"/>
                <w:szCs w:val="22"/>
              </w:rPr>
              <w:t xml:space="preserve"> (lateksowa) akrylowa kolor biały RAL 9016 o optymalnym kryciu, trwałe półmatowe wymalowanie; ochrona pomieszczeń o podwyższonej wilgotności;</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GIPSOWA</w:t>
            </w:r>
          </w:p>
        </w:tc>
        <w:tc>
          <w:tcPr>
            <w:tcW w:w="5237" w:type="dxa"/>
          </w:tcPr>
          <w:p w:rsidR="00717D84" w:rsidRPr="007E3275" w:rsidRDefault="00717D84" w:rsidP="00717D84">
            <w:pPr>
              <w:pStyle w:val="Bezodstpw"/>
              <w:jc w:val="both"/>
              <w:rPr>
                <w:rStyle w:val="txt"/>
                <w:rFonts w:ascii="Arial" w:hAnsi="Arial" w:cs="Arial"/>
                <w:sz w:val="22"/>
                <w:szCs w:val="22"/>
              </w:rPr>
            </w:pPr>
            <w:r w:rsidRPr="007E3275">
              <w:rPr>
                <w:rStyle w:val="txt"/>
                <w:rFonts w:ascii="Arial" w:hAnsi="Arial" w:cs="Arial"/>
                <w:sz w:val="22"/>
                <w:szCs w:val="22"/>
              </w:rPr>
              <w:t>Do wykonania gładzi na ścianach wewnątrz budynków, na powierzchniach z płyt gipsowo-kartonowych</w:t>
            </w:r>
          </w:p>
          <w:p w:rsidR="00717D84" w:rsidRPr="007E3275" w:rsidRDefault="00717D84" w:rsidP="00717D84">
            <w:pPr>
              <w:rPr>
                <w:rFonts w:ascii="Arial" w:hAnsi="Arial" w:cs="Arial"/>
                <w:sz w:val="22"/>
                <w:szCs w:val="22"/>
              </w:rPr>
            </w:pPr>
            <w:r w:rsidRPr="007E3275">
              <w:rPr>
                <w:rStyle w:val="Tytu1"/>
                <w:rFonts w:ascii="Arial" w:hAnsi="Arial" w:cs="Arial"/>
                <w:sz w:val="22"/>
                <w:szCs w:val="22"/>
              </w:rPr>
              <w:t>Główne parametry</w:t>
            </w:r>
            <w:r w:rsidRPr="007E3275">
              <w:rPr>
                <w:rFonts w:ascii="Arial" w:hAnsi="Arial" w:cs="Arial"/>
                <w:sz w:val="22"/>
                <w:szCs w:val="22"/>
              </w:rPr>
              <w:t>:</w:t>
            </w:r>
          </w:p>
          <w:p w:rsidR="00717D84" w:rsidRPr="007E3275" w:rsidRDefault="00717D84" w:rsidP="001537FB">
            <w:pPr>
              <w:pStyle w:val="Zawartotabeli"/>
              <w:snapToGrid w:val="0"/>
              <w:spacing w:line="100" w:lineRule="atLeast"/>
              <w:rPr>
                <w:rFonts w:ascii="Arial" w:hAnsi="Arial" w:cs="Arial"/>
                <w:b/>
                <w:bCs/>
                <w:sz w:val="22"/>
                <w:szCs w:val="22"/>
                <w:lang w:val="pl-PL"/>
              </w:rPr>
            </w:pPr>
            <w:r w:rsidRPr="007E3275">
              <w:rPr>
                <w:rStyle w:val="txt"/>
                <w:rFonts w:ascii="Arial" w:hAnsi="Arial" w:cs="Arial"/>
                <w:sz w:val="22"/>
                <w:szCs w:val="22"/>
              </w:rPr>
              <w:t>-zużycie:  ok.1kg/1m</w:t>
            </w:r>
            <w:r w:rsidRPr="007E3275">
              <w:rPr>
                <w:rStyle w:val="txt"/>
                <w:rFonts w:ascii="Arial" w:hAnsi="Arial" w:cs="Arial"/>
                <w:sz w:val="22"/>
                <w:szCs w:val="22"/>
                <w:vertAlign w:val="superscript"/>
              </w:rPr>
              <w:t>2</w:t>
            </w:r>
            <w:r w:rsidRPr="007E3275">
              <w:rPr>
                <w:rStyle w:val="txt"/>
                <w:rFonts w:ascii="Arial" w:hAnsi="Arial" w:cs="Arial"/>
                <w:sz w:val="22"/>
                <w:szCs w:val="22"/>
              </w:rPr>
              <w:t>/1mm</w:t>
            </w:r>
            <w:r w:rsidRPr="007E3275">
              <w:rPr>
                <w:rFonts w:ascii="Arial" w:hAnsi="Arial" w:cs="Arial"/>
                <w:sz w:val="22"/>
                <w:szCs w:val="22"/>
              </w:rPr>
              <w:br/>
            </w:r>
            <w:r w:rsidRPr="007E3275">
              <w:rPr>
                <w:rStyle w:val="txt"/>
                <w:rFonts w:ascii="Arial" w:hAnsi="Arial" w:cs="Arial"/>
                <w:sz w:val="22"/>
                <w:szCs w:val="22"/>
              </w:rPr>
              <w:t>-grubość warstwy:  max 3 mm</w:t>
            </w:r>
            <w:r w:rsidRPr="007E3275">
              <w:rPr>
                <w:rFonts w:ascii="Arial" w:hAnsi="Arial" w:cs="Arial"/>
                <w:sz w:val="22"/>
                <w:szCs w:val="22"/>
              </w:rPr>
              <w:br/>
            </w:r>
            <w:r w:rsidRPr="007E3275">
              <w:rPr>
                <w:rStyle w:val="txt"/>
                <w:rFonts w:ascii="Arial" w:hAnsi="Arial" w:cs="Arial"/>
                <w:sz w:val="22"/>
                <w:szCs w:val="22"/>
              </w:rPr>
              <w:t>-przyczepność ≥ 0,3 N/mm</w:t>
            </w:r>
            <w:r w:rsidRPr="007E3275">
              <w:rPr>
                <w:rStyle w:val="txt"/>
                <w:rFonts w:ascii="Arial" w:hAnsi="Arial" w:cs="Arial"/>
                <w:sz w:val="22"/>
                <w:szCs w:val="22"/>
                <w:vertAlign w:val="superscript"/>
              </w:rPr>
              <w:t>2</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281BCE">
              <w:rPr>
                <w:rFonts w:ascii="Arial" w:hAnsi="Arial" w:cs="Arial"/>
                <w:bCs/>
                <w:sz w:val="22"/>
                <w:szCs w:val="22"/>
                <w:lang w:val="pl-PL"/>
              </w:rPr>
              <w:t>PŁYTA GIPSOWO - KARTONOWA</w:t>
            </w:r>
          </w:p>
        </w:tc>
        <w:tc>
          <w:tcPr>
            <w:tcW w:w="5237" w:type="dxa"/>
          </w:tcPr>
          <w:tbl>
            <w:tblPr>
              <w:tblW w:w="1868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6449"/>
              <w:gridCol w:w="2891"/>
              <w:gridCol w:w="3558"/>
              <w:gridCol w:w="5782"/>
            </w:tblGrid>
            <w:tr w:rsidR="00281BCE" w:rsidRPr="007E3275" w:rsidTr="00F65396">
              <w:trPr>
                <w:gridAfter w:val="1"/>
                <w:wAfter w:w="5737" w:type="dxa"/>
                <w:tblCellSpacing w:w="15" w:type="dxa"/>
              </w:trPr>
              <w:tc>
                <w:tcPr>
                  <w:tcW w:w="6404" w:type="dxa"/>
                  <w:vAlign w:val="center"/>
                </w:tcPr>
                <w:p w:rsidR="00281BCE" w:rsidRPr="004955FF" w:rsidRDefault="00281BCE" w:rsidP="00281BCE">
                  <w:pPr>
                    <w:jc w:val="both"/>
                    <w:rPr>
                      <w:rFonts w:ascii="Arial" w:hAnsi="Arial" w:cs="Arial"/>
                      <w:sz w:val="22"/>
                      <w:szCs w:val="22"/>
                      <w:lang w:bidi="ar-SA"/>
                    </w:rPr>
                  </w:pPr>
                  <w:r w:rsidRPr="004955FF">
                    <w:rPr>
                      <w:rFonts w:ascii="Arial" w:hAnsi="Arial" w:cs="Arial"/>
                      <w:sz w:val="22"/>
                      <w:szCs w:val="22"/>
                      <w:lang w:bidi="ar-SA"/>
                    </w:rPr>
                    <w:t>Płyta gipsowo - kartonowa 2,0 m x 1,2 m 12,5 mm</w:t>
                  </w:r>
                </w:p>
              </w:tc>
              <w:tc>
                <w:tcPr>
                  <w:tcW w:w="6419" w:type="dxa"/>
                  <w:gridSpan w:val="2"/>
                  <w:vAlign w:val="center"/>
                  <w:hideMark/>
                </w:tcPr>
                <w:p w:rsidR="00281BCE" w:rsidRPr="007E3275" w:rsidRDefault="00281BCE" w:rsidP="00281BCE">
                  <w:pPr>
                    <w:jc w:val="both"/>
                    <w:rPr>
                      <w:rFonts w:ascii="Arial" w:hAnsi="Arial" w:cs="Arial"/>
                      <w:sz w:val="22"/>
                      <w:szCs w:val="22"/>
                      <w:lang w:bidi="ar-SA"/>
                    </w:rPr>
                  </w:pPr>
                </w:p>
              </w:tc>
            </w:tr>
            <w:tr w:rsidR="00281BCE" w:rsidRPr="007E3275" w:rsidTr="00F65396">
              <w:trPr>
                <w:tblCellSpacing w:w="15" w:type="dxa"/>
              </w:trPr>
              <w:tc>
                <w:tcPr>
                  <w:tcW w:w="9295" w:type="dxa"/>
                  <w:gridSpan w:val="2"/>
                  <w:vAlign w:val="center"/>
                </w:tcPr>
                <w:p w:rsidR="00281BCE" w:rsidRDefault="00281BCE" w:rsidP="00281BCE">
                  <w:pPr>
                    <w:jc w:val="both"/>
                    <w:rPr>
                      <w:rFonts w:ascii="Arial" w:hAnsi="Arial" w:cs="Arial"/>
                      <w:sz w:val="22"/>
                      <w:szCs w:val="22"/>
                      <w:shd w:val="clear" w:color="auto" w:fill="FFFFFF"/>
                    </w:rPr>
                  </w:pPr>
                  <w:r w:rsidRPr="004955FF">
                    <w:rPr>
                      <w:rFonts w:ascii="Arial" w:hAnsi="Arial" w:cs="Arial"/>
                      <w:sz w:val="22"/>
                      <w:szCs w:val="22"/>
                      <w:lang w:bidi="ar-SA"/>
                    </w:rPr>
                    <w:t xml:space="preserve">TYP H2 </w:t>
                  </w:r>
                  <w:r w:rsidRPr="004955FF">
                    <w:rPr>
                      <w:rFonts w:ascii="Arial" w:hAnsi="Arial" w:cs="Arial"/>
                      <w:sz w:val="22"/>
                      <w:szCs w:val="22"/>
                      <w:shd w:val="clear" w:color="auto" w:fill="FFFFFF"/>
                    </w:rPr>
                    <w:t xml:space="preserve">przeznaczona do montażu w </w:t>
                  </w:r>
                </w:p>
                <w:p w:rsidR="00281BCE" w:rsidRPr="00281BCE" w:rsidRDefault="00281BCE" w:rsidP="00281BCE">
                  <w:pPr>
                    <w:jc w:val="both"/>
                    <w:rPr>
                      <w:rFonts w:ascii="Arial" w:hAnsi="Arial" w:cs="Arial"/>
                      <w:sz w:val="22"/>
                      <w:szCs w:val="22"/>
                      <w:shd w:val="clear" w:color="auto" w:fill="FFFFFF"/>
                    </w:rPr>
                  </w:pPr>
                  <w:proofErr w:type="gramStart"/>
                  <w:r w:rsidRPr="004955FF">
                    <w:rPr>
                      <w:rFonts w:ascii="Arial" w:hAnsi="Arial" w:cs="Arial"/>
                      <w:sz w:val="22"/>
                      <w:szCs w:val="22"/>
                      <w:shd w:val="clear" w:color="auto" w:fill="FFFFFF"/>
                    </w:rPr>
                    <w:t>pomieszczeniach</w:t>
                  </w:r>
                  <w:proofErr w:type="gramEnd"/>
                  <w:r w:rsidRPr="004955FF">
                    <w:rPr>
                      <w:rFonts w:ascii="Arial" w:hAnsi="Arial" w:cs="Arial"/>
                      <w:sz w:val="22"/>
                      <w:szCs w:val="22"/>
                      <w:shd w:val="clear" w:color="auto" w:fill="FFFFFF"/>
                    </w:rPr>
                    <w:t xml:space="preserve"> wilgotnych.</w:t>
                  </w:r>
                </w:p>
              </w:tc>
              <w:tc>
                <w:tcPr>
                  <w:tcW w:w="9295" w:type="dxa"/>
                  <w:gridSpan w:val="2"/>
                  <w:vAlign w:val="center"/>
                  <w:hideMark/>
                </w:tcPr>
                <w:p w:rsidR="00281BCE" w:rsidRPr="007E3275" w:rsidRDefault="00281BCE" w:rsidP="00281BCE">
                  <w:pPr>
                    <w:jc w:val="both"/>
                    <w:rPr>
                      <w:rFonts w:ascii="Arial" w:hAnsi="Arial" w:cs="Arial"/>
                      <w:sz w:val="22"/>
                      <w:szCs w:val="22"/>
                      <w:lang w:bidi="ar-SA"/>
                    </w:rPr>
                  </w:pPr>
                </w:p>
              </w:tc>
            </w:tr>
          </w:tbl>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WEŁNA MINERALNA</w:t>
            </w:r>
          </w:p>
        </w:tc>
        <w:tc>
          <w:tcPr>
            <w:tcW w:w="5237" w:type="dxa"/>
          </w:tcPr>
          <w:p w:rsidR="00717D84" w:rsidRPr="007E3275" w:rsidRDefault="00717D84" w:rsidP="00717D84">
            <w:pPr>
              <w:jc w:val="both"/>
              <w:rPr>
                <w:rFonts w:ascii="Arial" w:hAnsi="Arial" w:cs="Arial"/>
                <w:sz w:val="22"/>
                <w:szCs w:val="22"/>
              </w:rPr>
            </w:pPr>
            <w:r w:rsidRPr="007E3275">
              <w:rPr>
                <w:rFonts w:ascii="Arial" w:hAnsi="Arial" w:cs="Arial"/>
                <w:sz w:val="22"/>
                <w:szCs w:val="22"/>
              </w:rPr>
              <w:t xml:space="preserve">Płyty z wełny mineralnej do izolacji akustycznej, zapewniające niepalną izolację akustyczną ścian działowych. </w:t>
            </w:r>
          </w:p>
          <w:p w:rsidR="00717D84" w:rsidRPr="007E3275" w:rsidRDefault="00717D84" w:rsidP="00717D84">
            <w:pPr>
              <w:rPr>
                <w:rFonts w:ascii="Arial" w:hAnsi="Arial" w:cs="Arial"/>
                <w:sz w:val="22"/>
                <w:szCs w:val="22"/>
              </w:rPr>
            </w:pPr>
            <w:r w:rsidRPr="007E3275">
              <w:rPr>
                <w:rFonts w:ascii="Arial" w:hAnsi="Arial" w:cs="Arial"/>
                <w:sz w:val="22"/>
                <w:szCs w:val="22"/>
              </w:rPr>
              <w:t>Współczynnik pochłaniania dźwięku (AW):</w:t>
            </w:r>
          </w:p>
          <w:p w:rsidR="00717D84" w:rsidRPr="007E3275" w:rsidRDefault="00717D84" w:rsidP="00717D84">
            <w:pPr>
              <w:rPr>
                <w:rFonts w:ascii="Arial" w:hAnsi="Arial" w:cs="Arial"/>
                <w:sz w:val="22"/>
                <w:szCs w:val="22"/>
              </w:rPr>
            </w:pPr>
            <w:r w:rsidRPr="007E3275">
              <w:rPr>
                <w:rFonts w:ascii="Arial" w:hAnsi="Arial" w:cs="Arial"/>
                <w:sz w:val="22"/>
                <w:szCs w:val="22"/>
              </w:rPr>
              <w:t>1,00 dla gr. 100 mm</w:t>
            </w:r>
          </w:p>
          <w:p w:rsidR="00717D84" w:rsidRPr="007E3275" w:rsidRDefault="00717D84" w:rsidP="00717D84">
            <w:pPr>
              <w:rPr>
                <w:rFonts w:ascii="Arial" w:hAnsi="Arial" w:cs="Arial"/>
                <w:sz w:val="22"/>
                <w:szCs w:val="22"/>
              </w:rPr>
            </w:pPr>
            <w:r w:rsidRPr="007E3275">
              <w:rPr>
                <w:rFonts w:ascii="Arial" w:hAnsi="Arial" w:cs="Arial"/>
                <w:sz w:val="22"/>
                <w:szCs w:val="22"/>
              </w:rPr>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717D84" w:rsidRPr="007E3275" w:rsidTr="0027639A">
              <w:trPr>
                <w:tblCellSpacing w:w="15" w:type="dxa"/>
              </w:trPr>
              <w:tc>
                <w:tcPr>
                  <w:tcW w:w="2603" w:type="dxa"/>
                  <w:vAlign w:val="center"/>
                </w:tcPr>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717D84" w:rsidRPr="007E3275"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717D84" w:rsidRDefault="00717D84" w:rsidP="00717D84">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p w:rsidR="0048342A" w:rsidRDefault="0048342A" w:rsidP="00717D84">
                  <w:pPr>
                    <w:widowControl/>
                    <w:suppressAutoHyphens w:val="0"/>
                    <w:rPr>
                      <w:rFonts w:ascii="Arial" w:eastAsia="Times New Roman" w:hAnsi="Arial" w:cs="Arial"/>
                      <w:kern w:val="0"/>
                      <w:sz w:val="22"/>
                      <w:szCs w:val="22"/>
                      <w:lang w:eastAsia="pl-PL" w:bidi="ar-SA"/>
                    </w:rPr>
                  </w:pPr>
                </w:p>
                <w:p w:rsidR="0048342A" w:rsidRPr="007E3275" w:rsidRDefault="0048342A" w:rsidP="00717D84">
                  <w:pPr>
                    <w:widowControl/>
                    <w:suppressAutoHyphens w:val="0"/>
                    <w:rPr>
                      <w:rFonts w:ascii="Arial" w:eastAsia="Times New Roman" w:hAnsi="Arial" w:cs="Arial"/>
                      <w:kern w:val="0"/>
                      <w:sz w:val="22"/>
                      <w:szCs w:val="22"/>
                      <w:lang w:eastAsia="pl-PL" w:bidi="ar-SA"/>
                    </w:rPr>
                  </w:pPr>
                </w:p>
              </w:tc>
              <w:tc>
                <w:tcPr>
                  <w:tcW w:w="150" w:type="dxa"/>
                  <w:vAlign w:val="center"/>
                </w:tcPr>
                <w:p w:rsidR="00717D84" w:rsidRPr="007E3275" w:rsidRDefault="00717D84" w:rsidP="00717D84">
                  <w:pPr>
                    <w:widowControl/>
                    <w:suppressAutoHyphens w:val="0"/>
                    <w:rPr>
                      <w:rFonts w:ascii="Arial" w:eastAsia="Times New Roman" w:hAnsi="Arial" w:cs="Arial"/>
                      <w:kern w:val="0"/>
                      <w:sz w:val="22"/>
                      <w:szCs w:val="22"/>
                      <w:lang w:eastAsia="pl-PL" w:bidi="ar-SA"/>
                    </w:rPr>
                  </w:pPr>
                </w:p>
              </w:tc>
            </w:tr>
          </w:tbl>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lastRenderedPageBreak/>
              <w:t>BRUK KLINKIEROWY</w:t>
            </w:r>
          </w:p>
        </w:tc>
        <w:tc>
          <w:tcPr>
            <w:tcW w:w="5237" w:type="dxa"/>
          </w:tcPr>
          <w:p w:rsidR="00717D84" w:rsidRPr="00E26960" w:rsidRDefault="00666347" w:rsidP="00E26960">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Bruk klinkierowy bez fazowanej krawędzi, gładki postarzany z nieregularnymi krawędziami </w:t>
            </w:r>
            <w:r w:rsidR="006B7CFA" w:rsidRPr="007E3275">
              <w:rPr>
                <w:rFonts w:ascii="Arial" w:eastAsiaTheme="minorHAnsi" w:hAnsi="Arial" w:cs="Arial"/>
                <w:kern w:val="0"/>
                <w:sz w:val="22"/>
                <w:szCs w:val="22"/>
                <w:lang w:eastAsia="en-US" w:bidi="ar-SA"/>
              </w:rPr>
              <w:t>pokarbowanymi, wymiary</w:t>
            </w:r>
            <w:r w:rsidRPr="007E3275">
              <w:rPr>
                <w:rFonts w:ascii="Arial" w:eastAsiaTheme="minorHAnsi" w:hAnsi="Arial"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w:t>
            </w:r>
            <w:r w:rsidR="006B7CFA" w:rsidRPr="007E3275">
              <w:rPr>
                <w:rFonts w:ascii="Arial" w:eastAsiaTheme="minorHAnsi" w:hAnsi="Arial" w:cs="Arial"/>
                <w:kern w:val="0"/>
                <w:sz w:val="22"/>
                <w:szCs w:val="22"/>
                <w:lang w:eastAsia="en-US" w:bidi="ar-SA"/>
              </w:rPr>
              <w:t>przestrzeni, w której</w:t>
            </w:r>
            <w:r w:rsidRPr="007E3275">
              <w:rPr>
                <w:rFonts w:ascii="Arial" w:eastAsiaTheme="minorHAnsi" w:hAnsi="Arial" w:cs="Arial"/>
                <w:kern w:val="0"/>
                <w:sz w:val="22"/>
                <w:szCs w:val="22"/>
                <w:lang w:eastAsia="en-US" w:bidi="ar-SA"/>
              </w:rPr>
              <w:t xml:space="preserve"> będzie położony, uwzględniając kontekst oraz nawiązując do koloru istniejącej posadzki, kolor bruku należy dobrać</w:t>
            </w:r>
            <w:r w:rsidR="00E26960">
              <w:rPr>
                <w:rFonts w:ascii="Arial" w:eastAsiaTheme="minorHAnsi" w:hAnsi="Arial" w:cs="Arial"/>
                <w:kern w:val="0"/>
                <w:sz w:val="22"/>
                <w:szCs w:val="22"/>
                <w:lang w:eastAsia="en-US" w:bidi="ar-SA"/>
              </w:rPr>
              <w:t xml:space="preserve"> w różnych barwach i tonacjach.</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46.88</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5E0EA6" w:rsidRPr="007E3275" w:rsidTr="00A25C4F">
        <w:tc>
          <w:tcPr>
            <w:tcW w:w="3405" w:type="dxa"/>
          </w:tcPr>
          <w:p w:rsidR="005E0EA6" w:rsidRPr="007E3275" w:rsidRDefault="005E0EA6" w:rsidP="00717D84">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KLEJ ELASTYCZNY</w:t>
            </w:r>
          </w:p>
        </w:tc>
        <w:tc>
          <w:tcPr>
            <w:tcW w:w="5237" w:type="dxa"/>
          </w:tcPr>
          <w:p w:rsidR="00B20595" w:rsidRPr="00B20595" w:rsidRDefault="00B20595" w:rsidP="00B20595">
            <w:pPr>
              <w:widowControl/>
              <w:suppressAutoHyphens w:val="0"/>
              <w:spacing w:after="160" w:line="259" w:lineRule="auto"/>
              <w:rPr>
                <w:rFonts w:ascii="Arial" w:hAnsi="Arial" w:cs="Arial"/>
                <w:sz w:val="22"/>
                <w:szCs w:val="22"/>
              </w:rPr>
            </w:pPr>
            <w:r w:rsidRPr="00B20595">
              <w:rPr>
                <w:rFonts w:ascii="Arial" w:hAnsi="Arial" w:cs="Arial"/>
                <w:sz w:val="22"/>
                <w:szCs w:val="22"/>
              </w:rPr>
              <w:t xml:space="preserve">Elastyczna, biała, zawierająca tras reński, cementowa zaprawa średniowarstwowa.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C2: przyczepność ≥ 1 N/mm</w:t>
            </w:r>
            <w:r w:rsidRPr="00C673C6">
              <w:rPr>
                <w:rFonts w:ascii="Arial" w:eastAsia="Times New Roman" w:hAnsi="Arial" w:cs="Arial"/>
                <w:kern w:val="0"/>
                <w:sz w:val="22"/>
                <w:szCs w:val="22"/>
                <w:vertAlign w:val="superscript"/>
                <w:lang w:eastAsia="pl-PL" w:bidi="ar-SA"/>
              </w:rPr>
              <w:t xml:space="preserve">2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 xml:space="preserve">T: wysoka stabilność </w:t>
            </w:r>
          </w:p>
          <w:p w:rsidR="005E0EA6" w:rsidRPr="007E3275" w:rsidRDefault="00B20595" w:rsidP="00B20595">
            <w:pPr>
              <w:widowControl/>
              <w:suppressAutoHyphens w:val="0"/>
              <w:spacing w:after="160" w:line="259" w:lineRule="auto"/>
              <w:rPr>
                <w:rFonts w:ascii="Arial" w:eastAsiaTheme="minorHAnsi" w:hAnsi="Arial" w:cs="Arial"/>
                <w:kern w:val="0"/>
                <w:sz w:val="22"/>
                <w:szCs w:val="22"/>
                <w:lang w:eastAsia="en-US" w:bidi="ar-SA"/>
              </w:rPr>
            </w:pPr>
            <w:r w:rsidRPr="00B20595">
              <w:rPr>
                <w:rFonts w:ascii="Arial" w:eastAsia="Times New Roman" w:hAnsi="Arial" w:cs="Arial"/>
                <w:kern w:val="0"/>
                <w:sz w:val="22"/>
                <w:szCs w:val="22"/>
                <w:lang w:eastAsia="pl-PL" w:bidi="ar-SA"/>
              </w:rPr>
              <w:t>Przeznaczona do pomieszcze</w:t>
            </w:r>
            <w:r w:rsidRPr="00B20595">
              <w:rPr>
                <w:rFonts w:ascii="Arial" w:eastAsiaTheme="minorHAnsi" w:hAnsi="Arial" w:cs="Arial"/>
                <w:kern w:val="0"/>
                <w:sz w:val="22"/>
                <w:szCs w:val="22"/>
                <w:lang w:eastAsia="en-US" w:bidi="ar-SA"/>
              </w:rPr>
              <w:t>ń</w:t>
            </w:r>
          </w:p>
        </w:tc>
        <w:tc>
          <w:tcPr>
            <w:tcW w:w="1575" w:type="dxa"/>
          </w:tcPr>
          <w:p w:rsidR="005E0EA6" w:rsidRPr="007E3275" w:rsidRDefault="005E0EA6" w:rsidP="00717D84">
            <w:pPr>
              <w:pStyle w:val="Zawartotabeli"/>
              <w:snapToGrid w:val="0"/>
              <w:spacing w:line="100" w:lineRule="atLeast"/>
              <w:rPr>
                <w:rFonts w:ascii="Arial" w:hAnsi="Arial" w:cs="Arial"/>
                <w:bCs/>
                <w:sz w:val="22"/>
                <w:szCs w:val="22"/>
                <w:lang w:val="pl-PL"/>
              </w:rPr>
            </w:pPr>
          </w:p>
        </w:tc>
      </w:tr>
      <w:tr w:rsidR="00945AC1" w:rsidRPr="007E3275" w:rsidTr="00A25C4F">
        <w:tc>
          <w:tcPr>
            <w:tcW w:w="3405" w:type="dxa"/>
          </w:tcPr>
          <w:p w:rsidR="00717D84" w:rsidRPr="007E3275" w:rsidRDefault="00EC5F0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DO SPOINOWANIA</w:t>
            </w:r>
          </w:p>
        </w:tc>
        <w:tc>
          <w:tcPr>
            <w:tcW w:w="5237" w:type="dxa"/>
          </w:tcPr>
          <w:p w:rsidR="00717D84" w:rsidRPr="00E26960" w:rsidRDefault="00EC5F04" w:rsidP="00E26960">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Zaprawa trasowo-cementowa do spoinowania kostki klinkierowej do lekkich i średnich obciążeń ruchem pieszym. Parametry techniczne: wodoszczelna, szerokość spoiny ok. 3mm, kolor szary tj. jak istniejący. Wytrzymałość na ściskanie: ok. 25 N/mm uziarnienie: 0-1,25 mm</w:t>
            </w:r>
            <w:r w:rsidRPr="007E3275">
              <w:rPr>
                <w:rFonts w:ascii="Arial" w:eastAsiaTheme="minorHAnsi" w:hAnsi="Arial" w:cs="Arial"/>
                <w:kern w:val="0"/>
                <w:sz w:val="22"/>
                <w:szCs w:val="22"/>
                <w:vertAlign w:val="superscript"/>
                <w:lang w:eastAsia="en-US" w:bidi="ar-SA"/>
              </w:rPr>
              <w:t>2</w:t>
            </w:r>
            <w:r w:rsidRPr="007E3275">
              <w:rPr>
                <w:rFonts w:ascii="Arial" w:eastAsiaTheme="minorHAnsi" w:hAnsi="Arial" w:cs="Arial"/>
                <w:kern w:val="0"/>
                <w:sz w:val="22"/>
                <w:szCs w:val="22"/>
                <w:lang w:eastAsia="en-US" w:bidi="ar-SA"/>
              </w:rPr>
              <w:t>, zużycie ok. 17,5 kg/m</w:t>
            </w:r>
            <w:r w:rsidRPr="007E3275">
              <w:rPr>
                <w:rFonts w:ascii="Arial" w:eastAsiaTheme="minorHAnsi" w:hAnsi="Arial" w:cs="Arial"/>
                <w:kern w:val="0"/>
                <w:sz w:val="22"/>
                <w:szCs w:val="22"/>
                <w:vertAlign w:val="superscript"/>
                <w:lang w:eastAsia="en-US" w:bidi="ar-SA"/>
              </w:rPr>
              <w:t>2</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37" w:type="dxa"/>
          </w:tcPr>
          <w:p w:rsidR="002C424C"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Wysoko elastyczna, jednoskładnikowa, nie zawierająca rozpuszczalników, szybkowiążąca fuga poliuretanowa do wypełniania poziomych i pionowych szczelin dylatacyjnych i łączących.</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Twardość w skali A:40</w:t>
            </w:r>
          </w:p>
          <w:p w:rsidR="002C424C" w:rsidRPr="00281BCE" w:rsidRDefault="002C424C" w:rsidP="002C424C">
            <w:pPr>
              <w:pStyle w:val="Zawartotabeli"/>
              <w:snapToGrid w:val="0"/>
              <w:spacing w:line="100" w:lineRule="atLeast"/>
              <w:rPr>
                <w:rFonts w:ascii="Arial" w:hAnsi="Arial" w:cs="Arial"/>
                <w:bCs/>
                <w:sz w:val="22"/>
                <w:szCs w:val="22"/>
                <w:vertAlign w:val="superscript"/>
                <w:lang w:val="pl-PL"/>
              </w:rPr>
            </w:pPr>
            <w:r w:rsidRPr="007E3275">
              <w:rPr>
                <w:rFonts w:ascii="Arial" w:hAnsi="Arial" w:cs="Arial"/>
                <w:bCs/>
                <w:sz w:val="22"/>
                <w:szCs w:val="22"/>
                <w:lang w:val="pl-PL"/>
              </w:rPr>
              <w:t>Gęstość: 1,4g/cm</w:t>
            </w:r>
            <w:r w:rsidR="00281BCE">
              <w:rPr>
                <w:rFonts w:ascii="Arial" w:hAnsi="Arial" w:cs="Arial"/>
                <w:bCs/>
                <w:sz w:val="22"/>
                <w:szCs w:val="22"/>
                <w:vertAlign w:val="superscript"/>
                <w:lang w:val="pl-PL"/>
              </w:rPr>
              <w:t xml:space="preserve">3. </w:t>
            </w:r>
            <w:r w:rsidRPr="007E3275">
              <w:rPr>
                <w:rFonts w:ascii="Arial" w:hAnsi="Arial" w:cs="Arial"/>
                <w:bCs/>
                <w:sz w:val="22"/>
                <w:szCs w:val="22"/>
                <w:lang w:val="pl-PL"/>
              </w:rPr>
              <w:t>Kolor: szary</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Szerokość szczelin: 10-20mm</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Głębokość szczeliny: min.10mm</w:t>
            </w:r>
          </w:p>
          <w:p w:rsidR="00717D84"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Powrót po odkształceniu: ok.90%</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ok. 6600.                                                                                                          </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37" w:type="dxa"/>
          </w:tcPr>
          <w:p w:rsidR="00717D84" w:rsidRPr="007E3275" w:rsidRDefault="00717D84" w:rsidP="00717D84">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Pr="007E3275">
              <w:rPr>
                <w:rFonts w:ascii="Arial" w:eastAsia="Times New Roman" w:hAnsi="Arial" w:cs="Arial"/>
                <w:sz w:val="22"/>
                <w:szCs w:val="22"/>
                <w:lang w:eastAsia="pl-PL"/>
              </w:rPr>
              <w:t xml:space="preserve">. </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eastAsia="pl-PL"/>
              </w:rPr>
              <w:t>Gęstość wg DIN 51757: ok. 1,15 g/cm³.</w:t>
            </w:r>
            <w:r w:rsidRPr="007E3275">
              <w:rPr>
                <w:rFonts w:ascii="Arial" w:eastAsia="Times New Roman" w:hAnsi="Arial" w:cs="Arial"/>
                <w:sz w:val="22"/>
                <w:szCs w:val="22"/>
                <w:lang w:eastAsia="pl-PL"/>
              </w:rPr>
              <w:tab/>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37" w:type="dxa"/>
          </w:tcPr>
          <w:p w:rsidR="00717D84" w:rsidRPr="007E3275" w:rsidRDefault="00717D84" w:rsidP="00717D84">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Wymiana okna na okno EI60</w:t>
            </w:r>
          </w:p>
          <w:p w:rsidR="00717D84" w:rsidRPr="007E3275" w:rsidRDefault="00717D84" w:rsidP="00717D84">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Wymiana okna na czerpnię/ wyrzutnię</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lang w:val="pl-PL"/>
              </w:rPr>
              <w:lastRenderedPageBreak/>
              <w:t>W</w:t>
            </w:r>
            <w:r w:rsidRPr="007E3275">
              <w:rPr>
                <w:rFonts w:ascii="Arial" w:hAnsi="Arial" w:cs="Arial"/>
                <w:sz w:val="22"/>
                <w:szCs w:val="22"/>
              </w:rPr>
              <w:t>g. projekt</w:t>
            </w:r>
            <w:r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C74AE6">
              <w:rPr>
                <w:rFonts w:ascii="Arial" w:hAnsi="Arial" w:cs="Arial"/>
                <w:bCs/>
                <w:sz w:val="22"/>
                <w:szCs w:val="22"/>
                <w:lang w:val="pl-PL"/>
              </w:rPr>
              <w:t>OPRAWY OŚWIETLENIOWE</w:t>
            </w:r>
          </w:p>
        </w:tc>
        <w:tc>
          <w:tcPr>
            <w:tcW w:w="5237" w:type="dxa"/>
          </w:tcPr>
          <w:p w:rsidR="00C74AE6" w:rsidRPr="00C74AE6" w:rsidRDefault="00C74AE6" w:rsidP="00C74AE6">
            <w:pPr>
              <w:pStyle w:val="Zawartotabeli"/>
              <w:snapToGrid w:val="0"/>
              <w:spacing w:line="100" w:lineRule="atLeast"/>
              <w:rPr>
                <w:rFonts w:ascii="Arial" w:hAnsi="Arial" w:cs="Arial"/>
                <w:bCs/>
                <w:sz w:val="22"/>
                <w:szCs w:val="22"/>
                <w:lang w:val="pl-PL"/>
              </w:rPr>
            </w:pPr>
            <w:r w:rsidRPr="00C74AE6">
              <w:rPr>
                <w:rFonts w:ascii="Arial" w:hAnsi="Arial" w:cs="Arial"/>
                <w:bCs/>
                <w:sz w:val="22"/>
                <w:szCs w:val="22"/>
                <w:lang w:val="pl-PL"/>
              </w:rPr>
              <w:t xml:space="preserve">Oprawa oświetleniowa LED do szynoprzewodu trójobwodowego. Źródło światła LED, 2200lm, temperatura barwowa 3000K, współczynnik oddawania barw RA&gt; 90. Kąt rozsyłu 40st.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filtry), kolor </w:t>
            </w:r>
            <w:proofErr w:type="gramStart"/>
            <w:r w:rsidRPr="00C74AE6">
              <w:rPr>
                <w:rFonts w:ascii="Arial" w:hAnsi="Arial" w:cs="Arial"/>
                <w:bCs/>
                <w:sz w:val="22"/>
                <w:szCs w:val="22"/>
                <w:lang w:val="pl-PL"/>
              </w:rPr>
              <w:t xml:space="preserve">oprawy : </w:t>
            </w:r>
            <w:proofErr w:type="gramEnd"/>
            <w:r w:rsidRPr="00C74AE6">
              <w:rPr>
                <w:rFonts w:ascii="Arial" w:hAnsi="Arial" w:cs="Arial"/>
                <w:bCs/>
                <w:sz w:val="22"/>
                <w:szCs w:val="22"/>
                <w:lang w:val="pl-PL"/>
              </w:rPr>
              <w:t>czarny</w:t>
            </w:r>
          </w:p>
          <w:p w:rsidR="0048342A" w:rsidRPr="007E3275" w:rsidRDefault="0048342A"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48342A" w:rsidRPr="007E3275" w:rsidTr="00A25C4F">
        <w:tc>
          <w:tcPr>
            <w:tcW w:w="3405" w:type="dxa"/>
          </w:tcPr>
          <w:p w:rsidR="0048342A" w:rsidRPr="007E3275" w:rsidRDefault="0048342A" w:rsidP="00717D84">
            <w:pPr>
              <w:pStyle w:val="Zawartotabeli"/>
              <w:snapToGrid w:val="0"/>
              <w:spacing w:line="100" w:lineRule="atLeast"/>
              <w:rPr>
                <w:rFonts w:ascii="Arial" w:hAnsi="Arial" w:cs="Arial"/>
                <w:bCs/>
                <w:sz w:val="22"/>
                <w:szCs w:val="22"/>
                <w:lang w:val="pl-PL"/>
              </w:rPr>
            </w:pPr>
          </w:p>
        </w:tc>
        <w:tc>
          <w:tcPr>
            <w:tcW w:w="5237" w:type="dxa"/>
          </w:tcPr>
          <w:p w:rsidR="0048342A" w:rsidRPr="00C74AE6" w:rsidRDefault="00C74AE6" w:rsidP="00717D84">
            <w:pPr>
              <w:pStyle w:val="Zawartotabeli"/>
              <w:snapToGrid w:val="0"/>
              <w:spacing w:line="100" w:lineRule="atLeast"/>
              <w:rPr>
                <w:rFonts w:ascii="Arial" w:hAnsi="Arial" w:cs="Arial"/>
                <w:bCs/>
                <w:sz w:val="22"/>
                <w:szCs w:val="22"/>
                <w:lang w:val="pl-PL"/>
              </w:rPr>
            </w:pPr>
            <w:r w:rsidRPr="00C74AE6">
              <w:rPr>
                <w:rFonts w:ascii="Arial" w:hAnsi="Arial" w:cs="Arial"/>
                <w:bCs/>
                <w:sz w:val="22"/>
                <w:szCs w:val="22"/>
                <w:lang w:val="pl-PL"/>
              </w:rPr>
              <w:t xml:space="preserve">Oprawa oświetleniowa LED do szynoprzewodu trójobwodowego. Źródło światła LED, 2200lm, temperatura barwowa 3000K, współczynnik oddawania barw RA&gt; 90. Kąt rozsyłu 14st.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filtry), kolor </w:t>
            </w:r>
            <w:proofErr w:type="gramStart"/>
            <w:r w:rsidRPr="00C74AE6">
              <w:rPr>
                <w:rFonts w:ascii="Arial" w:hAnsi="Arial" w:cs="Arial"/>
                <w:bCs/>
                <w:sz w:val="22"/>
                <w:szCs w:val="22"/>
                <w:lang w:val="pl-PL"/>
              </w:rPr>
              <w:t xml:space="preserve">oprawy : </w:t>
            </w:r>
            <w:proofErr w:type="gramEnd"/>
            <w:r w:rsidRPr="00C74AE6">
              <w:rPr>
                <w:rFonts w:ascii="Arial" w:hAnsi="Arial" w:cs="Arial"/>
                <w:bCs/>
                <w:sz w:val="22"/>
                <w:szCs w:val="22"/>
                <w:lang w:val="pl-PL"/>
              </w:rPr>
              <w:t xml:space="preserve">czarny </w:t>
            </w:r>
          </w:p>
          <w:p w:rsidR="0048342A" w:rsidRPr="00C74AE6" w:rsidRDefault="0048342A" w:rsidP="00717D84">
            <w:pPr>
              <w:pStyle w:val="Zawartotabeli"/>
              <w:snapToGrid w:val="0"/>
              <w:spacing w:line="100" w:lineRule="atLeast"/>
              <w:rPr>
                <w:rFonts w:ascii="Arial" w:hAnsi="Arial" w:cs="Arial"/>
                <w:bCs/>
                <w:sz w:val="22"/>
                <w:szCs w:val="22"/>
                <w:lang w:val="pl-PL"/>
              </w:rPr>
            </w:pPr>
          </w:p>
          <w:p w:rsidR="0048342A" w:rsidRPr="00C74AE6" w:rsidRDefault="0048342A" w:rsidP="00717D84">
            <w:pPr>
              <w:pStyle w:val="Zawartotabeli"/>
              <w:snapToGrid w:val="0"/>
              <w:spacing w:line="100" w:lineRule="atLeast"/>
              <w:rPr>
                <w:rFonts w:ascii="Arial" w:hAnsi="Arial" w:cs="Arial"/>
                <w:bCs/>
                <w:sz w:val="22"/>
                <w:szCs w:val="22"/>
                <w:lang w:val="pl-PL"/>
              </w:rPr>
            </w:pPr>
          </w:p>
          <w:p w:rsidR="0048342A" w:rsidRPr="00C74AE6" w:rsidRDefault="0048342A" w:rsidP="00717D84">
            <w:pPr>
              <w:pStyle w:val="Zawartotabeli"/>
              <w:snapToGrid w:val="0"/>
              <w:spacing w:line="100" w:lineRule="atLeast"/>
              <w:rPr>
                <w:rFonts w:ascii="Arial" w:hAnsi="Arial" w:cs="Arial"/>
                <w:bCs/>
                <w:sz w:val="22"/>
                <w:szCs w:val="22"/>
                <w:lang w:val="pl-PL"/>
              </w:rPr>
            </w:pPr>
          </w:p>
          <w:p w:rsidR="0048342A" w:rsidRPr="00C74AE6" w:rsidRDefault="0048342A" w:rsidP="00717D84">
            <w:pPr>
              <w:pStyle w:val="Zawartotabeli"/>
              <w:snapToGrid w:val="0"/>
              <w:spacing w:line="100" w:lineRule="atLeast"/>
              <w:rPr>
                <w:rFonts w:ascii="Arial" w:hAnsi="Arial" w:cs="Arial"/>
                <w:bCs/>
                <w:sz w:val="22"/>
                <w:szCs w:val="22"/>
                <w:lang w:val="pl-PL"/>
              </w:rPr>
            </w:pPr>
          </w:p>
        </w:tc>
        <w:tc>
          <w:tcPr>
            <w:tcW w:w="1575" w:type="dxa"/>
          </w:tcPr>
          <w:p w:rsidR="0048342A" w:rsidRPr="007E3275" w:rsidRDefault="0048342A"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0/7</w:t>
            </w:r>
          </w:p>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945AC1" w:rsidRPr="007E3275" w:rsidTr="00A25C4F">
        <w:tc>
          <w:tcPr>
            <w:tcW w:w="3405" w:type="dxa"/>
          </w:tcPr>
          <w:p w:rsidR="009A19BA" w:rsidRPr="007E3275" w:rsidRDefault="009A19BA"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FARBA SILIKONOWA</w:t>
            </w:r>
          </w:p>
        </w:tc>
        <w:tc>
          <w:tcPr>
            <w:tcW w:w="5237" w:type="dxa"/>
          </w:tcPr>
          <w:p w:rsidR="009A19BA" w:rsidRPr="007E3275" w:rsidRDefault="009A19BA"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w:t>
            </w:r>
            <w:r w:rsidRPr="007E3275">
              <w:rPr>
                <w:rFonts w:ascii="Arial" w:hAnsi="Arial" w:cs="Arial"/>
                <w:sz w:val="22"/>
                <w:szCs w:val="22"/>
              </w:rPr>
              <w:lastRenderedPageBreak/>
              <w:t xml:space="preserve">rozcieńczalnik: woda, odczyn pH: 8-9. Zużycie w przybliżeniu: ok. 0,20 l/m2 w zależności od wyboru producenta.                                                                                                                          </w:t>
            </w:r>
          </w:p>
        </w:tc>
        <w:tc>
          <w:tcPr>
            <w:tcW w:w="1575" w:type="dxa"/>
          </w:tcPr>
          <w:p w:rsidR="009A19BA" w:rsidRPr="007E3275" w:rsidRDefault="009A19BA"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37" w:type="dxa"/>
          </w:tcPr>
          <w:p w:rsidR="008252EE" w:rsidRPr="00E26960" w:rsidRDefault="009A19BA" w:rsidP="00E26960">
            <w:pPr>
              <w:jc w:val="both"/>
              <w:rPr>
                <w:rFonts w:ascii="Arial" w:hAnsi="Arial" w:cs="Arial"/>
                <w:sz w:val="22"/>
                <w:szCs w:val="22"/>
              </w:rPr>
            </w:pPr>
            <w:r w:rsidRPr="007E3275">
              <w:rPr>
                <w:rFonts w:ascii="Arial" w:hAnsi="Arial" w:cs="Arial"/>
                <w:sz w:val="22"/>
                <w:szCs w:val="22"/>
              </w:rPr>
              <w:t xml:space="preserve">Preparat wzmacniająco-hydrofobizujący do wgłębnego gruntowania. Parametry techniczne po wyschnięciu: błona: przezroczyście wysychająca, nasiąkliwość: hydrofobowy, odporność na alkalia: zapewniona do pH 14. Zużycie w przybliżeniu: ok. 0,10 l/m2 - w zależności od </w:t>
            </w:r>
            <w:r w:rsidR="00E26960">
              <w:rPr>
                <w:rFonts w:ascii="Arial" w:hAnsi="Arial" w:cs="Arial"/>
                <w:sz w:val="22"/>
                <w:szCs w:val="22"/>
              </w:rPr>
              <w:t>wyboru producenta.</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37" w:type="dxa"/>
          </w:tcPr>
          <w:p w:rsidR="00717D84" w:rsidRPr="00E26960" w:rsidRDefault="009A19BA" w:rsidP="00E26960">
            <w:pPr>
              <w:jc w:val="both"/>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w:t>
            </w:r>
            <w:r w:rsidR="00E26960">
              <w:rPr>
                <w:rFonts w:ascii="Arial" w:hAnsi="Arial" w:cs="Arial"/>
                <w:sz w:val="22"/>
                <w:szCs w:val="22"/>
              </w:rPr>
              <w:t>ależności od wyboru producenta.</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MINERALNA</w:t>
            </w:r>
          </w:p>
        </w:tc>
        <w:tc>
          <w:tcPr>
            <w:tcW w:w="5237" w:type="dxa"/>
          </w:tcPr>
          <w:p w:rsidR="009A19BA" w:rsidRPr="007E3275" w:rsidRDefault="009A19BA" w:rsidP="009A19BA">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zależności od wyboru producenta. Zużycie musi być zgodne z instrukcją techniczną producenta.</w:t>
            </w:r>
          </w:p>
          <w:p w:rsidR="00717D84" w:rsidRPr="007E3275" w:rsidRDefault="009A19BA" w:rsidP="00E26960">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37" w:type="dxa"/>
          </w:tcPr>
          <w:p w:rsidR="008252EE" w:rsidRPr="00E26960" w:rsidRDefault="007E3275" w:rsidP="00E26960">
            <w:pPr>
              <w:jc w:val="both"/>
              <w:rPr>
                <w:rFonts w:ascii="Arial" w:hAnsi="Arial" w:cs="Arial"/>
                <w:sz w:val="22"/>
                <w:szCs w:val="22"/>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gęstość nasypowa: ok. 1,15 kg/dm³</w:t>
            </w:r>
            <w:r w:rsidR="00E26960" w:rsidRPr="007E3275">
              <w:rPr>
                <w:rFonts w:ascii="Arial" w:hAnsi="Arial" w:cs="Arial"/>
                <w:sz w:val="22"/>
                <w:szCs w:val="22"/>
              </w:rPr>
              <w:t>, Wytrzymałość</w:t>
            </w:r>
            <w:r w:rsidRPr="007E3275">
              <w:rPr>
                <w:rFonts w:ascii="Arial" w:hAnsi="Arial" w:cs="Arial"/>
                <w:sz w:val="22"/>
                <w:szCs w:val="22"/>
              </w:rPr>
              <w:t xml:space="preserve"> na ściskanie: CS II, głębokość wnikania wody h: &lt; 5 mm, reakcja na ogień (EN 998): Euroklasa A1. Zużycie suchej zaprawy ok. 12 kg/m²/cm grubości w zależności od wyboru producenta. Zużycie musi być zgodne z instrukcją techniczną </w:t>
            </w:r>
            <w:r w:rsidR="00E26960">
              <w:rPr>
                <w:rFonts w:ascii="Arial" w:hAnsi="Arial" w:cs="Arial"/>
                <w:sz w:val="22"/>
                <w:szCs w:val="22"/>
              </w:rPr>
              <w:t>producenta.</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37" w:type="dxa"/>
          </w:tcPr>
          <w:p w:rsidR="008252EE" w:rsidRPr="00E26960" w:rsidRDefault="007E3275" w:rsidP="00E26960">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gęstość nasy</w:t>
            </w:r>
            <w:r w:rsidR="00281BCE">
              <w:rPr>
                <w:rFonts w:ascii="Arial" w:hAnsi="Arial" w:cs="Arial"/>
                <w:sz w:val="22"/>
                <w:szCs w:val="22"/>
              </w:rPr>
              <w:t xml:space="preserve">powa: ok. 1,7 kg/dm³. </w:t>
            </w:r>
            <w:r w:rsidRPr="007E3275">
              <w:rPr>
                <w:rFonts w:ascii="Arial" w:hAnsi="Arial" w:cs="Arial"/>
                <w:sz w:val="22"/>
                <w:szCs w:val="22"/>
              </w:rPr>
              <w:t xml:space="preserve">Wytrzymałość na ściskanie: CS IV, głębokość wnikania wody: po 1 godz. &gt; 5 mm. Odporność ogniowa: euroklasa A 1. Przyczepność ≥ 0,08 N/mm² (model pęknięcia B), </w:t>
            </w:r>
            <w:r w:rsidRPr="007E3275">
              <w:rPr>
                <w:rFonts w:ascii="Arial" w:hAnsi="Arial" w:cs="Arial"/>
                <w:sz w:val="22"/>
                <w:szCs w:val="22"/>
              </w:rPr>
              <w:lastRenderedPageBreak/>
              <w:t>absorpcja wody spowodowana podciąganiem kapilarnym W0, współczynnik przepuszczalności pary wodnej μ ≤ 15, mrozoodporność. Zużycie przy kryjącym nakładaniu ok. 3 kg/m² w zależności od wyboru producenta. Zużycie musi być zgodne z in</w:t>
            </w:r>
            <w:r w:rsidR="00E26960">
              <w:rPr>
                <w:rFonts w:ascii="Arial" w:hAnsi="Arial" w:cs="Arial"/>
                <w:sz w:val="22"/>
                <w:szCs w:val="22"/>
              </w:rPr>
              <w:t>strukcją techniczną producenta.</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37" w:type="dxa"/>
          </w:tcPr>
          <w:p w:rsidR="008252EE" w:rsidRPr="00E26960" w:rsidRDefault="007E3275" w:rsidP="00E26960">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00E26960">
              <w:rPr>
                <w:rFonts w:ascii="Arial" w:hAnsi="Arial" w:cs="Arial"/>
                <w:sz w:val="22"/>
                <w:szCs w:val="22"/>
              </w:rPr>
              <w:t>.</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SZLAM USZCZELNIAJĄCY</w:t>
            </w: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7E3275" w:rsidRPr="00281BCE" w:rsidRDefault="00281BCE" w:rsidP="007E3275">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Temperatura stosowania: </w:t>
            </w:r>
            <w:r w:rsidR="007E3275"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007E3275" w:rsidRPr="007E3275">
              <w:rPr>
                <w:rFonts w:ascii="Arial" w:eastAsia="Times New Roman" w:hAnsi="Arial" w:cs="Arial"/>
                <w:kern w:val="0"/>
                <w:sz w:val="22"/>
                <w:szCs w:val="22"/>
                <w:vertAlign w:val="superscript"/>
                <w:lang w:eastAsia="pl-PL" w:bidi="ar-SA"/>
              </w:rPr>
              <w:t xml:space="preserve">2 </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8252EE"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200.Nasiąkliwość k</w:t>
            </w:r>
            <w:r w:rsidR="00E26960">
              <w:rPr>
                <w:rFonts w:ascii="Arial" w:eastAsia="Times New Roman" w:hAnsi="Arial" w:cs="Arial"/>
                <w:kern w:val="0"/>
                <w:sz w:val="22"/>
                <w:szCs w:val="22"/>
                <w:lang w:eastAsia="pl-PL" w:bidi="ar-SA"/>
              </w:rPr>
              <w:t>apilarna: w24: &lt; 0,1 kg/m2•h0,5</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3C30A6" w:rsidRPr="007E3275" w:rsidRDefault="003C30A6" w:rsidP="003C30A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8252EE" w:rsidRPr="007E3275" w:rsidRDefault="008252EE" w:rsidP="00717D84">
            <w:pPr>
              <w:pStyle w:val="Zawartotabeli"/>
              <w:snapToGrid w:val="0"/>
              <w:spacing w:line="100" w:lineRule="atLeast"/>
              <w:rPr>
                <w:rFonts w:ascii="Arial" w:hAnsi="Arial" w:cs="Arial"/>
                <w:bCs/>
                <w:sz w:val="22"/>
                <w:szCs w:val="22"/>
                <w:u w:val="single"/>
                <w:lang w:val="pl-PL"/>
              </w:rPr>
            </w:pP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 xml:space="preserve">Zaprawa wypełniająca i wyrównująca do wypełniania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i</w:t>
            </w:r>
            <w:proofErr w:type="gramEnd"/>
            <w:r w:rsidRPr="007E3275">
              <w:rPr>
                <w:rFonts w:ascii="Arial" w:eastAsia="Times New Roman" w:hAnsi="Arial" w:cs="Arial"/>
                <w:kern w:val="0"/>
                <w:sz w:val="22"/>
                <w:szCs w:val="22"/>
                <w:lang w:eastAsia="pl-PL" w:bidi="ar-SA"/>
              </w:rPr>
              <w:t xml:space="preserve"> wyrównywania wyłomów w murze z kamienia łamanego. Gęstość nasypowa: ok. </w:t>
            </w:r>
          </w:p>
          <w:p w:rsidR="007E3275" w:rsidRPr="007E3275" w:rsidRDefault="00281BCE" w:rsidP="007E3275">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1,0 kg/dm³. </w:t>
            </w:r>
            <w:r w:rsidR="007E3275" w:rsidRPr="007E3275">
              <w:rPr>
                <w:rFonts w:ascii="Arial" w:eastAsia="Times New Roman" w:hAnsi="Arial" w:cs="Arial"/>
                <w:kern w:val="0"/>
                <w:sz w:val="22"/>
                <w:szCs w:val="22"/>
                <w:lang w:eastAsia="pl-PL" w:bidi="ar-SA"/>
              </w:rPr>
              <w:t>Kolor: szary</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proofErr w:type="gramStart"/>
            <w:r w:rsidRPr="007E3275">
              <w:rPr>
                <w:rFonts w:ascii="Arial" w:eastAsia="Times New Roman" w:hAnsi="Arial" w:cs="Arial"/>
                <w:kern w:val="0"/>
                <w:sz w:val="22"/>
                <w:szCs w:val="22"/>
                <w:lang w:eastAsia="pl-PL" w:bidi="ar-SA"/>
              </w:rPr>
              <w:t>:&gt; 1,0 kg</w:t>
            </w:r>
            <w:proofErr w:type="gramEnd"/>
            <w:r w:rsidRPr="007E3275">
              <w:rPr>
                <w:rFonts w:ascii="Arial" w:eastAsia="Times New Roman" w:hAnsi="Arial" w:cs="Arial"/>
                <w:kern w:val="0"/>
                <w:sz w:val="22"/>
                <w:szCs w:val="22"/>
                <w:lang w:eastAsia="pl-PL" w:bidi="ar-SA"/>
              </w:rPr>
              <w:t>/m²</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8252EE"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w:t>
            </w:r>
            <w:r w:rsidR="00E26960">
              <w:rPr>
                <w:rFonts w:ascii="Arial" w:eastAsia="Times New Roman" w:hAnsi="Arial" w:cs="Arial"/>
                <w:kern w:val="0"/>
                <w:sz w:val="22"/>
                <w:szCs w:val="22"/>
                <w:lang w:eastAsia="pl-PL" w:bidi="ar-SA"/>
              </w:rPr>
              <w:t xml:space="preserve"> na ogień(EN 998): </w:t>
            </w:r>
            <w:proofErr w:type="spellStart"/>
            <w:r w:rsidR="00E26960">
              <w:rPr>
                <w:rFonts w:ascii="Arial" w:eastAsia="Times New Roman" w:hAnsi="Arial" w:cs="Arial"/>
                <w:kern w:val="0"/>
                <w:sz w:val="22"/>
                <w:szCs w:val="22"/>
                <w:lang w:eastAsia="pl-PL" w:bidi="ar-SA"/>
              </w:rPr>
              <w:t>Euroklasa</w:t>
            </w:r>
            <w:proofErr w:type="spellEnd"/>
            <w:r w:rsidR="00E26960">
              <w:rPr>
                <w:rFonts w:ascii="Arial" w:eastAsia="Times New Roman" w:hAnsi="Arial" w:cs="Arial"/>
                <w:kern w:val="0"/>
                <w:sz w:val="22"/>
                <w:szCs w:val="22"/>
                <w:lang w:eastAsia="pl-PL" w:bidi="ar-SA"/>
              </w:rPr>
              <w:t xml:space="preserve"> A1</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3C30A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GRZYBOBÓJCZY</w:t>
            </w:r>
          </w:p>
        </w:tc>
        <w:tc>
          <w:tcPr>
            <w:tcW w:w="5237" w:type="dxa"/>
          </w:tcPr>
          <w:p w:rsidR="007E3275" w:rsidRPr="007E3275" w:rsidRDefault="007E3275" w:rsidP="007E3275">
            <w:pPr>
              <w:jc w:val="both"/>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8252EE" w:rsidRPr="00E26960" w:rsidRDefault="007E3275" w:rsidP="00E26960">
            <w:pPr>
              <w:jc w:val="both"/>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w:t>
            </w:r>
            <w:r w:rsidR="00E26960">
              <w:rPr>
                <w:rFonts w:ascii="Arial" w:hAnsi="Arial" w:cs="Arial"/>
                <w:sz w:val="22"/>
                <w:szCs w:val="22"/>
              </w:rPr>
              <w:t>strukcją techniczną producenta.</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D320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KRZEMIANOWY</w:t>
            </w:r>
          </w:p>
        </w:tc>
        <w:tc>
          <w:tcPr>
            <w:tcW w:w="5237" w:type="dxa"/>
          </w:tcPr>
          <w:p w:rsidR="007E3275" w:rsidRPr="007E3275" w:rsidRDefault="007E3275" w:rsidP="007E3275">
            <w:pPr>
              <w:jc w:val="both"/>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Pr="007E3275">
              <w:rPr>
                <w:rFonts w:ascii="Arial" w:hAnsi="Arial" w:cs="Arial"/>
                <w:sz w:val="22"/>
                <w:szCs w:val="22"/>
              </w:rPr>
              <w:t>.</w:t>
            </w:r>
          </w:p>
          <w:p w:rsidR="008252EE" w:rsidRPr="007E3275" w:rsidRDefault="008252EE" w:rsidP="00717D84">
            <w:pPr>
              <w:pStyle w:val="Zawartotabeli"/>
              <w:snapToGrid w:val="0"/>
              <w:spacing w:line="100" w:lineRule="atLeast"/>
              <w:ind w:firstLine="708"/>
              <w:rPr>
                <w:rFonts w:ascii="Arial" w:hAnsi="Arial" w:cs="Arial"/>
                <w:b/>
                <w:bCs/>
                <w:sz w:val="22"/>
                <w:szCs w:val="22"/>
                <w:lang w:val="pl-PL"/>
              </w:rPr>
            </w:pP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485469" w:rsidRPr="007E3275" w:rsidRDefault="00485469" w:rsidP="00717D84">
            <w:pPr>
              <w:pStyle w:val="Zawartotabeli"/>
              <w:snapToGrid w:val="0"/>
              <w:spacing w:line="100" w:lineRule="atLeast"/>
              <w:rPr>
                <w:rFonts w:ascii="Arial" w:hAnsi="Arial" w:cs="Arial"/>
                <w:bCs/>
                <w:sz w:val="22"/>
                <w:szCs w:val="22"/>
                <w:lang w:val="pl-PL"/>
              </w:rPr>
            </w:pPr>
          </w:p>
        </w:tc>
        <w:tc>
          <w:tcPr>
            <w:tcW w:w="5237" w:type="dxa"/>
          </w:tcPr>
          <w:p w:rsidR="00485469" w:rsidRPr="007E3275" w:rsidRDefault="00485469" w:rsidP="00717D84">
            <w:pPr>
              <w:pStyle w:val="Zawartotabeli"/>
              <w:snapToGrid w:val="0"/>
              <w:spacing w:line="100" w:lineRule="atLeast"/>
              <w:ind w:firstLine="708"/>
              <w:rPr>
                <w:rFonts w:ascii="Arial" w:hAnsi="Arial" w:cs="Arial"/>
                <w:b/>
                <w:bCs/>
                <w:sz w:val="22"/>
                <w:szCs w:val="22"/>
                <w:lang w:val="pl-PL"/>
              </w:rPr>
            </w:pPr>
          </w:p>
        </w:tc>
        <w:tc>
          <w:tcPr>
            <w:tcW w:w="1575" w:type="dxa"/>
          </w:tcPr>
          <w:p w:rsidR="00485469" w:rsidRPr="007E3275" w:rsidRDefault="00485469"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9E1845"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PŁYTKI ŚCIENNE GRESOWE</w:t>
            </w:r>
          </w:p>
        </w:tc>
        <w:tc>
          <w:tcPr>
            <w:tcW w:w="5237" w:type="dxa"/>
          </w:tcPr>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Charakterystyka produktu:</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wymiary nominalny płytki: 30,0 x 30,0 x 0,86 cm,</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gres szkliwiony, </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lastRenderedPageBreak/>
              <w:t>- typ powierzchni: naturalna,</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fuga: 0,3 cm w kolorze płytki (beige)</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odporność na ścieranie: 5, </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odporność na plamienie: 5,</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nasiąkliwość wodna: &lt; 0,1 %</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wytrzymałość na zginanie: -45 n/m m²,</w:t>
            </w:r>
          </w:p>
          <w:p w:rsidR="00E46ED3" w:rsidRPr="007E3275" w:rsidRDefault="00E46ED3" w:rsidP="00E46ED3">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siła łamiąca: 2500 N,</w:t>
            </w:r>
          </w:p>
          <w:p w:rsidR="008252EE" w:rsidRPr="007E3275" w:rsidRDefault="00E46ED3" w:rsidP="00E46ED3">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 xml:space="preserve">- kolor: </w:t>
            </w:r>
            <w:r w:rsidRPr="007E3275">
              <w:rPr>
                <w:rFonts w:ascii="Arial" w:eastAsia="Times New Roman" w:hAnsi="Arial" w:cs="Arial"/>
                <w:kern w:val="0"/>
                <w:sz w:val="22"/>
                <w:szCs w:val="22"/>
                <w:lang w:val="pl-PL" w:eastAsia="pl-PL" w:bidi="ar-SA"/>
              </w:rPr>
              <w:t>beige</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9E1845"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KLEJ DO GRESU</w:t>
            </w:r>
          </w:p>
        </w:tc>
        <w:tc>
          <w:tcPr>
            <w:tcW w:w="5237" w:type="dxa"/>
          </w:tcPr>
          <w:p w:rsidR="00CF5BB9" w:rsidRPr="007E3275" w:rsidRDefault="00CF5BB9" w:rsidP="00CF5BB9">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Charakterystyka produktu:</w:t>
            </w:r>
          </w:p>
          <w:p w:rsidR="008252EE" w:rsidRPr="007E3275" w:rsidRDefault="00CF5BB9" w:rsidP="00CF5BB9">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Biała zaprawa klejąca przeznaczona do płytek ściennych i podłogowych gresowych; do stosowania na zewnątrz i wewnątrz budynku; mieszanina cementu portlandzkiego, piasku kwarcowego, metylocelulozy, żywic proszkowych oraz dodatków; klasa reakcji na ogień: A1; trwałość / przyczepność: ≥ 0,5 N/mm</w:t>
            </w:r>
            <w:r w:rsidRPr="007E3275">
              <w:rPr>
                <w:rFonts w:ascii="Arial" w:eastAsia="Times New Roman" w:hAnsi="Arial" w:cs="Arial"/>
                <w:kern w:val="0"/>
                <w:sz w:val="22"/>
                <w:szCs w:val="22"/>
                <w:vertAlign w:val="superscript"/>
                <w:lang w:eastAsia="pl-PL" w:bidi="ar-SA"/>
              </w:rPr>
              <w:t>2</w:t>
            </w:r>
            <w:r w:rsidRPr="007E3275">
              <w:rPr>
                <w:rFonts w:ascii="Arial" w:eastAsia="Times New Roman" w:hAnsi="Arial" w:cs="Arial"/>
                <w:kern w:val="0"/>
                <w:sz w:val="22"/>
                <w:szCs w:val="22"/>
                <w:lang w:eastAsia="pl-PL" w:bidi="ar-SA"/>
              </w:rPr>
              <w:t>; maksymalna gr. kleju 10 mm</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9E1845"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PŁYTA GIPSOWO - KARTONOWA</w:t>
            </w:r>
          </w:p>
        </w:tc>
        <w:tc>
          <w:tcPr>
            <w:tcW w:w="5237" w:type="dxa"/>
          </w:tcPr>
          <w:tbl>
            <w:tblPr>
              <w:tblW w:w="1868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6449"/>
              <w:gridCol w:w="2891"/>
              <w:gridCol w:w="3558"/>
              <w:gridCol w:w="5782"/>
            </w:tblGrid>
            <w:tr w:rsidR="00281BCE" w:rsidRPr="007E3275" w:rsidTr="00F65396">
              <w:trPr>
                <w:gridAfter w:val="1"/>
                <w:wAfter w:w="5737" w:type="dxa"/>
                <w:tblCellSpacing w:w="15" w:type="dxa"/>
              </w:trPr>
              <w:tc>
                <w:tcPr>
                  <w:tcW w:w="6404" w:type="dxa"/>
                  <w:vAlign w:val="center"/>
                </w:tcPr>
                <w:p w:rsidR="00281BCE" w:rsidRPr="004955FF" w:rsidRDefault="00281BCE" w:rsidP="00281BCE">
                  <w:pPr>
                    <w:jc w:val="both"/>
                    <w:rPr>
                      <w:rFonts w:ascii="Arial" w:hAnsi="Arial" w:cs="Arial"/>
                      <w:sz w:val="22"/>
                      <w:szCs w:val="22"/>
                      <w:lang w:bidi="ar-SA"/>
                    </w:rPr>
                  </w:pPr>
                  <w:r w:rsidRPr="004955FF">
                    <w:rPr>
                      <w:rFonts w:ascii="Arial" w:hAnsi="Arial" w:cs="Arial"/>
                      <w:sz w:val="22"/>
                      <w:szCs w:val="22"/>
                      <w:lang w:bidi="ar-SA"/>
                    </w:rPr>
                    <w:t>Płyta gipsowo - kartonowa 2,0 m x 1,2 m 12,5 mm</w:t>
                  </w:r>
                </w:p>
              </w:tc>
              <w:tc>
                <w:tcPr>
                  <w:tcW w:w="6419" w:type="dxa"/>
                  <w:gridSpan w:val="2"/>
                  <w:vAlign w:val="center"/>
                  <w:hideMark/>
                </w:tcPr>
                <w:p w:rsidR="00281BCE" w:rsidRPr="007E3275" w:rsidRDefault="00281BCE" w:rsidP="00281BCE">
                  <w:pPr>
                    <w:jc w:val="both"/>
                    <w:rPr>
                      <w:rFonts w:ascii="Arial" w:hAnsi="Arial" w:cs="Arial"/>
                      <w:sz w:val="22"/>
                      <w:szCs w:val="22"/>
                      <w:lang w:bidi="ar-SA"/>
                    </w:rPr>
                  </w:pPr>
                  <w:r w:rsidRPr="007E3275">
                    <w:rPr>
                      <w:rFonts w:ascii="Arial" w:hAnsi="Arial" w:cs="Arial"/>
                      <w:sz w:val="22"/>
                      <w:szCs w:val="22"/>
                      <w:lang w:bidi="ar-SA"/>
                    </w:rPr>
                    <w:t>Płyta gipsowo - kartonowa 2,0 m x 1,2 m 12,5 mm</w:t>
                  </w:r>
                </w:p>
              </w:tc>
            </w:tr>
            <w:tr w:rsidR="00281BCE" w:rsidRPr="007E3275" w:rsidTr="00F65396">
              <w:trPr>
                <w:tblCellSpacing w:w="15" w:type="dxa"/>
              </w:trPr>
              <w:tc>
                <w:tcPr>
                  <w:tcW w:w="9295" w:type="dxa"/>
                  <w:gridSpan w:val="2"/>
                  <w:vAlign w:val="center"/>
                </w:tcPr>
                <w:p w:rsidR="00281BCE" w:rsidRDefault="00281BCE" w:rsidP="00281BCE">
                  <w:pPr>
                    <w:jc w:val="both"/>
                    <w:rPr>
                      <w:rFonts w:ascii="Arial" w:hAnsi="Arial" w:cs="Arial"/>
                      <w:sz w:val="22"/>
                      <w:szCs w:val="22"/>
                      <w:shd w:val="clear" w:color="auto" w:fill="FFFFFF"/>
                    </w:rPr>
                  </w:pPr>
                  <w:r w:rsidRPr="004955FF">
                    <w:rPr>
                      <w:rFonts w:ascii="Arial" w:hAnsi="Arial" w:cs="Arial"/>
                      <w:sz w:val="22"/>
                      <w:szCs w:val="22"/>
                      <w:lang w:bidi="ar-SA"/>
                    </w:rPr>
                    <w:t xml:space="preserve">TYP H2 </w:t>
                  </w:r>
                  <w:r w:rsidRPr="004955FF">
                    <w:rPr>
                      <w:rFonts w:ascii="Arial" w:hAnsi="Arial" w:cs="Arial"/>
                      <w:sz w:val="22"/>
                      <w:szCs w:val="22"/>
                      <w:shd w:val="clear" w:color="auto" w:fill="FFFFFF"/>
                    </w:rPr>
                    <w:t xml:space="preserve">przeznaczona do montażu w </w:t>
                  </w:r>
                </w:p>
                <w:p w:rsidR="00281BCE" w:rsidRPr="00E26960" w:rsidRDefault="00281BCE" w:rsidP="00E26960">
                  <w:pPr>
                    <w:jc w:val="both"/>
                    <w:rPr>
                      <w:rFonts w:ascii="Arial" w:hAnsi="Arial" w:cs="Arial"/>
                      <w:sz w:val="22"/>
                      <w:szCs w:val="22"/>
                      <w:shd w:val="clear" w:color="auto" w:fill="FFFFFF"/>
                    </w:rPr>
                  </w:pPr>
                  <w:proofErr w:type="gramStart"/>
                  <w:r w:rsidRPr="004955FF">
                    <w:rPr>
                      <w:rFonts w:ascii="Arial" w:hAnsi="Arial" w:cs="Arial"/>
                      <w:sz w:val="22"/>
                      <w:szCs w:val="22"/>
                      <w:shd w:val="clear" w:color="auto" w:fill="FFFFFF"/>
                    </w:rPr>
                    <w:t>pomieszczeniach</w:t>
                  </w:r>
                  <w:proofErr w:type="gramEnd"/>
                  <w:r w:rsidRPr="004955FF">
                    <w:rPr>
                      <w:rFonts w:ascii="Arial" w:hAnsi="Arial" w:cs="Arial"/>
                      <w:sz w:val="22"/>
                      <w:szCs w:val="22"/>
                      <w:shd w:val="clear" w:color="auto" w:fill="FFFFFF"/>
                    </w:rPr>
                    <w:t xml:space="preserve"> wilgotnych.</w:t>
                  </w:r>
                </w:p>
              </w:tc>
              <w:tc>
                <w:tcPr>
                  <w:tcW w:w="9295" w:type="dxa"/>
                  <w:gridSpan w:val="2"/>
                  <w:vAlign w:val="center"/>
                  <w:hideMark/>
                </w:tcPr>
                <w:p w:rsidR="00281BCE" w:rsidRPr="007E3275" w:rsidRDefault="00281BCE" w:rsidP="00281BCE">
                  <w:pPr>
                    <w:jc w:val="both"/>
                    <w:rPr>
                      <w:rFonts w:ascii="Arial" w:hAnsi="Arial" w:cs="Arial"/>
                      <w:sz w:val="22"/>
                      <w:szCs w:val="22"/>
                      <w:lang w:bidi="ar-SA"/>
                    </w:rPr>
                  </w:pPr>
                  <w:r w:rsidRPr="007E3275">
                    <w:rPr>
                      <w:rFonts w:ascii="Arial" w:hAnsi="Arial" w:cs="Arial"/>
                      <w:sz w:val="22"/>
                      <w:szCs w:val="22"/>
                      <w:lang w:bidi="ar-SA"/>
                    </w:rPr>
                    <w:t xml:space="preserve"> </w:t>
                  </w:r>
                </w:p>
              </w:tc>
            </w:tr>
          </w:tbl>
          <w:p w:rsidR="008252EE" w:rsidRPr="007E3275" w:rsidRDefault="008252EE" w:rsidP="00717D84">
            <w:pPr>
              <w:pStyle w:val="Zawartotabeli"/>
              <w:snapToGrid w:val="0"/>
              <w:spacing w:line="100" w:lineRule="atLeast"/>
              <w:ind w:firstLine="708"/>
              <w:rPr>
                <w:rFonts w:ascii="Arial" w:hAnsi="Arial" w:cs="Arial"/>
                <w:b/>
                <w:bCs/>
                <w:sz w:val="22"/>
                <w:szCs w:val="22"/>
                <w:lang w:val="pl-PL"/>
              </w:rPr>
            </w:pP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9E1845" w:rsidP="00281BCE">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FOLIA P</w:t>
            </w:r>
            <w:r w:rsidR="00281BCE">
              <w:rPr>
                <w:rFonts w:ascii="Arial" w:hAnsi="Arial" w:cs="Arial"/>
                <w:bCs/>
                <w:sz w:val="22"/>
                <w:szCs w:val="22"/>
                <w:lang w:val="pl-PL"/>
              </w:rPr>
              <w:t>AROIZOLACYJNA</w:t>
            </w:r>
          </w:p>
        </w:tc>
        <w:tc>
          <w:tcPr>
            <w:tcW w:w="5237" w:type="dxa"/>
          </w:tcPr>
          <w:p w:rsidR="008252EE" w:rsidRPr="001537FB" w:rsidRDefault="001537FB" w:rsidP="001537FB">
            <w:pPr>
              <w:pStyle w:val="Zawartotabeli"/>
              <w:snapToGrid w:val="0"/>
              <w:spacing w:line="100" w:lineRule="atLeast"/>
              <w:rPr>
                <w:rFonts w:ascii="Arial" w:hAnsi="Arial" w:cs="Arial"/>
                <w:bCs/>
                <w:sz w:val="22"/>
                <w:szCs w:val="22"/>
                <w:lang w:val="pl-PL"/>
              </w:rPr>
            </w:pPr>
            <w:r w:rsidRPr="001537FB">
              <w:rPr>
                <w:rFonts w:ascii="Arial" w:hAnsi="Arial" w:cs="Arial"/>
                <w:bCs/>
                <w:sz w:val="22"/>
                <w:szCs w:val="22"/>
                <w:lang w:val="pl-PL"/>
              </w:rPr>
              <w:t>Materiał: polietylen</w:t>
            </w:r>
          </w:p>
          <w:p w:rsidR="001537FB" w:rsidRPr="00945AC1" w:rsidRDefault="00945AC1" w:rsidP="001537FB">
            <w:pPr>
              <w:pStyle w:val="Zawartotabeli"/>
              <w:snapToGrid w:val="0"/>
              <w:spacing w:line="100" w:lineRule="atLeast"/>
              <w:rPr>
                <w:rFonts w:ascii="Arial" w:hAnsi="Arial" w:cs="Arial"/>
                <w:bCs/>
                <w:sz w:val="22"/>
                <w:szCs w:val="22"/>
                <w:lang w:val="pl-PL"/>
              </w:rPr>
            </w:pPr>
            <w:proofErr w:type="gramStart"/>
            <w:r w:rsidRPr="00945AC1">
              <w:rPr>
                <w:rFonts w:ascii="Arial" w:hAnsi="Arial" w:cs="Arial"/>
                <w:bCs/>
                <w:sz w:val="22"/>
                <w:szCs w:val="22"/>
                <w:lang w:val="pl-PL"/>
              </w:rPr>
              <w:t>Grubość : 0,2</w:t>
            </w:r>
            <w:proofErr w:type="gramEnd"/>
            <w:r w:rsidRPr="00945AC1">
              <w:rPr>
                <w:rFonts w:ascii="Arial" w:hAnsi="Arial" w:cs="Arial"/>
                <w:bCs/>
                <w:sz w:val="22"/>
                <w:szCs w:val="22"/>
                <w:lang w:val="pl-PL"/>
              </w:rPr>
              <w:t>mm</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Wymiar rolki: 2m x 50m</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Wodoszczelność: przy ciśnieniu 2kPa</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Reakcja na ogień: E/F</w:t>
            </w:r>
          </w:p>
          <w:p w:rsidR="00945AC1" w:rsidRPr="007E3275" w:rsidRDefault="00945AC1" w:rsidP="00945AC1">
            <w:pPr>
              <w:pStyle w:val="Zawartotabeli"/>
              <w:snapToGrid w:val="0"/>
              <w:spacing w:line="100" w:lineRule="atLeast"/>
              <w:rPr>
                <w:rFonts w:ascii="Arial" w:hAnsi="Arial" w:cs="Arial"/>
                <w:b/>
                <w:bCs/>
                <w:sz w:val="22"/>
                <w:szCs w:val="22"/>
                <w:lang w:val="pl-PL"/>
              </w:rPr>
            </w:pPr>
            <w:r w:rsidRPr="00945AC1">
              <w:rPr>
                <w:rFonts w:ascii="Arial" w:hAnsi="Arial" w:cs="Arial"/>
                <w:bCs/>
                <w:sz w:val="22"/>
                <w:szCs w:val="22"/>
                <w:lang w:val="pl-PL"/>
              </w:rPr>
              <w:t>Współczynnik oporu dyfuzyjnego:</w:t>
            </w:r>
            <w:r w:rsidRPr="00945AC1">
              <w:rPr>
                <w:rStyle w:val="Domylnaczcionkaakapitu1"/>
                <w:rFonts w:ascii="Verdana" w:hAnsi="Verdana"/>
                <w:color w:val="666666"/>
                <w:sz w:val="15"/>
                <w:szCs w:val="15"/>
                <w:shd w:val="clear" w:color="auto" w:fill="FFFFFF"/>
              </w:rPr>
              <w:t xml:space="preserve"> </w:t>
            </w:r>
            <w:r w:rsidRPr="00945AC1">
              <w:rPr>
                <w:rStyle w:val="Pogrubienie"/>
                <w:rFonts w:ascii="Arial" w:hAnsi="Arial" w:cs="Arial"/>
                <w:b w:val="0"/>
                <w:sz w:val="22"/>
                <w:szCs w:val="22"/>
                <w:shd w:val="clear" w:color="auto" w:fill="FFFFFF"/>
              </w:rPr>
              <w:t>593432 ±10%</w:t>
            </w: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8252EE" w:rsidRPr="007E3275" w:rsidRDefault="00710753"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WEŁNA MINERALNA</w:t>
            </w:r>
          </w:p>
        </w:tc>
        <w:tc>
          <w:tcPr>
            <w:tcW w:w="5237" w:type="dxa"/>
          </w:tcPr>
          <w:p w:rsidR="00377C86" w:rsidRPr="007E3275" w:rsidRDefault="00377C86" w:rsidP="00377C86">
            <w:pPr>
              <w:jc w:val="both"/>
              <w:rPr>
                <w:rFonts w:ascii="Arial" w:hAnsi="Arial" w:cs="Arial"/>
                <w:sz w:val="22"/>
                <w:szCs w:val="22"/>
              </w:rPr>
            </w:pPr>
            <w:r w:rsidRPr="007E3275">
              <w:rPr>
                <w:rFonts w:ascii="Arial" w:hAnsi="Arial" w:cs="Arial"/>
                <w:sz w:val="22"/>
                <w:szCs w:val="22"/>
              </w:rPr>
              <w:t xml:space="preserve">Płyty z wełny mineralnej do izolacji akustycznej, zapewniające niepalną izolację akustyczną ścian działowych. </w:t>
            </w:r>
          </w:p>
          <w:p w:rsidR="00377C86" w:rsidRPr="007E3275" w:rsidRDefault="00377C86" w:rsidP="00377C86">
            <w:pPr>
              <w:rPr>
                <w:rFonts w:ascii="Arial" w:hAnsi="Arial" w:cs="Arial"/>
                <w:sz w:val="22"/>
                <w:szCs w:val="22"/>
              </w:rPr>
            </w:pPr>
            <w:r w:rsidRPr="007E3275">
              <w:rPr>
                <w:rFonts w:ascii="Arial" w:hAnsi="Arial" w:cs="Arial"/>
                <w:sz w:val="22"/>
                <w:szCs w:val="22"/>
              </w:rPr>
              <w:t>Współczynnik pochłaniania dźwięku (AW):</w:t>
            </w:r>
          </w:p>
          <w:p w:rsidR="00377C86" w:rsidRPr="007E3275" w:rsidRDefault="00377C86" w:rsidP="00377C86">
            <w:pPr>
              <w:rPr>
                <w:rFonts w:ascii="Arial" w:hAnsi="Arial" w:cs="Arial"/>
                <w:sz w:val="22"/>
                <w:szCs w:val="22"/>
              </w:rPr>
            </w:pPr>
            <w:r w:rsidRPr="007E3275">
              <w:rPr>
                <w:rFonts w:ascii="Arial" w:hAnsi="Arial" w:cs="Arial"/>
                <w:sz w:val="22"/>
                <w:szCs w:val="22"/>
              </w:rPr>
              <w:t>1,00 dla gr. 100 mm</w:t>
            </w:r>
          </w:p>
          <w:p w:rsidR="00377C86" w:rsidRPr="007E3275" w:rsidRDefault="00377C86" w:rsidP="00377C86">
            <w:pPr>
              <w:rPr>
                <w:rFonts w:ascii="Arial" w:hAnsi="Arial" w:cs="Arial"/>
                <w:sz w:val="22"/>
                <w:szCs w:val="22"/>
              </w:rPr>
            </w:pPr>
            <w:r w:rsidRPr="007E3275">
              <w:rPr>
                <w:rFonts w:ascii="Arial" w:hAnsi="Arial" w:cs="Arial"/>
                <w:sz w:val="22"/>
                <w:szCs w:val="22"/>
              </w:rPr>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377C86" w:rsidRPr="007E3275" w:rsidTr="0027639A">
              <w:trPr>
                <w:tblCellSpacing w:w="15" w:type="dxa"/>
              </w:trPr>
              <w:tc>
                <w:tcPr>
                  <w:tcW w:w="2603" w:type="dxa"/>
                  <w:vAlign w:val="center"/>
                </w:tcPr>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tc>
              <w:tc>
                <w:tcPr>
                  <w:tcW w:w="150" w:type="dxa"/>
                  <w:vAlign w:val="center"/>
                </w:tcPr>
                <w:p w:rsidR="00377C86" w:rsidRPr="007E3275" w:rsidRDefault="00377C86" w:rsidP="00377C86">
                  <w:pPr>
                    <w:widowControl/>
                    <w:suppressAutoHyphens w:val="0"/>
                    <w:rPr>
                      <w:rFonts w:ascii="Arial" w:eastAsia="Times New Roman" w:hAnsi="Arial" w:cs="Arial"/>
                      <w:kern w:val="0"/>
                      <w:sz w:val="22"/>
                      <w:szCs w:val="22"/>
                      <w:lang w:eastAsia="pl-PL" w:bidi="ar-SA"/>
                    </w:rPr>
                  </w:pPr>
                </w:p>
              </w:tc>
            </w:tr>
          </w:tbl>
          <w:p w:rsidR="008252EE" w:rsidRPr="007E3275" w:rsidRDefault="008252EE" w:rsidP="00717D84">
            <w:pPr>
              <w:pStyle w:val="Zawartotabeli"/>
              <w:snapToGrid w:val="0"/>
              <w:spacing w:line="100" w:lineRule="atLeast"/>
              <w:ind w:firstLine="708"/>
              <w:rPr>
                <w:rFonts w:ascii="Arial" w:hAnsi="Arial" w:cs="Arial"/>
                <w:b/>
                <w:bCs/>
                <w:sz w:val="22"/>
                <w:szCs w:val="22"/>
                <w:lang w:val="pl-PL"/>
              </w:rPr>
            </w:pPr>
          </w:p>
        </w:tc>
        <w:tc>
          <w:tcPr>
            <w:tcW w:w="1575" w:type="dxa"/>
          </w:tcPr>
          <w:p w:rsidR="008252EE" w:rsidRPr="007E3275" w:rsidRDefault="008252EE"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PŁYTKI GRESOWE</w:t>
            </w:r>
          </w:p>
        </w:tc>
        <w:tc>
          <w:tcPr>
            <w:tcW w:w="5237" w:type="dxa"/>
          </w:tcPr>
          <w:p w:rsidR="00717D84" w:rsidRPr="007E3275" w:rsidRDefault="00717D84" w:rsidP="00717D84">
            <w:pPr>
              <w:snapToGrid w:val="0"/>
              <w:spacing w:line="100" w:lineRule="atLeast"/>
              <w:rPr>
                <w:rFonts w:ascii="Arial" w:eastAsia="Times New Roman" w:hAnsi="Arial" w:cs="Arial"/>
                <w:kern w:val="0"/>
                <w:sz w:val="22"/>
                <w:szCs w:val="22"/>
                <w:u w:val="single"/>
                <w:lang w:eastAsia="pl-PL" w:bidi="ar-SA"/>
              </w:rPr>
            </w:pPr>
            <w:r w:rsidRPr="007E3275">
              <w:rPr>
                <w:rFonts w:ascii="Arial" w:eastAsia="Times New Roman" w:hAnsi="Arial" w:cs="Arial"/>
                <w:kern w:val="0"/>
                <w:sz w:val="22"/>
                <w:szCs w:val="22"/>
                <w:u w:val="single"/>
                <w:lang w:eastAsia="pl-PL" w:bidi="ar-SA"/>
              </w:rPr>
              <w:t xml:space="preserve">PŁYTKA GRESOWA: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wymiary nominalny płytki: 30,0 x 30,0 x 0,86 cm,</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gres szkliwiony,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typ powierzchni: naturalna,</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fuga: 0,3 cm w kolorze płytki (beige)</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antypoślizgowość: R</w:t>
            </w:r>
            <w:r w:rsidR="004156F4" w:rsidRPr="007E3275">
              <w:rPr>
                <w:rFonts w:ascii="Arial" w:eastAsia="Times New Roman" w:hAnsi="Arial" w:cs="Arial"/>
                <w:kern w:val="0"/>
                <w:sz w:val="22"/>
                <w:szCs w:val="22"/>
                <w:lang w:eastAsia="pl-PL" w:bidi="ar-SA"/>
              </w:rPr>
              <w:t>10</w:t>
            </w:r>
            <w:r w:rsidRPr="007E3275">
              <w:rPr>
                <w:rFonts w:ascii="Arial" w:eastAsia="Times New Roman" w:hAnsi="Arial" w:cs="Arial"/>
                <w:kern w:val="0"/>
                <w:sz w:val="22"/>
                <w:szCs w:val="22"/>
                <w:lang w:eastAsia="pl-PL" w:bidi="ar-SA"/>
              </w:rPr>
              <w:t>,</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odporność na ścieranie: 5,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odporność na plamienie: 5,</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nasiąkliwość wodna: &lt; 0,1 %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wytrzymałość na zginanie: -45 n/m m²,</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siła łamiąca: 2500 N,</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val="pl-PL" w:eastAsia="pl-PL" w:bidi="ar-SA"/>
              </w:rPr>
              <w:t>- kolor: beige</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3.63</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KLEJ DO PŁYTEK GRESOWYCH</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 xml:space="preserve">Biała zaprawa klejąca przeznaczona do płytek ściennych i podłogowych gresowych; do stosowania na zewnątrz i wewnątrz budynku; mieszanina cementu portlandzkiego, piasku kwarcowego, metylocelulozy, żywic proszkowych oraz dodatków; klasa reakcji na ogień: A1; trwałość </w:t>
            </w:r>
            <w:r w:rsidRPr="007E3275">
              <w:rPr>
                <w:rFonts w:ascii="Arial" w:eastAsia="Times New Roman" w:hAnsi="Arial" w:cs="Arial"/>
                <w:kern w:val="0"/>
                <w:sz w:val="22"/>
                <w:szCs w:val="22"/>
                <w:lang w:eastAsia="pl-PL" w:bidi="ar-SA"/>
              </w:rPr>
              <w:lastRenderedPageBreak/>
              <w:t>/ przyczepność: ≥ 0,5 N/mm</w:t>
            </w:r>
            <w:r w:rsidRPr="007E3275">
              <w:rPr>
                <w:rFonts w:ascii="Arial" w:eastAsia="Times New Roman" w:hAnsi="Arial" w:cs="Arial"/>
                <w:kern w:val="0"/>
                <w:sz w:val="22"/>
                <w:szCs w:val="22"/>
                <w:vertAlign w:val="superscript"/>
                <w:lang w:eastAsia="pl-PL" w:bidi="ar-SA"/>
              </w:rPr>
              <w:t>2</w:t>
            </w:r>
            <w:r w:rsidRPr="007E3275">
              <w:rPr>
                <w:rFonts w:ascii="Arial" w:eastAsia="Times New Roman" w:hAnsi="Arial" w:cs="Arial"/>
                <w:kern w:val="0"/>
                <w:sz w:val="22"/>
                <w:szCs w:val="22"/>
                <w:lang w:eastAsia="pl-PL" w:bidi="ar-SA"/>
              </w:rPr>
              <w:t>; maksymalna gr. kleju 10 mm</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53738" w:rsidRPr="007E3275" w:rsidRDefault="00953738"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FUGA</w:t>
            </w:r>
          </w:p>
        </w:tc>
        <w:tc>
          <w:tcPr>
            <w:tcW w:w="5237" w:type="dxa"/>
          </w:tcPr>
          <w:p w:rsidR="00953738" w:rsidRPr="007E3275" w:rsidRDefault="00953738" w:rsidP="00953738">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Charakterystyka produktu: </w:t>
            </w:r>
          </w:p>
          <w:p w:rsidR="00953738" w:rsidRPr="007E3275" w:rsidRDefault="00953738" w:rsidP="00281BCE">
            <w:pPr>
              <w:pStyle w:val="Zawartotabeli"/>
              <w:snapToGrid w:val="0"/>
              <w:spacing w:line="100" w:lineRule="atLeast"/>
              <w:rPr>
                <w:rFonts w:ascii="Arial" w:eastAsia="Times New Roman" w:hAnsi="Arial" w:cs="Arial"/>
                <w:kern w:val="0"/>
                <w:sz w:val="22"/>
                <w:szCs w:val="22"/>
                <w:lang w:val="pl-PL" w:eastAsia="pl-PL" w:bidi="ar-SA"/>
              </w:rPr>
            </w:pPr>
            <w:r w:rsidRPr="007E3275">
              <w:rPr>
                <w:rFonts w:ascii="Arial" w:eastAsia="Times New Roman" w:hAnsi="Arial" w:cs="Arial"/>
                <w:kern w:val="0"/>
                <w:sz w:val="22"/>
                <w:szCs w:val="22"/>
                <w:lang w:eastAsia="pl-PL" w:bidi="ar-SA"/>
              </w:rPr>
              <w:t xml:space="preserve">Cementowa, elastyczna, szybkowiążąca </w:t>
            </w:r>
            <w:r w:rsidR="00281BCE">
              <w:rPr>
                <w:rFonts w:ascii="Arial" w:eastAsia="Times New Roman" w:hAnsi="Arial" w:cs="Arial"/>
                <w:kern w:val="0"/>
                <w:sz w:val="22"/>
                <w:szCs w:val="22"/>
                <w:lang w:eastAsia="pl-PL" w:bidi="ar-SA"/>
              </w:rPr>
              <w:t>zaprawa fugowa o trwałej barwie</w:t>
            </w:r>
            <w:r w:rsidRPr="007E3275">
              <w:rPr>
                <w:rFonts w:ascii="Arial" w:eastAsia="Times New Roman" w:hAnsi="Arial" w:cs="Arial"/>
                <w:kern w:val="0"/>
                <w:sz w:val="22"/>
                <w:szCs w:val="22"/>
                <w:lang w:eastAsia="pl-PL" w:bidi="ar-SA"/>
              </w:rPr>
              <w:t xml:space="preserve">; możliwość chodzenia: po 2h; szerokość spoiny: 1-10 mm; wysoka odporność na zabrudzenia i wnikanie wody; kolor: </w:t>
            </w:r>
            <w:r w:rsidRPr="007E3275">
              <w:rPr>
                <w:rFonts w:ascii="Arial" w:eastAsia="Times New Roman" w:hAnsi="Arial" w:cs="Arial"/>
                <w:kern w:val="0"/>
                <w:sz w:val="22"/>
                <w:szCs w:val="22"/>
                <w:lang w:val="pl-PL" w:eastAsia="pl-PL" w:bidi="ar-SA"/>
              </w:rPr>
              <w:t>beige</w:t>
            </w:r>
          </w:p>
        </w:tc>
        <w:tc>
          <w:tcPr>
            <w:tcW w:w="1575" w:type="dxa"/>
          </w:tcPr>
          <w:p w:rsidR="00953738" w:rsidRPr="007E3275" w:rsidRDefault="00953738"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ok. 6600.                                                                                                          </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37" w:type="dxa"/>
          </w:tcPr>
          <w:p w:rsidR="00717D84" w:rsidRPr="007E3275" w:rsidRDefault="00717D84" w:rsidP="00717D84">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Pr="007E3275">
              <w:rPr>
                <w:rFonts w:ascii="Arial" w:eastAsia="Times New Roman" w:hAnsi="Arial" w:cs="Arial"/>
                <w:sz w:val="22"/>
                <w:szCs w:val="22"/>
                <w:lang w:eastAsia="pl-PL"/>
              </w:rPr>
              <w:t xml:space="preserve">. </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eastAsia="pl-PL"/>
              </w:rPr>
              <w:t>Gęstość wg DIN 51757: ok. 1,15 g/cm³.</w:t>
            </w:r>
            <w:r w:rsidRPr="007E3275">
              <w:rPr>
                <w:rFonts w:ascii="Arial" w:eastAsia="Times New Roman" w:hAnsi="Arial" w:cs="Arial"/>
                <w:sz w:val="22"/>
                <w:szCs w:val="22"/>
                <w:lang w:eastAsia="pl-PL"/>
              </w:rPr>
              <w:tab/>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37"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Brak w pomieszczeniu.</w:t>
            </w:r>
          </w:p>
          <w:p w:rsidR="004F39FD" w:rsidRPr="007E3275" w:rsidRDefault="004F39FD"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OPRAWY OŚWIETLENIOWE</w:t>
            </w:r>
          </w:p>
        </w:tc>
        <w:tc>
          <w:tcPr>
            <w:tcW w:w="5237" w:type="dxa"/>
          </w:tcPr>
          <w:p w:rsidR="00717D84" w:rsidRPr="007E3275" w:rsidRDefault="00717D84" w:rsidP="00717D84">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u w:val="single"/>
                <w:lang w:eastAsia="en-US" w:bidi="ar-SA"/>
              </w:rPr>
              <w:t>OŚWIETLENIE TECHNICZNE ( WEWNĘTRZNE):</w:t>
            </w:r>
            <w:r w:rsidRPr="007E3275">
              <w:rPr>
                <w:rFonts w:ascii="Arial" w:eastAsiaTheme="minorHAnsi" w:hAnsi="Arial" w:cs="Arial"/>
                <w:kern w:val="0"/>
                <w:sz w:val="22"/>
                <w:szCs w:val="22"/>
                <w:lang w:eastAsia="en-US" w:bidi="ar-SA"/>
              </w:rPr>
              <w:t xml:space="preserve"> Źródło światła: LED, zintegrowane,</w:t>
            </w:r>
          </w:p>
          <w:p w:rsidR="00717D84" w:rsidRPr="007E3275" w:rsidRDefault="00717D84" w:rsidP="00717D84">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Kąt reflektora: 36°, materiał: tworzywo sztuczne, kolor: biały, oprawa wpuszczana, </w:t>
            </w:r>
          </w:p>
          <w:p w:rsidR="00717D84" w:rsidRPr="00E26960" w:rsidRDefault="00E26960" w:rsidP="00717D84">
            <w:pPr>
              <w:pStyle w:val="Zawartotabeli"/>
              <w:snapToGrid w:val="0"/>
              <w:spacing w:line="100" w:lineRule="atLeast"/>
              <w:rPr>
                <w:rFonts w:ascii="Arial" w:eastAsiaTheme="minorHAnsi" w:hAnsi="Arial" w:cs="Arial"/>
                <w:kern w:val="0"/>
                <w:sz w:val="22"/>
                <w:szCs w:val="22"/>
                <w:lang w:val="pl-PL" w:eastAsia="en-US" w:bidi="ar-SA"/>
              </w:rPr>
            </w:pPr>
            <w:proofErr w:type="gramStart"/>
            <w:r>
              <w:rPr>
                <w:rFonts w:ascii="Arial" w:eastAsiaTheme="minorHAnsi" w:hAnsi="Arial" w:cs="Arial"/>
                <w:kern w:val="0"/>
                <w:sz w:val="22"/>
                <w:szCs w:val="22"/>
                <w:lang w:val="pl-PL" w:eastAsia="en-US" w:bidi="ar-SA"/>
              </w:rPr>
              <w:t>dyfuzor</w:t>
            </w:r>
            <w:proofErr w:type="gramEnd"/>
            <w:r>
              <w:rPr>
                <w:rFonts w:ascii="Arial" w:eastAsiaTheme="minorHAnsi" w:hAnsi="Arial" w:cs="Arial"/>
                <w:kern w:val="0"/>
                <w:sz w:val="22"/>
                <w:szCs w:val="22"/>
                <w:lang w:val="pl-PL" w:eastAsia="en-US" w:bidi="ar-SA"/>
              </w:rPr>
              <w:t>: szkło bezbarwne.</w:t>
            </w:r>
          </w:p>
        </w:tc>
        <w:tc>
          <w:tcPr>
            <w:tcW w:w="157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2</w:t>
            </w:r>
          </w:p>
        </w:tc>
      </w:tr>
      <w:tr w:rsidR="00945AC1" w:rsidRPr="007E3275" w:rsidTr="00A25C4F">
        <w:tc>
          <w:tcPr>
            <w:tcW w:w="340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F57077">
        <w:trPr>
          <w:trHeight w:val="943"/>
        </w:trPr>
        <w:tc>
          <w:tcPr>
            <w:tcW w:w="340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0/8</w:t>
            </w:r>
          </w:p>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945AC1" w:rsidRPr="007E3275" w:rsidTr="00A25C4F">
        <w:tc>
          <w:tcPr>
            <w:tcW w:w="3405" w:type="dxa"/>
          </w:tcPr>
          <w:p w:rsidR="009A19BA" w:rsidRPr="007E3275" w:rsidRDefault="009A19BA"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FARBA SILIKONOWA</w:t>
            </w:r>
          </w:p>
        </w:tc>
        <w:tc>
          <w:tcPr>
            <w:tcW w:w="5237" w:type="dxa"/>
          </w:tcPr>
          <w:p w:rsidR="009A19BA" w:rsidRPr="007E3275" w:rsidRDefault="009A19BA"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 xml:space="preserve">silikonowej, pigmenty: pigmenty tlenkowe, odporne na światło i alkalia, gęstość: 1,45-1,53 g/cm3 zależnie od koloru, lepkość: odpowiednia do nakładania pędzlem, rozcieńczalnik: woda, odczyn pH: 8-9. Zużycie w przybliżeniu: ok. 0,20 l/m2 w zależności od wyboru producenta.                                                                                                                          </w:t>
            </w:r>
          </w:p>
        </w:tc>
        <w:tc>
          <w:tcPr>
            <w:tcW w:w="1575" w:type="dxa"/>
          </w:tcPr>
          <w:p w:rsidR="009A19BA" w:rsidRPr="007E3275" w:rsidRDefault="009A19BA"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48546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37" w:type="dxa"/>
          </w:tcPr>
          <w:p w:rsidR="00717D84" w:rsidRPr="00E26960" w:rsidRDefault="009A19BA" w:rsidP="00E26960">
            <w:pPr>
              <w:jc w:val="both"/>
              <w:rPr>
                <w:rFonts w:ascii="Arial" w:hAnsi="Arial" w:cs="Arial"/>
                <w:sz w:val="22"/>
                <w:szCs w:val="22"/>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zależności od wyboru pr</w:t>
            </w:r>
            <w:r w:rsidR="00E26960">
              <w:rPr>
                <w:rFonts w:ascii="Arial" w:hAnsi="Arial" w:cs="Arial"/>
                <w:sz w:val="22"/>
                <w:szCs w:val="22"/>
              </w:rPr>
              <w:t>oducenta.</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8546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37" w:type="dxa"/>
          </w:tcPr>
          <w:p w:rsidR="00C439A5" w:rsidRPr="00E26960" w:rsidRDefault="009A19BA" w:rsidP="00E26960">
            <w:pPr>
              <w:jc w:val="both"/>
              <w:rPr>
                <w:rFonts w:ascii="Arial" w:hAnsi="Arial" w:cs="Arial"/>
                <w:sz w:val="22"/>
                <w:szCs w:val="22"/>
              </w:rPr>
            </w:pPr>
            <w:r w:rsidRPr="007E3275">
              <w:rPr>
                <w:rFonts w:ascii="Arial" w:hAnsi="Arial" w:cs="Arial"/>
                <w:sz w:val="22"/>
                <w:szCs w:val="22"/>
              </w:rPr>
              <w:t xml:space="preserve">Masa dylatacyjna do wypełniania styków między tynkiem i stolarką, na bazie polimerów hydrofobowych. Parametry techniczne po </w:t>
            </w:r>
            <w:r w:rsidRPr="007E3275">
              <w:rPr>
                <w:rFonts w:ascii="Arial" w:hAnsi="Arial" w:cs="Arial"/>
                <w:sz w:val="22"/>
                <w:szCs w:val="22"/>
              </w:rPr>
              <w:lastRenderedPageBreak/>
              <w:t>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w:t>
            </w:r>
            <w:r w:rsidR="00E26960">
              <w:rPr>
                <w:rFonts w:ascii="Arial" w:hAnsi="Arial" w:cs="Arial"/>
                <w:sz w:val="22"/>
                <w:szCs w:val="22"/>
              </w:rPr>
              <w:t>ależności od wyboru producenta.</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8546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MINERALNA</w:t>
            </w:r>
          </w:p>
        </w:tc>
        <w:tc>
          <w:tcPr>
            <w:tcW w:w="5237" w:type="dxa"/>
          </w:tcPr>
          <w:p w:rsidR="009A19BA" w:rsidRPr="007E3275" w:rsidRDefault="009A19BA" w:rsidP="009A19BA">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zależności od wyboru producenta. Zużycie musi być zgodne z instrukcją techniczną producenta.</w:t>
            </w:r>
          </w:p>
          <w:p w:rsidR="00C439A5" w:rsidRPr="007E3275" w:rsidRDefault="009A19BA" w:rsidP="009A19BA">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8546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37" w:type="dxa"/>
          </w:tcPr>
          <w:p w:rsidR="00C439A5" w:rsidRPr="00E26960" w:rsidRDefault="007E3275" w:rsidP="00E26960">
            <w:pPr>
              <w:jc w:val="both"/>
              <w:rPr>
                <w:rFonts w:ascii="Arial" w:hAnsi="Arial" w:cs="Arial"/>
                <w:sz w:val="22"/>
                <w:szCs w:val="22"/>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gęstość nasypowa: ok. 1,15 kg/dm³</w:t>
            </w:r>
            <w:r w:rsidR="00E26960" w:rsidRPr="007E3275">
              <w:rPr>
                <w:rFonts w:ascii="Arial" w:hAnsi="Arial" w:cs="Arial"/>
                <w:sz w:val="22"/>
                <w:szCs w:val="22"/>
              </w:rPr>
              <w:t>, Wytrzymałość</w:t>
            </w:r>
            <w:r w:rsidRPr="007E3275">
              <w:rPr>
                <w:rFonts w:ascii="Arial" w:hAnsi="Arial" w:cs="Arial"/>
                <w:sz w:val="22"/>
                <w:szCs w:val="22"/>
              </w:rPr>
              <w:t xml:space="preserve"> na ściskanie: CS II, głębokość wnikania wody h: &lt; 5 mm, reakcja na ogień (EN 998): Euroklasa A1. Zużycie suchej zaprawy ok. 12 kg/m²/cm grubości w zależności od wyboru producenta. Zużycie musi być zgodne z instrukcją techniczną producent</w:t>
            </w:r>
            <w:r w:rsidR="00E26960">
              <w:rPr>
                <w:rFonts w:ascii="Arial" w:hAnsi="Arial" w:cs="Arial"/>
                <w:sz w:val="22"/>
                <w:szCs w:val="22"/>
              </w:rPr>
              <w:t>a.</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8546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37" w:type="dxa"/>
          </w:tcPr>
          <w:p w:rsidR="007E3275" w:rsidRPr="007E3275" w:rsidRDefault="007E3275" w:rsidP="007E3275">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gęstość nasy</w:t>
            </w:r>
            <w:r w:rsidR="00281BCE">
              <w:rPr>
                <w:rFonts w:ascii="Arial" w:hAnsi="Arial" w:cs="Arial"/>
                <w:sz w:val="22"/>
                <w:szCs w:val="22"/>
              </w:rPr>
              <w:t>powa: ok. 1,7 kg/dm³.</w:t>
            </w:r>
            <w:r w:rsidRPr="007E3275">
              <w:rPr>
                <w:rFonts w:ascii="Arial" w:hAnsi="Arial" w:cs="Arial"/>
                <w:sz w:val="22"/>
                <w:szCs w:val="22"/>
              </w:rPr>
              <w:t>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instrukcją techniczną producenta.</w:t>
            </w:r>
          </w:p>
          <w:p w:rsidR="00C439A5" w:rsidRPr="007E3275" w:rsidRDefault="00C439A5" w:rsidP="00717D84">
            <w:pPr>
              <w:pStyle w:val="Zawartotabeli"/>
              <w:snapToGrid w:val="0"/>
              <w:spacing w:line="100" w:lineRule="atLeast"/>
              <w:rPr>
                <w:rFonts w:ascii="Arial" w:hAnsi="Arial" w:cs="Arial"/>
                <w:b/>
                <w:bCs/>
                <w:sz w:val="22"/>
                <w:szCs w:val="22"/>
                <w:lang w:val="pl-PL"/>
              </w:rPr>
            </w:pP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8546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37" w:type="dxa"/>
          </w:tcPr>
          <w:p w:rsidR="00C439A5" w:rsidRPr="00E26960" w:rsidRDefault="007E3275" w:rsidP="00E26960">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xml:space="preserve">. </w:t>
            </w:r>
            <w:r w:rsidRPr="007E3275">
              <w:rPr>
                <w:rFonts w:ascii="Arial" w:hAnsi="Arial" w:cs="Arial"/>
                <w:sz w:val="22"/>
                <w:szCs w:val="22"/>
              </w:rPr>
              <w:lastRenderedPageBreak/>
              <w:t>Zużycie 0,15 kg/m</w:t>
            </w:r>
            <w:r w:rsidRPr="007E3275">
              <w:rPr>
                <w:rFonts w:ascii="Arial" w:hAnsi="Arial" w:cs="Arial"/>
                <w:sz w:val="22"/>
                <w:szCs w:val="22"/>
                <w:vertAlign w:val="superscript"/>
              </w:rPr>
              <w:t>2</w:t>
            </w:r>
            <w:r w:rsidR="00E26960">
              <w:rPr>
                <w:rFonts w:ascii="Arial" w:hAnsi="Arial" w:cs="Arial"/>
                <w:sz w:val="22"/>
                <w:szCs w:val="22"/>
              </w:rPr>
              <w:t>.</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8546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SZLAM USZCZELNIAJĄCY</w:t>
            </w: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7E3275" w:rsidRPr="00281BCE" w:rsidRDefault="00281BCE" w:rsidP="007E3275">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Temperatura stosowania: </w:t>
            </w:r>
            <w:r w:rsidR="007E3275"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007E3275" w:rsidRPr="007E3275">
              <w:rPr>
                <w:rFonts w:ascii="Arial" w:eastAsia="Times New Roman" w:hAnsi="Arial" w:cs="Arial"/>
                <w:kern w:val="0"/>
                <w:sz w:val="22"/>
                <w:szCs w:val="22"/>
                <w:vertAlign w:val="superscript"/>
                <w:lang w:eastAsia="pl-PL" w:bidi="ar-SA"/>
              </w:rPr>
              <w:t xml:space="preserve">2 </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C439A5"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w:t>
            </w:r>
            <w:r w:rsidR="00E26960">
              <w:rPr>
                <w:rFonts w:ascii="Arial" w:eastAsia="Times New Roman" w:hAnsi="Arial" w:cs="Arial"/>
                <w:kern w:val="0"/>
                <w:sz w:val="22"/>
                <w:szCs w:val="22"/>
                <w:lang w:eastAsia="pl-PL" w:bidi="ar-SA"/>
              </w:rPr>
              <w:t>apilarna: w24: &lt; 0,1 kg/m2•h0,5</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631779" w:rsidRPr="007E3275" w:rsidRDefault="00631779" w:rsidP="00631779">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C439A5" w:rsidRPr="007E3275" w:rsidRDefault="00C439A5" w:rsidP="00717D84">
            <w:pPr>
              <w:pStyle w:val="Zawartotabeli"/>
              <w:snapToGrid w:val="0"/>
              <w:spacing w:line="100" w:lineRule="atLeast"/>
              <w:rPr>
                <w:rFonts w:ascii="Arial" w:hAnsi="Arial" w:cs="Arial"/>
                <w:bCs/>
                <w:sz w:val="22"/>
                <w:szCs w:val="22"/>
                <w:u w:val="single"/>
                <w:lang w:val="pl-PL"/>
              </w:rPr>
            </w:pP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 xml:space="preserve">Zaprawa wypełniająca i wyrównująca do wypełniania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i</w:t>
            </w:r>
            <w:proofErr w:type="gramEnd"/>
            <w:r w:rsidRPr="007E3275">
              <w:rPr>
                <w:rFonts w:ascii="Arial" w:eastAsia="Times New Roman" w:hAnsi="Arial" w:cs="Arial"/>
                <w:kern w:val="0"/>
                <w:sz w:val="22"/>
                <w:szCs w:val="22"/>
                <w:lang w:eastAsia="pl-PL" w:bidi="ar-SA"/>
              </w:rPr>
              <w:t xml:space="preserve"> wyrównywania wyłomów w murze z kamienia łamanego. Gęstość nasypowa: ok. </w:t>
            </w:r>
          </w:p>
          <w:p w:rsidR="007E3275" w:rsidRPr="007E3275" w:rsidRDefault="00281BCE" w:rsidP="007E3275">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1,0 kg/dm³. </w:t>
            </w:r>
            <w:r w:rsidR="007E3275" w:rsidRPr="007E3275">
              <w:rPr>
                <w:rFonts w:ascii="Arial" w:eastAsia="Times New Roman" w:hAnsi="Arial" w:cs="Arial"/>
                <w:kern w:val="0"/>
                <w:sz w:val="22"/>
                <w:szCs w:val="22"/>
                <w:lang w:eastAsia="pl-PL" w:bidi="ar-SA"/>
              </w:rPr>
              <w:t>Kolor: szary</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r w:rsidR="00E26960" w:rsidRPr="007E3275">
              <w:rPr>
                <w:rFonts w:ascii="Arial" w:eastAsia="Times New Roman" w:hAnsi="Arial" w:cs="Arial"/>
                <w:kern w:val="0"/>
                <w:sz w:val="22"/>
                <w:szCs w:val="22"/>
                <w:lang w:eastAsia="pl-PL" w:bidi="ar-SA"/>
              </w:rPr>
              <w:t>: &gt; 1,0 kg</w:t>
            </w:r>
            <w:r w:rsidRPr="007E3275">
              <w:rPr>
                <w:rFonts w:ascii="Arial" w:eastAsia="Times New Roman" w:hAnsi="Arial" w:cs="Arial"/>
                <w:kern w:val="0"/>
                <w:sz w:val="22"/>
                <w:szCs w:val="22"/>
                <w:lang w:eastAsia="pl-PL" w:bidi="ar-SA"/>
              </w:rPr>
              <w:t>/m²</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C439A5"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w:t>
            </w:r>
            <w:r w:rsidR="00E26960">
              <w:rPr>
                <w:rFonts w:ascii="Arial" w:eastAsia="Times New Roman" w:hAnsi="Arial" w:cs="Arial"/>
                <w:kern w:val="0"/>
                <w:sz w:val="22"/>
                <w:szCs w:val="22"/>
                <w:lang w:eastAsia="pl-PL" w:bidi="ar-SA"/>
              </w:rPr>
              <w:t xml:space="preserve"> na ogień(EN 998): </w:t>
            </w:r>
            <w:proofErr w:type="spellStart"/>
            <w:r w:rsidR="00E26960">
              <w:rPr>
                <w:rFonts w:ascii="Arial" w:eastAsia="Times New Roman" w:hAnsi="Arial" w:cs="Arial"/>
                <w:kern w:val="0"/>
                <w:sz w:val="22"/>
                <w:szCs w:val="22"/>
                <w:lang w:eastAsia="pl-PL" w:bidi="ar-SA"/>
              </w:rPr>
              <w:t>Euroklasa</w:t>
            </w:r>
            <w:proofErr w:type="spellEnd"/>
            <w:r w:rsidR="00E26960">
              <w:rPr>
                <w:rFonts w:ascii="Arial" w:eastAsia="Times New Roman" w:hAnsi="Arial" w:cs="Arial"/>
                <w:kern w:val="0"/>
                <w:sz w:val="22"/>
                <w:szCs w:val="22"/>
                <w:lang w:eastAsia="pl-PL" w:bidi="ar-SA"/>
              </w:rPr>
              <w:t xml:space="preserve"> A1</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63177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GRZYBOBÓJCZY</w:t>
            </w:r>
          </w:p>
        </w:tc>
        <w:tc>
          <w:tcPr>
            <w:tcW w:w="5237" w:type="dxa"/>
          </w:tcPr>
          <w:p w:rsidR="007E3275" w:rsidRPr="007E3275" w:rsidRDefault="007E3275" w:rsidP="007E3275">
            <w:pPr>
              <w:jc w:val="both"/>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C439A5" w:rsidRPr="00E26960" w:rsidRDefault="007E3275" w:rsidP="00E26960">
            <w:pPr>
              <w:jc w:val="both"/>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w:t>
            </w:r>
            <w:r w:rsidR="00E26960">
              <w:rPr>
                <w:rFonts w:ascii="Arial" w:hAnsi="Arial" w:cs="Arial"/>
                <w:sz w:val="22"/>
                <w:szCs w:val="22"/>
              </w:rPr>
              <w:t>strukcją techniczną producenta.</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631779"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KRZEMIANOWY</w:t>
            </w:r>
          </w:p>
        </w:tc>
        <w:tc>
          <w:tcPr>
            <w:tcW w:w="5237" w:type="dxa"/>
          </w:tcPr>
          <w:p w:rsidR="00C439A5" w:rsidRPr="00E26960" w:rsidRDefault="007E3275" w:rsidP="00E26960">
            <w:pPr>
              <w:jc w:val="both"/>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00E26960">
              <w:rPr>
                <w:rFonts w:ascii="Arial" w:hAnsi="Arial" w:cs="Arial"/>
                <w:sz w:val="22"/>
                <w:szCs w:val="22"/>
              </w:rPr>
              <w:t>.</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C439A5" w:rsidP="00717D84">
            <w:pPr>
              <w:pStyle w:val="Zawartotabeli"/>
              <w:snapToGrid w:val="0"/>
              <w:spacing w:line="100" w:lineRule="atLeast"/>
              <w:rPr>
                <w:rFonts w:ascii="Arial" w:hAnsi="Arial" w:cs="Arial"/>
                <w:bCs/>
                <w:sz w:val="22"/>
                <w:szCs w:val="22"/>
                <w:u w:val="single"/>
                <w:lang w:val="pl-PL"/>
              </w:rPr>
            </w:pPr>
          </w:p>
        </w:tc>
        <w:tc>
          <w:tcPr>
            <w:tcW w:w="5237"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PŁYTKI ŚCIENNE GRESOWE</w:t>
            </w:r>
          </w:p>
        </w:tc>
        <w:tc>
          <w:tcPr>
            <w:tcW w:w="5237" w:type="dxa"/>
          </w:tcPr>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Charakterystyka produktu:</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wymiary nominalny płytki: 30,0 x 30,0 x 0,86 cm,</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gres szkliwiony, </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typ powierzchni: naturalna,</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fuga: 0,3 cm w kolorze płytki (beige)</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odporność na ścieranie: 5, </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odporność na plamienie: 5,</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nasiąkliwość wodna: &lt; 0,1 %</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wytrzymałość na zginanie: -45 n/m m²,</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siła łamiąca: 2500 N,</w:t>
            </w:r>
          </w:p>
          <w:p w:rsidR="00C439A5" w:rsidRPr="007E3275" w:rsidRDefault="00233AC2" w:rsidP="00233AC2">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 xml:space="preserve">- kolor: </w:t>
            </w:r>
            <w:r w:rsidRPr="007E3275">
              <w:rPr>
                <w:rFonts w:ascii="Arial" w:eastAsia="Times New Roman" w:hAnsi="Arial" w:cs="Arial"/>
                <w:kern w:val="0"/>
                <w:sz w:val="22"/>
                <w:szCs w:val="22"/>
                <w:lang w:val="pl-PL" w:eastAsia="pl-PL" w:bidi="ar-SA"/>
              </w:rPr>
              <w:t>beige</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KLEJ DO GRESU</w:t>
            </w:r>
          </w:p>
        </w:tc>
        <w:tc>
          <w:tcPr>
            <w:tcW w:w="5237" w:type="dxa"/>
          </w:tcPr>
          <w:p w:rsidR="00CF5BB9" w:rsidRPr="007E3275" w:rsidRDefault="00CF5BB9" w:rsidP="00CF5BB9">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Charakterystyka produktu:</w:t>
            </w:r>
          </w:p>
          <w:p w:rsidR="00C439A5" w:rsidRPr="007E3275" w:rsidRDefault="00CF5BB9" w:rsidP="00CF5BB9">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 xml:space="preserve">Biała zaprawa klejąca przeznaczona do płytek ściennych i podłogowych gresowych; do stosowania na zewnątrz i wewnątrz budynku; </w:t>
            </w:r>
            <w:r w:rsidRPr="007E3275">
              <w:rPr>
                <w:rFonts w:ascii="Arial" w:eastAsia="Times New Roman" w:hAnsi="Arial" w:cs="Arial"/>
                <w:kern w:val="0"/>
                <w:sz w:val="22"/>
                <w:szCs w:val="22"/>
                <w:lang w:eastAsia="pl-PL" w:bidi="ar-SA"/>
              </w:rPr>
              <w:lastRenderedPageBreak/>
              <w:t>mieszanina cementu portlandzkiego, piasku kwarcowego, metylocelulozy, żywic proszkowych oraz dodatków; klasa reakcji na ogień: A1; trwałość / przyczepność: ≥ 0,5 N/mm</w:t>
            </w:r>
            <w:r w:rsidRPr="007E3275">
              <w:rPr>
                <w:rFonts w:ascii="Arial" w:eastAsia="Times New Roman" w:hAnsi="Arial" w:cs="Arial"/>
                <w:kern w:val="0"/>
                <w:sz w:val="22"/>
                <w:szCs w:val="22"/>
                <w:vertAlign w:val="superscript"/>
                <w:lang w:eastAsia="pl-PL" w:bidi="ar-SA"/>
              </w:rPr>
              <w:t>2</w:t>
            </w:r>
            <w:r w:rsidRPr="007E3275">
              <w:rPr>
                <w:rFonts w:ascii="Arial" w:eastAsia="Times New Roman" w:hAnsi="Arial" w:cs="Arial"/>
                <w:kern w:val="0"/>
                <w:sz w:val="22"/>
                <w:szCs w:val="22"/>
                <w:lang w:eastAsia="pl-PL" w:bidi="ar-SA"/>
              </w:rPr>
              <w:t>; maksymalna gr. kleju 10 mm</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PŁYTA GIPSOWO - KARTONOWA</w:t>
            </w:r>
          </w:p>
        </w:tc>
        <w:tc>
          <w:tcPr>
            <w:tcW w:w="5237" w:type="dxa"/>
          </w:tcPr>
          <w:tbl>
            <w:tblPr>
              <w:tblW w:w="1868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6449"/>
              <w:gridCol w:w="2891"/>
              <w:gridCol w:w="3558"/>
              <w:gridCol w:w="5782"/>
            </w:tblGrid>
            <w:tr w:rsidR="00281BCE" w:rsidRPr="007E3275" w:rsidTr="00F65396">
              <w:trPr>
                <w:gridAfter w:val="1"/>
                <w:wAfter w:w="5737" w:type="dxa"/>
                <w:tblCellSpacing w:w="15" w:type="dxa"/>
              </w:trPr>
              <w:tc>
                <w:tcPr>
                  <w:tcW w:w="6404" w:type="dxa"/>
                  <w:vAlign w:val="center"/>
                </w:tcPr>
                <w:p w:rsidR="00281BCE" w:rsidRPr="004955FF" w:rsidRDefault="00281BCE" w:rsidP="00281BCE">
                  <w:pPr>
                    <w:jc w:val="both"/>
                    <w:rPr>
                      <w:rFonts w:ascii="Arial" w:hAnsi="Arial" w:cs="Arial"/>
                      <w:sz w:val="22"/>
                      <w:szCs w:val="22"/>
                      <w:lang w:bidi="ar-SA"/>
                    </w:rPr>
                  </w:pPr>
                  <w:r w:rsidRPr="004955FF">
                    <w:rPr>
                      <w:rFonts w:ascii="Arial" w:hAnsi="Arial" w:cs="Arial"/>
                      <w:sz w:val="22"/>
                      <w:szCs w:val="22"/>
                      <w:lang w:bidi="ar-SA"/>
                    </w:rPr>
                    <w:t>Płyta gipsowo - kartonowa 2,0 m x 1,2 m 12,5 mm</w:t>
                  </w:r>
                </w:p>
              </w:tc>
              <w:tc>
                <w:tcPr>
                  <w:tcW w:w="6419" w:type="dxa"/>
                  <w:gridSpan w:val="2"/>
                  <w:vAlign w:val="center"/>
                  <w:hideMark/>
                </w:tcPr>
                <w:p w:rsidR="00281BCE" w:rsidRPr="007E3275" w:rsidRDefault="00281BCE" w:rsidP="00281BCE">
                  <w:pPr>
                    <w:jc w:val="both"/>
                    <w:rPr>
                      <w:rFonts w:ascii="Arial" w:hAnsi="Arial" w:cs="Arial"/>
                      <w:sz w:val="22"/>
                      <w:szCs w:val="22"/>
                      <w:lang w:bidi="ar-SA"/>
                    </w:rPr>
                  </w:pPr>
                  <w:r w:rsidRPr="007E3275">
                    <w:rPr>
                      <w:rFonts w:ascii="Arial" w:hAnsi="Arial" w:cs="Arial"/>
                      <w:sz w:val="22"/>
                      <w:szCs w:val="22"/>
                      <w:lang w:bidi="ar-SA"/>
                    </w:rPr>
                    <w:t>Płyta gipsowo - kartonowa 2,0 m x 1,2 m 12,5 mm</w:t>
                  </w:r>
                </w:p>
              </w:tc>
            </w:tr>
            <w:tr w:rsidR="00281BCE" w:rsidRPr="007E3275" w:rsidTr="00F65396">
              <w:trPr>
                <w:tblCellSpacing w:w="15" w:type="dxa"/>
              </w:trPr>
              <w:tc>
                <w:tcPr>
                  <w:tcW w:w="9295" w:type="dxa"/>
                  <w:gridSpan w:val="2"/>
                  <w:vAlign w:val="center"/>
                </w:tcPr>
                <w:p w:rsidR="00281BCE" w:rsidRDefault="00281BCE" w:rsidP="00281BCE">
                  <w:pPr>
                    <w:jc w:val="both"/>
                    <w:rPr>
                      <w:rFonts w:ascii="Arial" w:hAnsi="Arial" w:cs="Arial"/>
                      <w:sz w:val="22"/>
                      <w:szCs w:val="22"/>
                      <w:shd w:val="clear" w:color="auto" w:fill="FFFFFF"/>
                    </w:rPr>
                  </w:pPr>
                  <w:r w:rsidRPr="004955FF">
                    <w:rPr>
                      <w:rFonts w:ascii="Arial" w:hAnsi="Arial" w:cs="Arial"/>
                      <w:sz w:val="22"/>
                      <w:szCs w:val="22"/>
                      <w:lang w:bidi="ar-SA"/>
                    </w:rPr>
                    <w:t xml:space="preserve">TYP H2 </w:t>
                  </w:r>
                  <w:r w:rsidRPr="004955FF">
                    <w:rPr>
                      <w:rFonts w:ascii="Arial" w:hAnsi="Arial" w:cs="Arial"/>
                      <w:sz w:val="22"/>
                      <w:szCs w:val="22"/>
                      <w:shd w:val="clear" w:color="auto" w:fill="FFFFFF"/>
                    </w:rPr>
                    <w:t xml:space="preserve">przeznaczona do montażu w </w:t>
                  </w:r>
                </w:p>
                <w:p w:rsidR="00281BCE" w:rsidRPr="00281BCE" w:rsidRDefault="00281BCE" w:rsidP="00281BCE">
                  <w:pPr>
                    <w:jc w:val="both"/>
                    <w:rPr>
                      <w:rFonts w:ascii="Arial" w:hAnsi="Arial" w:cs="Arial"/>
                      <w:sz w:val="22"/>
                      <w:szCs w:val="22"/>
                      <w:shd w:val="clear" w:color="auto" w:fill="FFFFFF"/>
                    </w:rPr>
                  </w:pPr>
                  <w:proofErr w:type="gramStart"/>
                  <w:r w:rsidRPr="004955FF">
                    <w:rPr>
                      <w:rFonts w:ascii="Arial" w:hAnsi="Arial" w:cs="Arial"/>
                      <w:sz w:val="22"/>
                      <w:szCs w:val="22"/>
                      <w:shd w:val="clear" w:color="auto" w:fill="FFFFFF"/>
                    </w:rPr>
                    <w:t>pomieszczeniach</w:t>
                  </w:r>
                  <w:proofErr w:type="gramEnd"/>
                  <w:r w:rsidRPr="004955FF">
                    <w:rPr>
                      <w:rFonts w:ascii="Arial" w:hAnsi="Arial" w:cs="Arial"/>
                      <w:sz w:val="22"/>
                      <w:szCs w:val="22"/>
                      <w:shd w:val="clear" w:color="auto" w:fill="FFFFFF"/>
                    </w:rPr>
                    <w:t xml:space="preserve"> wilgotnych.</w:t>
                  </w:r>
                </w:p>
              </w:tc>
              <w:tc>
                <w:tcPr>
                  <w:tcW w:w="9295" w:type="dxa"/>
                  <w:gridSpan w:val="2"/>
                  <w:vAlign w:val="center"/>
                  <w:hideMark/>
                </w:tcPr>
                <w:p w:rsidR="00281BCE" w:rsidRPr="007E3275" w:rsidRDefault="00281BCE" w:rsidP="00281BCE">
                  <w:pPr>
                    <w:jc w:val="both"/>
                    <w:rPr>
                      <w:rFonts w:ascii="Arial" w:hAnsi="Arial" w:cs="Arial"/>
                      <w:sz w:val="22"/>
                      <w:szCs w:val="22"/>
                      <w:lang w:bidi="ar-SA"/>
                    </w:rPr>
                  </w:pPr>
                </w:p>
              </w:tc>
            </w:tr>
          </w:tbl>
          <w:p w:rsidR="00C439A5" w:rsidRPr="007E3275" w:rsidRDefault="00C439A5" w:rsidP="00717D84">
            <w:pPr>
              <w:pStyle w:val="Zawartotabeli"/>
              <w:snapToGrid w:val="0"/>
              <w:spacing w:line="100" w:lineRule="atLeast"/>
              <w:rPr>
                <w:rFonts w:ascii="Arial" w:hAnsi="Arial" w:cs="Arial"/>
                <w:b/>
                <w:bCs/>
                <w:sz w:val="22"/>
                <w:szCs w:val="22"/>
                <w:lang w:val="pl-PL"/>
              </w:rPr>
            </w:pP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4219E1" w:rsidP="00281BCE">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FOLIA P</w:t>
            </w:r>
            <w:r w:rsidR="00281BCE">
              <w:rPr>
                <w:rFonts w:ascii="Arial" w:hAnsi="Arial" w:cs="Arial"/>
                <w:bCs/>
                <w:sz w:val="22"/>
                <w:szCs w:val="22"/>
                <w:lang w:val="pl-PL"/>
              </w:rPr>
              <w:t xml:space="preserve">AROIZOLACJA </w:t>
            </w:r>
          </w:p>
        </w:tc>
        <w:tc>
          <w:tcPr>
            <w:tcW w:w="5237" w:type="dxa"/>
          </w:tcPr>
          <w:p w:rsidR="00945AC1" w:rsidRPr="001537FB" w:rsidRDefault="00945AC1" w:rsidP="00945AC1">
            <w:pPr>
              <w:pStyle w:val="Zawartotabeli"/>
              <w:snapToGrid w:val="0"/>
              <w:spacing w:line="100" w:lineRule="atLeast"/>
              <w:rPr>
                <w:rFonts w:ascii="Arial" w:hAnsi="Arial" w:cs="Arial"/>
                <w:bCs/>
                <w:sz w:val="22"/>
                <w:szCs w:val="22"/>
                <w:lang w:val="pl-PL"/>
              </w:rPr>
            </w:pPr>
            <w:r w:rsidRPr="001537FB">
              <w:rPr>
                <w:rFonts w:ascii="Arial" w:hAnsi="Arial" w:cs="Arial"/>
                <w:bCs/>
                <w:sz w:val="22"/>
                <w:szCs w:val="22"/>
                <w:lang w:val="pl-PL"/>
              </w:rPr>
              <w:t>Materiał: polietylen</w:t>
            </w:r>
          </w:p>
          <w:p w:rsidR="00945AC1" w:rsidRPr="00945AC1" w:rsidRDefault="00E26960"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Grubość: 0,2</w:t>
            </w:r>
            <w:r w:rsidR="00945AC1" w:rsidRPr="00945AC1">
              <w:rPr>
                <w:rFonts w:ascii="Arial" w:hAnsi="Arial" w:cs="Arial"/>
                <w:bCs/>
                <w:sz w:val="22"/>
                <w:szCs w:val="22"/>
                <w:lang w:val="pl-PL"/>
              </w:rPr>
              <w:t>mm</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Wymiar rolki: 2m x 50m</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Wodoszczelność: przy ciśnieniu 2kPa</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Reakcja na ogień: E/F</w:t>
            </w:r>
          </w:p>
          <w:p w:rsidR="00717D84" w:rsidRPr="007E3275" w:rsidRDefault="00945AC1" w:rsidP="00945AC1">
            <w:pPr>
              <w:pStyle w:val="Zawartotabeli"/>
              <w:snapToGrid w:val="0"/>
              <w:spacing w:line="100" w:lineRule="atLeast"/>
              <w:rPr>
                <w:rFonts w:ascii="Arial" w:hAnsi="Arial" w:cs="Arial"/>
                <w:b/>
                <w:bCs/>
                <w:sz w:val="22"/>
                <w:szCs w:val="22"/>
                <w:lang w:val="pl-PL"/>
              </w:rPr>
            </w:pPr>
            <w:r w:rsidRPr="00945AC1">
              <w:rPr>
                <w:rFonts w:ascii="Arial" w:hAnsi="Arial" w:cs="Arial"/>
                <w:bCs/>
                <w:sz w:val="22"/>
                <w:szCs w:val="22"/>
                <w:lang w:val="pl-PL"/>
              </w:rPr>
              <w:t>Współczynnik oporu dyfuzyjnego:</w:t>
            </w:r>
            <w:r w:rsidRPr="00945AC1">
              <w:rPr>
                <w:rStyle w:val="Domylnaczcionkaakapitu1"/>
                <w:rFonts w:ascii="Verdana" w:hAnsi="Verdana"/>
                <w:color w:val="666666"/>
                <w:sz w:val="15"/>
                <w:szCs w:val="15"/>
                <w:shd w:val="clear" w:color="auto" w:fill="FFFFFF"/>
              </w:rPr>
              <w:t xml:space="preserve"> </w:t>
            </w:r>
            <w:r w:rsidRPr="00945AC1">
              <w:rPr>
                <w:rStyle w:val="Pogrubienie"/>
                <w:rFonts w:ascii="Arial" w:hAnsi="Arial" w:cs="Arial"/>
                <w:b w:val="0"/>
                <w:sz w:val="22"/>
                <w:szCs w:val="22"/>
                <w:shd w:val="clear" w:color="auto" w:fill="FFFFFF"/>
              </w:rPr>
              <w:t>593432 ±10%</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WEŁNA MINERALNA</w:t>
            </w:r>
          </w:p>
        </w:tc>
        <w:tc>
          <w:tcPr>
            <w:tcW w:w="5237" w:type="dxa"/>
          </w:tcPr>
          <w:p w:rsidR="00377C86" w:rsidRPr="007E3275" w:rsidRDefault="00377C86" w:rsidP="00377C86">
            <w:pPr>
              <w:jc w:val="both"/>
              <w:rPr>
                <w:rFonts w:ascii="Arial" w:hAnsi="Arial" w:cs="Arial"/>
                <w:sz w:val="22"/>
                <w:szCs w:val="22"/>
              </w:rPr>
            </w:pPr>
            <w:r w:rsidRPr="007E3275">
              <w:rPr>
                <w:rFonts w:ascii="Arial" w:hAnsi="Arial" w:cs="Arial"/>
                <w:sz w:val="22"/>
                <w:szCs w:val="22"/>
              </w:rPr>
              <w:t xml:space="preserve">Płyty z wełny mineralnej do izolacji akustycznej, zapewniające niepalną izolację akustyczną ścian działowych. </w:t>
            </w:r>
          </w:p>
          <w:p w:rsidR="00377C86" w:rsidRPr="007E3275" w:rsidRDefault="00377C86" w:rsidP="00377C86">
            <w:pPr>
              <w:rPr>
                <w:rFonts w:ascii="Arial" w:hAnsi="Arial" w:cs="Arial"/>
                <w:sz w:val="22"/>
                <w:szCs w:val="22"/>
              </w:rPr>
            </w:pPr>
            <w:r w:rsidRPr="007E3275">
              <w:rPr>
                <w:rFonts w:ascii="Arial" w:hAnsi="Arial" w:cs="Arial"/>
                <w:sz w:val="22"/>
                <w:szCs w:val="22"/>
              </w:rPr>
              <w:t>Współczynnik pochłaniania dźwięku (AW):</w:t>
            </w:r>
          </w:p>
          <w:p w:rsidR="00377C86" w:rsidRPr="007E3275" w:rsidRDefault="00377C86" w:rsidP="00377C86">
            <w:pPr>
              <w:rPr>
                <w:rFonts w:ascii="Arial" w:hAnsi="Arial" w:cs="Arial"/>
                <w:sz w:val="22"/>
                <w:szCs w:val="22"/>
              </w:rPr>
            </w:pPr>
            <w:r w:rsidRPr="007E3275">
              <w:rPr>
                <w:rFonts w:ascii="Arial" w:hAnsi="Arial" w:cs="Arial"/>
                <w:sz w:val="22"/>
                <w:szCs w:val="22"/>
              </w:rPr>
              <w:t>1,00 dla gr. 100 mm</w:t>
            </w:r>
          </w:p>
          <w:p w:rsidR="00377C86" w:rsidRPr="007E3275" w:rsidRDefault="00377C86" w:rsidP="00377C86">
            <w:pPr>
              <w:rPr>
                <w:rFonts w:ascii="Arial" w:hAnsi="Arial" w:cs="Arial"/>
                <w:sz w:val="22"/>
                <w:szCs w:val="22"/>
              </w:rPr>
            </w:pPr>
            <w:r w:rsidRPr="007E3275">
              <w:rPr>
                <w:rFonts w:ascii="Arial" w:hAnsi="Arial" w:cs="Arial"/>
                <w:sz w:val="22"/>
                <w:szCs w:val="22"/>
              </w:rPr>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377C86" w:rsidRPr="007E3275" w:rsidTr="0027639A">
              <w:trPr>
                <w:tblCellSpacing w:w="15" w:type="dxa"/>
              </w:trPr>
              <w:tc>
                <w:tcPr>
                  <w:tcW w:w="2603" w:type="dxa"/>
                  <w:vAlign w:val="center"/>
                </w:tcPr>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tc>
              <w:tc>
                <w:tcPr>
                  <w:tcW w:w="150" w:type="dxa"/>
                  <w:vAlign w:val="center"/>
                </w:tcPr>
                <w:p w:rsidR="00377C86" w:rsidRPr="007E3275" w:rsidRDefault="00377C86" w:rsidP="00377C86">
                  <w:pPr>
                    <w:widowControl/>
                    <w:suppressAutoHyphens w:val="0"/>
                    <w:rPr>
                      <w:rFonts w:ascii="Arial" w:eastAsia="Times New Roman" w:hAnsi="Arial" w:cs="Arial"/>
                      <w:kern w:val="0"/>
                      <w:sz w:val="22"/>
                      <w:szCs w:val="22"/>
                      <w:lang w:eastAsia="pl-PL" w:bidi="ar-SA"/>
                    </w:rPr>
                  </w:pPr>
                </w:p>
              </w:tc>
            </w:tr>
          </w:tbl>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PŁYTKI GRESOWE</w:t>
            </w:r>
          </w:p>
        </w:tc>
        <w:tc>
          <w:tcPr>
            <w:tcW w:w="5237" w:type="dxa"/>
          </w:tcPr>
          <w:p w:rsidR="00717D84" w:rsidRPr="007E3275" w:rsidRDefault="00717D84" w:rsidP="00717D84">
            <w:pPr>
              <w:snapToGrid w:val="0"/>
              <w:spacing w:line="100" w:lineRule="atLeast"/>
              <w:rPr>
                <w:rFonts w:ascii="Arial" w:eastAsia="Times New Roman" w:hAnsi="Arial" w:cs="Arial"/>
                <w:kern w:val="0"/>
                <w:sz w:val="22"/>
                <w:szCs w:val="22"/>
                <w:u w:val="single"/>
                <w:lang w:eastAsia="pl-PL" w:bidi="ar-SA"/>
              </w:rPr>
            </w:pPr>
            <w:r w:rsidRPr="007E3275">
              <w:rPr>
                <w:rFonts w:ascii="Arial" w:eastAsia="Times New Roman" w:hAnsi="Arial" w:cs="Arial"/>
                <w:kern w:val="0"/>
                <w:sz w:val="22"/>
                <w:szCs w:val="22"/>
                <w:u w:val="single"/>
                <w:lang w:eastAsia="pl-PL" w:bidi="ar-SA"/>
              </w:rPr>
              <w:t xml:space="preserve">PŁYTKA GRESOWA: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wymiary nominalny płytki: 30,0 x 30,0 x 0,86 cm,</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gres szkliwiony,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typ powierzchni: naturalna,</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fuga: 0,3 cm w kolorze płytki (beige)</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antypoślizgowość: R</w:t>
            </w:r>
            <w:r w:rsidR="0093290E" w:rsidRPr="007E3275">
              <w:rPr>
                <w:rFonts w:ascii="Arial" w:eastAsia="Times New Roman" w:hAnsi="Arial" w:cs="Arial"/>
                <w:kern w:val="0"/>
                <w:sz w:val="22"/>
                <w:szCs w:val="22"/>
                <w:lang w:eastAsia="pl-PL" w:bidi="ar-SA"/>
              </w:rPr>
              <w:t>10</w:t>
            </w:r>
            <w:r w:rsidRPr="007E3275">
              <w:rPr>
                <w:rFonts w:ascii="Arial" w:eastAsia="Times New Roman" w:hAnsi="Arial" w:cs="Arial"/>
                <w:kern w:val="0"/>
                <w:sz w:val="22"/>
                <w:szCs w:val="22"/>
                <w:lang w:eastAsia="pl-PL" w:bidi="ar-SA"/>
              </w:rPr>
              <w:t>,</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odporność na ścieranie: 5,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odporność na plamienie: 5,</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nasiąkliwość wodna: &lt; 0,1 %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wytrzymałość na zginanie: -45 n/m m²,</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siła łamiąca: 2500 N,</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val="pl-PL" w:eastAsia="pl-PL" w:bidi="ar-SA"/>
              </w:rPr>
              <w:t>- kolor: beige</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5.71</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KLEJ DO PŁYTEK GRESOWYCH</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Biała zaprawa klejąca przeznaczona do płytek ściennych i podłogowych gresowych; do stosowania na zewnątrz i wewnątrz budynku; mieszanina cementu portlandzkiego, piasku kwarcowego, metylocelulozy, żywic proszkowych oraz dodatków; klasa reakcji na ogień: A1; trwałość / przyczepność: ≥ 0,5 N/mm</w:t>
            </w:r>
            <w:r w:rsidRPr="007E3275">
              <w:rPr>
                <w:rFonts w:ascii="Arial" w:eastAsia="Times New Roman" w:hAnsi="Arial" w:cs="Arial"/>
                <w:kern w:val="0"/>
                <w:sz w:val="22"/>
                <w:szCs w:val="22"/>
                <w:vertAlign w:val="superscript"/>
                <w:lang w:eastAsia="pl-PL" w:bidi="ar-SA"/>
              </w:rPr>
              <w:t>2</w:t>
            </w:r>
            <w:r w:rsidRPr="007E3275">
              <w:rPr>
                <w:rFonts w:ascii="Arial" w:eastAsia="Times New Roman" w:hAnsi="Arial" w:cs="Arial"/>
                <w:kern w:val="0"/>
                <w:sz w:val="22"/>
                <w:szCs w:val="22"/>
                <w:lang w:eastAsia="pl-PL" w:bidi="ar-SA"/>
              </w:rPr>
              <w:t>; maksymalna gr. kleju 10 mm</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017A1A" w:rsidRPr="007E3275" w:rsidRDefault="00017A1A"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FUGA</w:t>
            </w:r>
          </w:p>
        </w:tc>
        <w:tc>
          <w:tcPr>
            <w:tcW w:w="5237" w:type="dxa"/>
          </w:tcPr>
          <w:p w:rsidR="00017A1A" w:rsidRPr="007E3275" w:rsidRDefault="00017A1A" w:rsidP="00017A1A">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Charakterystyka produktu: </w:t>
            </w:r>
          </w:p>
          <w:p w:rsidR="00017A1A" w:rsidRPr="007E3275" w:rsidRDefault="00017A1A" w:rsidP="00281BCE">
            <w:pPr>
              <w:pStyle w:val="Zawartotabeli"/>
              <w:snapToGrid w:val="0"/>
              <w:spacing w:line="100" w:lineRule="atLeast"/>
              <w:rPr>
                <w:rFonts w:ascii="Arial" w:eastAsia="Times New Roman" w:hAnsi="Arial" w:cs="Arial"/>
                <w:kern w:val="0"/>
                <w:sz w:val="22"/>
                <w:szCs w:val="22"/>
                <w:lang w:val="pl-PL" w:eastAsia="pl-PL" w:bidi="ar-SA"/>
              </w:rPr>
            </w:pPr>
            <w:r w:rsidRPr="007E3275">
              <w:rPr>
                <w:rFonts w:ascii="Arial" w:eastAsia="Times New Roman" w:hAnsi="Arial" w:cs="Arial"/>
                <w:kern w:val="0"/>
                <w:sz w:val="22"/>
                <w:szCs w:val="22"/>
                <w:lang w:eastAsia="pl-PL" w:bidi="ar-SA"/>
              </w:rPr>
              <w:t xml:space="preserve">Cementowa, elastyczna, szybkowiążąca zaprawa fugowa o trwałej barwie; możliwość chodzenia: po 2h; szerokość spoiny: 1-10 mm; wysoka odporność na zabrudzenia i wnikanie wody; kolor: </w:t>
            </w:r>
            <w:r w:rsidRPr="007E3275">
              <w:rPr>
                <w:rFonts w:ascii="Arial" w:eastAsia="Times New Roman" w:hAnsi="Arial" w:cs="Arial"/>
                <w:kern w:val="0"/>
                <w:sz w:val="22"/>
                <w:szCs w:val="22"/>
                <w:lang w:val="pl-PL" w:eastAsia="pl-PL" w:bidi="ar-SA"/>
              </w:rPr>
              <w:t>beige</w:t>
            </w:r>
          </w:p>
        </w:tc>
        <w:tc>
          <w:tcPr>
            <w:tcW w:w="1575" w:type="dxa"/>
          </w:tcPr>
          <w:p w:rsidR="00017A1A" w:rsidRPr="007E3275" w:rsidRDefault="00017A1A"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ok. 6600.                                                                                                          </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lastRenderedPageBreak/>
              <w:t>PREPARAT KRZEMIANUJĄCO - HYDROFOBIZUJĄCY</w:t>
            </w:r>
          </w:p>
        </w:tc>
        <w:tc>
          <w:tcPr>
            <w:tcW w:w="5237" w:type="dxa"/>
          </w:tcPr>
          <w:p w:rsidR="00717D84" w:rsidRPr="00281BCE" w:rsidRDefault="00717D84" w:rsidP="00717D84">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00281BCE">
              <w:rPr>
                <w:rFonts w:ascii="Arial" w:eastAsia="Times New Roman" w:hAnsi="Arial" w:cs="Arial"/>
                <w:sz w:val="22"/>
                <w:szCs w:val="22"/>
                <w:lang w:eastAsia="pl-PL"/>
              </w:rPr>
              <w:t xml:space="preserve">. </w:t>
            </w:r>
            <w:r w:rsidRPr="007E3275">
              <w:rPr>
                <w:rFonts w:ascii="Arial" w:eastAsia="Times New Roman" w:hAnsi="Arial" w:cs="Arial"/>
                <w:sz w:val="22"/>
                <w:szCs w:val="22"/>
                <w:lang w:eastAsia="pl-PL"/>
              </w:rPr>
              <w:t>Gęsto</w:t>
            </w:r>
            <w:r w:rsidR="00E26960">
              <w:rPr>
                <w:rFonts w:ascii="Arial" w:eastAsia="Times New Roman" w:hAnsi="Arial" w:cs="Arial"/>
                <w:sz w:val="22"/>
                <w:szCs w:val="22"/>
                <w:lang w:eastAsia="pl-PL"/>
              </w:rPr>
              <w:t>ść wg DIN 51757: ok. 1,15 g/cm³</w:t>
            </w:r>
            <w:r w:rsidRPr="007E3275">
              <w:rPr>
                <w:rFonts w:ascii="Arial" w:eastAsia="Times New Roman" w:hAnsi="Arial" w:cs="Arial"/>
                <w:sz w:val="22"/>
                <w:szCs w:val="22"/>
                <w:lang w:eastAsia="pl-PL"/>
              </w:rPr>
              <w:tab/>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37" w:type="dxa"/>
          </w:tcPr>
          <w:p w:rsidR="00717D84" w:rsidRPr="007E3275" w:rsidRDefault="00717D84" w:rsidP="00717D84">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Wymiana okna na czerpnię/ wyrzutnię</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OPRAWY OŚWIETLENIOWE</w:t>
            </w:r>
          </w:p>
        </w:tc>
        <w:tc>
          <w:tcPr>
            <w:tcW w:w="5237" w:type="dxa"/>
          </w:tcPr>
          <w:p w:rsidR="00717D84" w:rsidRPr="007E3275" w:rsidRDefault="00717D84" w:rsidP="00717D84">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u w:val="single"/>
                <w:lang w:eastAsia="en-US" w:bidi="ar-SA"/>
              </w:rPr>
              <w:t>OŚWIETLENIE TECHNICZNE ( WEWNĘTRZNE):</w:t>
            </w:r>
            <w:r w:rsidRPr="007E3275">
              <w:rPr>
                <w:rFonts w:ascii="Arial" w:eastAsiaTheme="minorHAnsi" w:hAnsi="Arial" w:cs="Arial"/>
                <w:kern w:val="0"/>
                <w:sz w:val="22"/>
                <w:szCs w:val="22"/>
                <w:lang w:eastAsia="en-US" w:bidi="ar-SA"/>
              </w:rPr>
              <w:t xml:space="preserve"> Źródło światła: LED, zintegrowane,</w:t>
            </w:r>
          </w:p>
          <w:p w:rsidR="00717D84" w:rsidRPr="007E3275" w:rsidRDefault="00717D84" w:rsidP="00717D84">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Kąt reflektora: 36°, materiał: tworzywo sztuczne, kolor: biały, oprawa wpuszczana, </w:t>
            </w:r>
          </w:p>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eastAsiaTheme="minorHAnsi" w:hAnsi="Arial" w:cs="Arial"/>
                <w:kern w:val="0"/>
                <w:sz w:val="22"/>
                <w:szCs w:val="22"/>
                <w:lang w:val="pl-PL" w:eastAsia="en-US" w:bidi="ar-SA"/>
              </w:rPr>
              <w:t>dyfuzor</w:t>
            </w:r>
            <w:proofErr w:type="gramEnd"/>
            <w:r w:rsidRPr="007E3275">
              <w:rPr>
                <w:rFonts w:ascii="Arial" w:eastAsiaTheme="minorHAnsi" w:hAnsi="Arial" w:cs="Arial"/>
                <w:kern w:val="0"/>
                <w:sz w:val="22"/>
                <w:szCs w:val="22"/>
                <w:lang w:val="pl-PL" w:eastAsia="en-US" w:bidi="ar-SA"/>
              </w:rPr>
              <w:t>: szkło bezbarwne.</w:t>
            </w:r>
          </w:p>
        </w:tc>
        <w:tc>
          <w:tcPr>
            <w:tcW w:w="157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4</w:t>
            </w:r>
          </w:p>
        </w:tc>
      </w:tr>
      <w:tr w:rsidR="00945AC1" w:rsidRPr="007E3275" w:rsidTr="00A25C4F">
        <w:tc>
          <w:tcPr>
            <w:tcW w:w="340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0/9</w:t>
            </w:r>
          </w:p>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945AC1" w:rsidRPr="007E3275" w:rsidTr="00FF7013">
        <w:tc>
          <w:tcPr>
            <w:tcW w:w="3405" w:type="dxa"/>
          </w:tcPr>
          <w:p w:rsidR="00FF7013" w:rsidRPr="007E3275" w:rsidRDefault="00FF7013" w:rsidP="00717D84">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FARBA SILIKONOWA</w:t>
            </w:r>
          </w:p>
        </w:tc>
        <w:tc>
          <w:tcPr>
            <w:tcW w:w="5237" w:type="dxa"/>
          </w:tcPr>
          <w:p w:rsidR="00FF7013" w:rsidRPr="007E3275" w:rsidRDefault="009A19BA" w:rsidP="00717D84">
            <w:pPr>
              <w:pStyle w:val="Zawartotabeli"/>
              <w:snapToGrid w:val="0"/>
              <w:spacing w:line="100" w:lineRule="atLeast"/>
              <w:rPr>
                <w:rFonts w:ascii="Arial" w:hAnsi="Arial" w:cs="Arial"/>
                <w:b/>
                <w:bCs/>
                <w:sz w:val="22"/>
                <w:szCs w:val="22"/>
                <w:u w:val="single"/>
                <w:lang w:val="pl-PL"/>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silikonowej, pigmenty: pigmenty tlenkowe, odporne na światło i alkalia, gęstość: 1,45-1,53 g/cm3 zależnie od koloru, lepkość: odpowiednia do nakładania pędzlem, rozcieńczalnik: woda, odczyn pH: 8</w:t>
            </w:r>
            <w:r w:rsidR="00281BCE">
              <w:rPr>
                <w:rFonts w:ascii="Arial" w:hAnsi="Arial" w:cs="Arial"/>
                <w:sz w:val="22"/>
                <w:szCs w:val="22"/>
              </w:rPr>
              <w:t xml:space="preserve">-9. Zużycie w przybliżeniu: ok. </w:t>
            </w:r>
            <w:r w:rsidRPr="007E3275">
              <w:rPr>
                <w:rFonts w:ascii="Arial" w:hAnsi="Arial" w:cs="Arial"/>
                <w:sz w:val="22"/>
                <w:szCs w:val="22"/>
              </w:rPr>
              <w:t xml:space="preserve">0,20 l/m2 w zależności od wyboru producenta.                                                                                                                          </w:t>
            </w:r>
          </w:p>
        </w:tc>
        <w:tc>
          <w:tcPr>
            <w:tcW w:w="1575" w:type="dxa"/>
          </w:tcPr>
          <w:p w:rsidR="00FF7013" w:rsidRPr="007E3275" w:rsidRDefault="00FF7013" w:rsidP="00717D84">
            <w:pPr>
              <w:pStyle w:val="Zawartotabeli"/>
              <w:snapToGrid w:val="0"/>
              <w:spacing w:line="100" w:lineRule="atLeast"/>
              <w:rPr>
                <w:rFonts w:ascii="Arial" w:hAnsi="Arial" w:cs="Arial"/>
                <w:b/>
                <w:bCs/>
                <w:sz w:val="22"/>
                <w:szCs w:val="22"/>
                <w:u w:val="single"/>
                <w:lang w:val="pl-PL"/>
              </w:rPr>
            </w:pPr>
          </w:p>
        </w:tc>
      </w:tr>
      <w:tr w:rsidR="00945AC1" w:rsidRPr="007E3275" w:rsidTr="00A25C4F">
        <w:tc>
          <w:tcPr>
            <w:tcW w:w="3405" w:type="dxa"/>
          </w:tcPr>
          <w:p w:rsidR="00717D84"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GRUNT WZMACNIAJĄCO HYDROFOBIZUJĄCY</w:t>
            </w:r>
          </w:p>
        </w:tc>
        <w:tc>
          <w:tcPr>
            <w:tcW w:w="5237" w:type="dxa"/>
          </w:tcPr>
          <w:p w:rsidR="00717D84" w:rsidRPr="00E26960" w:rsidRDefault="009A19BA" w:rsidP="00E26960">
            <w:pPr>
              <w:jc w:val="both"/>
              <w:rPr>
                <w:rFonts w:ascii="Arial" w:hAnsi="Arial" w:cs="Arial"/>
                <w:sz w:val="22"/>
                <w:szCs w:val="22"/>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w:t>
            </w:r>
            <w:r w:rsidR="00E26960">
              <w:rPr>
                <w:rFonts w:ascii="Arial" w:hAnsi="Arial" w:cs="Arial"/>
                <w:sz w:val="22"/>
                <w:szCs w:val="22"/>
              </w:rPr>
              <w:t>ależności od wyboru producenta.</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MASA DYLATACYJNA</w:t>
            </w:r>
          </w:p>
        </w:tc>
        <w:tc>
          <w:tcPr>
            <w:tcW w:w="5237" w:type="dxa"/>
          </w:tcPr>
          <w:p w:rsidR="00717D84" w:rsidRPr="00E26960" w:rsidRDefault="009A19BA" w:rsidP="00E26960">
            <w:pPr>
              <w:jc w:val="both"/>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współczynnik µ: Ok. 950. Zużycie ok. 150 ml/mb przy spoinie o przekroju 1 cm² w z</w:t>
            </w:r>
            <w:r w:rsidR="00E26960">
              <w:rPr>
                <w:rFonts w:ascii="Arial" w:hAnsi="Arial" w:cs="Arial"/>
                <w:sz w:val="22"/>
                <w:szCs w:val="22"/>
              </w:rPr>
              <w:t>ależności od wyboru producenta.</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GŁADŹ MINERALNA</w:t>
            </w:r>
          </w:p>
        </w:tc>
        <w:tc>
          <w:tcPr>
            <w:tcW w:w="5237" w:type="dxa"/>
          </w:tcPr>
          <w:p w:rsidR="009A19BA" w:rsidRPr="007E3275" w:rsidRDefault="009A19BA" w:rsidP="009A19BA">
            <w:pPr>
              <w:jc w:val="both"/>
              <w:rPr>
                <w:rFonts w:ascii="Arial" w:hAnsi="Arial" w:cs="Arial"/>
                <w:sz w:val="22"/>
                <w:szCs w:val="22"/>
              </w:rPr>
            </w:pPr>
            <w:r w:rsidRPr="007E3275">
              <w:rPr>
                <w:rFonts w:ascii="Arial" w:hAnsi="Arial" w:cs="Arial"/>
                <w:sz w:val="22"/>
                <w:szCs w:val="22"/>
              </w:rPr>
              <w:t xml:space="preserve">Tynk filcowany, zbrojony mikro włóknem, kolor starej bieli, plastyczna oraz o dużej przyczepności do podłoża. Parametry techniczne: Gęstość nasypowa: </w:t>
            </w:r>
            <w:r w:rsidRPr="007E3275">
              <w:rPr>
                <w:rFonts w:ascii="Arial" w:hAnsi="Arial" w:cs="Arial"/>
                <w:sz w:val="22"/>
                <w:szCs w:val="22"/>
              </w:rPr>
              <w:lastRenderedPageBreak/>
              <w:t>ok. 1,2 kg/dm</w:t>
            </w:r>
            <w:r w:rsidRPr="007E3275">
              <w:rPr>
                <w:rFonts w:ascii="Arial" w:hAnsi="Arial" w:cs="Arial"/>
                <w:sz w:val="22"/>
                <w:szCs w:val="22"/>
                <w:vertAlign w:val="superscript"/>
              </w:rPr>
              <w:t>3</w:t>
            </w:r>
            <w:r w:rsidRPr="007E3275">
              <w:rPr>
                <w:rFonts w:ascii="Arial" w:hAnsi="Arial" w:cs="Arial"/>
                <w:sz w:val="22"/>
                <w:szCs w:val="22"/>
              </w:rPr>
              <w:t>,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zależności od wyboru producenta. Zużycie musi być zgodne z instrukcją techniczną producenta.</w:t>
            </w:r>
          </w:p>
          <w:p w:rsidR="00C439A5" w:rsidRPr="007E3275" w:rsidRDefault="009A19BA" w:rsidP="009A19BA">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37" w:type="dxa"/>
          </w:tcPr>
          <w:p w:rsidR="00C439A5" w:rsidRPr="00E26960" w:rsidRDefault="007E3275" w:rsidP="00E26960">
            <w:pPr>
              <w:jc w:val="both"/>
              <w:rPr>
                <w:rFonts w:ascii="Arial" w:hAnsi="Arial" w:cs="Arial"/>
                <w:sz w:val="22"/>
                <w:szCs w:val="22"/>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gęstość nasypowa: ok. 1,15 kg/dm³</w:t>
            </w:r>
            <w:proofErr w:type="gramStart"/>
            <w:r w:rsidRPr="007E3275">
              <w:rPr>
                <w:rFonts w:ascii="Arial" w:hAnsi="Arial" w:cs="Arial"/>
                <w:sz w:val="22"/>
                <w:szCs w:val="22"/>
              </w:rPr>
              <w:t>,Wytrzymałość</w:t>
            </w:r>
            <w:proofErr w:type="gramEnd"/>
            <w:r w:rsidRPr="007E3275">
              <w:rPr>
                <w:rFonts w:ascii="Arial" w:hAnsi="Arial" w:cs="Arial"/>
                <w:sz w:val="22"/>
                <w:szCs w:val="22"/>
              </w:rPr>
              <w:t xml:space="preserve"> na ściskanie: CS II, głębokość wnikania wody h: &lt; 5 mm, reakcja na ogień (EN 998): Euroklasa A1. Zużycie suchej zaprawy ok. 12 kg/m²/cm grubości w zależności od wyboru producenta. Zużycie musi być zgodne z in</w:t>
            </w:r>
            <w:r w:rsidR="00E26960">
              <w:rPr>
                <w:rFonts w:ascii="Arial" w:hAnsi="Arial" w:cs="Arial"/>
                <w:sz w:val="22"/>
                <w:szCs w:val="22"/>
              </w:rPr>
              <w:t>strukcją techniczną producenta.</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2167C"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37" w:type="dxa"/>
          </w:tcPr>
          <w:p w:rsidR="0092167C" w:rsidRPr="00E26960" w:rsidRDefault="007E3275" w:rsidP="00E26960">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gęstość nasy</w:t>
            </w:r>
            <w:r w:rsidR="00281BCE">
              <w:rPr>
                <w:rFonts w:ascii="Arial" w:hAnsi="Arial" w:cs="Arial"/>
                <w:sz w:val="22"/>
                <w:szCs w:val="22"/>
              </w:rPr>
              <w:t>powa: ok. 1,7 kg/dm³</w:t>
            </w:r>
            <w:r w:rsidRPr="007E3275">
              <w:rPr>
                <w:rFonts w:ascii="Arial" w:hAnsi="Arial" w:cs="Arial"/>
                <w:sz w:val="22"/>
                <w:szCs w:val="22"/>
              </w:rPr>
              <w:t>. 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w:t>
            </w:r>
            <w:r w:rsidR="00E26960">
              <w:rPr>
                <w:rFonts w:ascii="Arial" w:hAnsi="Arial" w:cs="Arial"/>
                <w:sz w:val="22"/>
                <w:szCs w:val="22"/>
              </w:rPr>
              <w:t>strukcją techniczną producenta.</w:t>
            </w:r>
          </w:p>
        </w:tc>
        <w:tc>
          <w:tcPr>
            <w:tcW w:w="1575" w:type="dxa"/>
          </w:tcPr>
          <w:p w:rsidR="0092167C" w:rsidRPr="007E3275" w:rsidRDefault="0092167C"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2167C"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37" w:type="dxa"/>
          </w:tcPr>
          <w:p w:rsidR="0092167C" w:rsidRPr="00E26960" w:rsidRDefault="007E3275" w:rsidP="00E26960">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00E26960">
              <w:rPr>
                <w:rFonts w:ascii="Arial" w:hAnsi="Arial" w:cs="Arial"/>
                <w:sz w:val="22"/>
                <w:szCs w:val="22"/>
              </w:rPr>
              <w:t>.</w:t>
            </w:r>
          </w:p>
        </w:tc>
        <w:tc>
          <w:tcPr>
            <w:tcW w:w="1575" w:type="dxa"/>
          </w:tcPr>
          <w:p w:rsidR="0092167C" w:rsidRPr="007E3275" w:rsidRDefault="0092167C"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2167C"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SZLAM USZCZELNIAJĄCY</w:t>
            </w: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Temperatura stosowania: </w:t>
            </w:r>
          </w:p>
          <w:p w:rsidR="007E3275" w:rsidRPr="007E3275" w:rsidRDefault="007E3275" w:rsidP="007E3275">
            <w:pPr>
              <w:widowControl/>
              <w:suppressAutoHyphens w:val="0"/>
              <w:rPr>
                <w:rFonts w:ascii="Arial" w:eastAsia="Times New Roman" w:hAnsi="Arial" w:cs="Arial"/>
                <w:kern w:val="0"/>
                <w:sz w:val="22"/>
                <w:szCs w:val="22"/>
                <w:vertAlign w:val="superscript"/>
                <w:lang w:eastAsia="pl-PL" w:bidi="ar-SA"/>
              </w:rPr>
            </w:pPr>
            <w:r w:rsidRPr="007E3275">
              <w:rPr>
                <w:rFonts w:ascii="Arial" w:eastAsia="Times New Roman" w:hAnsi="Arial" w:cs="Arial"/>
                <w:kern w:val="0"/>
                <w:sz w:val="22"/>
                <w:szCs w:val="22"/>
                <w:lang w:eastAsia="pl-PL" w:bidi="ar-SA"/>
              </w:rPr>
              <w:t>+5°C do +30°C. Konsystencja: odpowiednia do nakładania pędzlem, szlamowania. Wytrzymałość na ściskanie: 28 dni ok. 30 N/mm</w:t>
            </w:r>
            <w:r w:rsidRPr="007E3275">
              <w:rPr>
                <w:rFonts w:ascii="Arial" w:eastAsia="Times New Roman" w:hAnsi="Arial" w:cs="Arial"/>
                <w:kern w:val="0"/>
                <w:sz w:val="22"/>
                <w:szCs w:val="22"/>
                <w:vertAlign w:val="superscript"/>
                <w:lang w:eastAsia="pl-PL" w:bidi="ar-SA"/>
              </w:rPr>
              <w:t xml:space="preserve">2 </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92167C"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 w24:</w:t>
            </w:r>
            <w:r w:rsidR="00E26960">
              <w:rPr>
                <w:rFonts w:ascii="Arial" w:eastAsia="Times New Roman" w:hAnsi="Arial" w:cs="Arial"/>
                <w:kern w:val="0"/>
                <w:sz w:val="22"/>
                <w:szCs w:val="22"/>
                <w:lang w:eastAsia="pl-PL" w:bidi="ar-SA"/>
              </w:rPr>
              <w:t xml:space="preserve"> &lt; 0,1 kg/m2•h0,5</w:t>
            </w:r>
          </w:p>
        </w:tc>
        <w:tc>
          <w:tcPr>
            <w:tcW w:w="1575" w:type="dxa"/>
          </w:tcPr>
          <w:p w:rsidR="0092167C" w:rsidRPr="007E3275" w:rsidRDefault="0092167C"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D32706" w:rsidRPr="007E3275" w:rsidRDefault="00D32706" w:rsidP="00D3270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C439A5" w:rsidRPr="007E3275" w:rsidRDefault="00C439A5" w:rsidP="00717D84">
            <w:pPr>
              <w:pStyle w:val="Zawartotabeli"/>
              <w:snapToGrid w:val="0"/>
              <w:spacing w:line="100" w:lineRule="atLeast"/>
              <w:rPr>
                <w:rFonts w:ascii="Arial" w:hAnsi="Arial" w:cs="Arial"/>
                <w:bCs/>
                <w:sz w:val="22"/>
                <w:szCs w:val="22"/>
                <w:u w:val="single"/>
                <w:lang w:val="pl-PL"/>
              </w:rPr>
            </w:pP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w:t>
            </w:r>
            <w:r w:rsidRPr="007E3275">
              <w:rPr>
                <w:rFonts w:ascii="Arial" w:hAnsi="Arial" w:cs="Arial"/>
                <w:sz w:val="22"/>
                <w:szCs w:val="22"/>
              </w:rPr>
              <w:lastRenderedPageBreak/>
              <w:t xml:space="preserve">przyśpieszającym wysychanie. </w:t>
            </w:r>
            <w:r w:rsidRPr="007E3275">
              <w:rPr>
                <w:rFonts w:ascii="Arial" w:eastAsia="Times New Roman" w:hAnsi="Arial" w:cs="Arial"/>
                <w:kern w:val="0"/>
                <w:sz w:val="22"/>
                <w:szCs w:val="22"/>
                <w:lang w:eastAsia="pl-PL" w:bidi="ar-SA"/>
              </w:rPr>
              <w:t xml:space="preserve">Zaprawa wypełniająca i wyrównująca do wypełniania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i</w:t>
            </w:r>
            <w:proofErr w:type="gramEnd"/>
            <w:r w:rsidRPr="007E3275">
              <w:rPr>
                <w:rFonts w:ascii="Arial" w:eastAsia="Times New Roman" w:hAnsi="Arial" w:cs="Arial"/>
                <w:kern w:val="0"/>
                <w:sz w:val="22"/>
                <w:szCs w:val="22"/>
                <w:lang w:eastAsia="pl-PL" w:bidi="ar-SA"/>
              </w:rPr>
              <w:t xml:space="preserve"> wyrównywania wyłomów w murze z kamienia łamanego. Gęstość nasypowa: ok. </w:t>
            </w:r>
          </w:p>
          <w:p w:rsidR="007E3275" w:rsidRPr="007E3275" w:rsidRDefault="00281BCE" w:rsidP="007E3275">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1,0 kg/dm³.</w:t>
            </w:r>
            <w:r w:rsidR="007E3275" w:rsidRPr="007E3275">
              <w:rPr>
                <w:rFonts w:ascii="Arial" w:eastAsia="Times New Roman" w:hAnsi="Arial" w:cs="Arial"/>
                <w:kern w:val="0"/>
                <w:sz w:val="22"/>
                <w:szCs w:val="22"/>
                <w:lang w:eastAsia="pl-PL" w:bidi="ar-SA"/>
              </w:rPr>
              <w:t>Kolor: szary</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proofErr w:type="gramStart"/>
            <w:r w:rsidRPr="007E3275">
              <w:rPr>
                <w:rFonts w:ascii="Arial" w:eastAsia="Times New Roman" w:hAnsi="Arial" w:cs="Arial"/>
                <w:kern w:val="0"/>
                <w:sz w:val="22"/>
                <w:szCs w:val="22"/>
                <w:lang w:eastAsia="pl-PL" w:bidi="ar-SA"/>
              </w:rPr>
              <w:t>:&gt; 1,0 kg</w:t>
            </w:r>
            <w:proofErr w:type="gramEnd"/>
            <w:r w:rsidRPr="007E3275">
              <w:rPr>
                <w:rFonts w:ascii="Arial" w:eastAsia="Times New Roman" w:hAnsi="Arial" w:cs="Arial"/>
                <w:kern w:val="0"/>
                <w:sz w:val="22"/>
                <w:szCs w:val="22"/>
                <w:lang w:eastAsia="pl-PL" w:bidi="ar-SA"/>
              </w:rPr>
              <w:t>/m²</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C439A5"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w:t>
            </w:r>
            <w:r w:rsidR="00E26960">
              <w:rPr>
                <w:rFonts w:ascii="Arial" w:eastAsia="Times New Roman" w:hAnsi="Arial" w:cs="Arial"/>
                <w:kern w:val="0"/>
                <w:sz w:val="22"/>
                <w:szCs w:val="22"/>
                <w:lang w:eastAsia="pl-PL" w:bidi="ar-SA"/>
              </w:rPr>
              <w:t xml:space="preserve"> na ogień(EN 998): </w:t>
            </w:r>
            <w:proofErr w:type="spellStart"/>
            <w:r w:rsidR="00E26960">
              <w:rPr>
                <w:rFonts w:ascii="Arial" w:eastAsia="Times New Roman" w:hAnsi="Arial" w:cs="Arial"/>
                <w:kern w:val="0"/>
                <w:sz w:val="22"/>
                <w:szCs w:val="22"/>
                <w:lang w:eastAsia="pl-PL" w:bidi="ar-SA"/>
              </w:rPr>
              <w:t>Euroklasa</w:t>
            </w:r>
            <w:proofErr w:type="spellEnd"/>
            <w:r w:rsidR="00E26960">
              <w:rPr>
                <w:rFonts w:ascii="Arial" w:eastAsia="Times New Roman" w:hAnsi="Arial" w:cs="Arial"/>
                <w:kern w:val="0"/>
                <w:sz w:val="22"/>
                <w:szCs w:val="22"/>
                <w:lang w:eastAsia="pl-PL" w:bidi="ar-SA"/>
              </w:rPr>
              <w:t xml:space="preserve"> A1</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2167C"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GRZYBOBÓJCZY</w:t>
            </w:r>
          </w:p>
        </w:tc>
        <w:tc>
          <w:tcPr>
            <w:tcW w:w="5237" w:type="dxa"/>
          </w:tcPr>
          <w:p w:rsidR="007E3275" w:rsidRPr="007E3275" w:rsidRDefault="007E3275" w:rsidP="007E3275">
            <w:pPr>
              <w:jc w:val="both"/>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92167C" w:rsidRPr="00E26960" w:rsidRDefault="007E3275" w:rsidP="00E26960">
            <w:pPr>
              <w:jc w:val="both"/>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w:t>
            </w:r>
            <w:r w:rsidR="00E26960">
              <w:rPr>
                <w:rFonts w:ascii="Arial" w:hAnsi="Arial" w:cs="Arial"/>
                <w:sz w:val="22"/>
                <w:szCs w:val="22"/>
              </w:rPr>
              <w:t>strukcją techniczną producenta.</w:t>
            </w:r>
          </w:p>
        </w:tc>
        <w:tc>
          <w:tcPr>
            <w:tcW w:w="1575" w:type="dxa"/>
          </w:tcPr>
          <w:p w:rsidR="0092167C" w:rsidRPr="007E3275" w:rsidRDefault="0092167C"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2167C" w:rsidRPr="007E3275" w:rsidRDefault="00D32706"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KRZEMIANOWY</w:t>
            </w:r>
          </w:p>
        </w:tc>
        <w:tc>
          <w:tcPr>
            <w:tcW w:w="5237" w:type="dxa"/>
          </w:tcPr>
          <w:p w:rsidR="0092167C" w:rsidRPr="00E26960" w:rsidRDefault="007E3275" w:rsidP="00E26960">
            <w:pPr>
              <w:jc w:val="both"/>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00E26960">
              <w:rPr>
                <w:rFonts w:ascii="Arial" w:hAnsi="Arial" w:cs="Arial"/>
                <w:sz w:val="22"/>
                <w:szCs w:val="22"/>
              </w:rPr>
              <w:t>.</w:t>
            </w:r>
          </w:p>
        </w:tc>
        <w:tc>
          <w:tcPr>
            <w:tcW w:w="1575" w:type="dxa"/>
          </w:tcPr>
          <w:p w:rsidR="0092167C" w:rsidRPr="007E3275" w:rsidRDefault="0092167C"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2167C" w:rsidRPr="007E3275" w:rsidRDefault="0092167C" w:rsidP="00717D84">
            <w:pPr>
              <w:pStyle w:val="Zawartotabeli"/>
              <w:snapToGrid w:val="0"/>
              <w:spacing w:line="100" w:lineRule="atLeast"/>
              <w:rPr>
                <w:rFonts w:ascii="Arial" w:hAnsi="Arial" w:cs="Arial"/>
                <w:bCs/>
                <w:sz w:val="22"/>
                <w:szCs w:val="22"/>
                <w:u w:val="single"/>
                <w:lang w:val="pl-PL"/>
              </w:rPr>
            </w:pPr>
          </w:p>
        </w:tc>
        <w:tc>
          <w:tcPr>
            <w:tcW w:w="5237" w:type="dxa"/>
          </w:tcPr>
          <w:p w:rsidR="0092167C" w:rsidRPr="007E3275" w:rsidRDefault="0092167C" w:rsidP="00717D84">
            <w:pPr>
              <w:pStyle w:val="Zawartotabeli"/>
              <w:snapToGrid w:val="0"/>
              <w:spacing w:line="100" w:lineRule="atLeast"/>
              <w:rPr>
                <w:rFonts w:ascii="Arial" w:hAnsi="Arial" w:cs="Arial"/>
                <w:b/>
                <w:bCs/>
                <w:sz w:val="22"/>
                <w:szCs w:val="22"/>
                <w:lang w:val="pl-PL"/>
              </w:rPr>
            </w:pPr>
          </w:p>
        </w:tc>
        <w:tc>
          <w:tcPr>
            <w:tcW w:w="1575" w:type="dxa"/>
          </w:tcPr>
          <w:p w:rsidR="0092167C" w:rsidRPr="007E3275" w:rsidRDefault="0092167C"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92167C"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(LATEKSOWA) AKRYLOWA KOLOR BIAŁY RAL 9016</w:t>
            </w:r>
          </w:p>
        </w:tc>
        <w:tc>
          <w:tcPr>
            <w:tcW w:w="5237" w:type="dxa"/>
          </w:tcPr>
          <w:p w:rsidR="00220979" w:rsidRPr="007E3275" w:rsidRDefault="00220979" w:rsidP="00220979">
            <w:pPr>
              <w:snapToGrid w:val="0"/>
              <w:spacing w:line="100" w:lineRule="atLeast"/>
              <w:rPr>
                <w:rFonts w:ascii="Arial" w:hAnsi="Arial" w:cs="Arial"/>
                <w:b/>
                <w:sz w:val="22"/>
                <w:szCs w:val="22"/>
              </w:rPr>
            </w:pPr>
            <w:r w:rsidRPr="007E3275">
              <w:rPr>
                <w:rFonts w:ascii="Arial" w:hAnsi="Arial" w:cs="Arial"/>
                <w:sz w:val="22"/>
                <w:szCs w:val="22"/>
              </w:rPr>
              <w:t>Wymagania:</w:t>
            </w:r>
            <w:r w:rsidRPr="007E3275">
              <w:rPr>
                <w:rFonts w:ascii="Arial" w:hAnsi="Arial" w:cs="Arial"/>
                <w:b/>
                <w:sz w:val="22"/>
                <w:szCs w:val="22"/>
              </w:rPr>
              <w:t xml:space="preserve"> </w:t>
            </w:r>
            <w:r w:rsidRPr="007E3275">
              <w:rPr>
                <w:rFonts w:ascii="Arial" w:hAnsi="Arial" w:cs="Arial"/>
                <w:sz w:val="22"/>
                <w:szCs w:val="22"/>
              </w:rPr>
              <w:t>Przygotowanie ściany i sufitu</w:t>
            </w:r>
          </w:p>
          <w:p w:rsidR="00220979" w:rsidRPr="007E3275" w:rsidRDefault="00220979" w:rsidP="00220979">
            <w:pPr>
              <w:snapToGrid w:val="0"/>
              <w:spacing w:line="100" w:lineRule="atLeast"/>
              <w:rPr>
                <w:rFonts w:ascii="Arial" w:hAnsi="Arial" w:cs="Arial"/>
                <w:sz w:val="22"/>
                <w:szCs w:val="22"/>
              </w:rPr>
            </w:pPr>
            <w:r w:rsidRPr="007E3275">
              <w:rPr>
                <w:rFonts w:ascii="Arial" w:hAnsi="Arial" w:cs="Arial"/>
                <w:sz w:val="22"/>
                <w:szCs w:val="22"/>
              </w:rPr>
              <w:t>- grunt wodny,</w:t>
            </w:r>
          </w:p>
          <w:p w:rsidR="00220979" w:rsidRPr="007E3275" w:rsidRDefault="00220979" w:rsidP="00220979">
            <w:pPr>
              <w:snapToGrid w:val="0"/>
              <w:spacing w:line="100" w:lineRule="atLeast"/>
              <w:rPr>
                <w:rFonts w:ascii="Arial" w:hAnsi="Arial" w:cs="Arial"/>
                <w:sz w:val="22"/>
                <w:szCs w:val="22"/>
              </w:rPr>
            </w:pPr>
            <w:r w:rsidRPr="007E3275">
              <w:rPr>
                <w:rFonts w:ascii="Arial" w:hAnsi="Arial" w:cs="Arial"/>
                <w:sz w:val="22"/>
                <w:szCs w:val="22"/>
              </w:rPr>
              <w:t>- wodorozcieńczalna, lateksowa farba akrylowa, dyspersyjna, półmat</w:t>
            </w:r>
          </w:p>
          <w:p w:rsidR="00220979" w:rsidRPr="007E3275" w:rsidRDefault="00220979" w:rsidP="00220979">
            <w:pPr>
              <w:snapToGrid w:val="0"/>
              <w:spacing w:line="100" w:lineRule="atLeast"/>
              <w:rPr>
                <w:rFonts w:ascii="Arial" w:hAnsi="Arial" w:cs="Arial"/>
                <w:sz w:val="22"/>
                <w:szCs w:val="22"/>
              </w:rPr>
            </w:pPr>
            <w:r w:rsidRPr="007E3275">
              <w:rPr>
                <w:rFonts w:ascii="Arial" w:hAnsi="Arial" w:cs="Arial"/>
                <w:sz w:val="22"/>
                <w:szCs w:val="22"/>
              </w:rPr>
              <w:t>Charakterystyka produktu:</w:t>
            </w:r>
          </w:p>
          <w:p w:rsidR="00C439A5" w:rsidRPr="007E3275" w:rsidRDefault="00220979" w:rsidP="00220979">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Farba </w:t>
            </w:r>
            <w:proofErr w:type="spellStart"/>
            <w:r w:rsidRPr="007E3275">
              <w:rPr>
                <w:rFonts w:ascii="Arial" w:hAnsi="Arial" w:cs="Arial"/>
                <w:sz w:val="22"/>
                <w:szCs w:val="22"/>
              </w:rPr>
              <w:t>dyspresyjna</w:t>
            </w:r>
            <w:proofErr w:type="spellEnd"/>
            <w:r w:rsidRPr="007E3275">
              <w:rPr>
                <w:rFonts w:ascii="Arial" w:hAnsi="Arial" w:cs="Arial"/>
                <w:sz w:val="22"/>
                <w:szCs w:val="22"/>
              </w:rPr>
              <w:t xml:space="preserve"> (lateksowa) akrylowa kolor biały RAL 9016 o optymalnym kryciu, trwałe półmatowe wymalowanie; ochrona pomieszczeń o podwyższonej wilgotności;</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92167C"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GŁADŹ GIPSOWA</w:t>
            </w:r>
          </w:p>
        </w:tc>
        <w:tc>
          <w:tcPr>
            <w:tcW w:w="5237" w:type="dxa"/>
          </w:tcPr>
          <w:p w:rsidR="00220979" w:rsidRPr="007E3275" w:rsidRDefault="00220979" w:rsidP="00220979">
            <w:pPr>
              <w:pStyle w:val="Bezodstpw"/>
              <w:jc w:val="both"/>
              <w:rPr>
                <w:rStyle w:val="txt"/>
                <w:rFonts w:ascii="Arial" w:hAnsi="Arial" w:cs="Arial"/>
                <w:sz w:val="22"/>
                <w:szCs w:val="22"/>
              </w:rPr>
            </w:pPr>
            <w:r w:rsidRPr="007E3275">
              <w:rPr>
                <w:rStyle w:val="txt"/>
                <w:rFonts w:ascii="Arial" w:hAnsi="Arial" w:cs="Arial"/>
                <w:sz w:val="22"/>
                <w:szCs w:val="22"/>
              </w:rPr>
              <w:t>Do wykonania gładzi na ścianach wewnątrz budynków, na powierzchniach z płyt gipsowo-kartonowych</w:t>
            </w:r>
          </w:p>
          <w:p w:rsidR="00220979" w:rsidRPr="007E3275" w:rsidRDefault="00220979" w:rsidP="00220979">
            <w:pPr>
              <w:rPr>
                <w:rFonts w:ascii="Arial" w:hAnsi="Arial" w:cs="Arial"/>
                <w:sz w:val="22"/>
                <w:szCs w:val="22"/>
              </w:rPr>
            </w:pPr>
            <w:r w:rsidRPr="007E3275">
              <w:rPr>
                <w:rStyle w:val="Tytu1"/>
                <w:rFonts w:ascii="Arial" w:hAnsi="Arial" w:cs="Arial"/>
                <w:sz w:val="22"/>
                <w:szCs w:val="22"/>
              </w:rPr>
              <w:t>Główne parametry</w:t>
            </w:r>
            <w:r w:rsidRPr="007E3275">
              <w:rPr>
                <w:rFonts w:ascii="Arial" w:hAnsi="Arial" w:cs="Arial"/>
                <w:sz w:val="22"/>
                <w:szCs w:val="22"/>
              </w:rPr>
              <w:t>:</w:t>
            </w:r>
          </w:p>
          <w:p w:rsidR="00C439A5" w:rsidRPr="007E3275" w:rsidRDefault="00220979" w:rsidP="001537FB">
            <w:pPr>
              <w:pStyle w:val="Zawartotabeli"/>
              <w:snapToGrid w:val="0"/>
              <w:spacing w:line="100" w:lineRule="atLeast"/>
              <w:rPr>
                <w:rFonts w:ascii="Arial" w:hAnsi="Arial" w:cs="Arial"/>
                <w:b/>
                <w:bCs/>
                <w:sz w:val="22"/>
                <w:szCs w:val="22"/>
                <w:lang w:val="pl-PL"/>
              </w:rPr>
            </w:pPr>
            <w:r w:rsidRPr="007E3275">
              <w:rPr>
                <w:rStyle w:val="txt"/>
                <w:rFonts w:ascii="Arial" w:hAnsi="Arial" w:cs="Arial"/>
                <w:sz w:val="22"/>
                <w:szCs w:val="22"/>
              </w:rPr>
              <w:t>-zużycie:  ok.1kg/1m</w:t>
            </w:r>
            <w:r w:rsidRPr="007E3275">
              <w:rPr>
                <w:rStyle w:val="txt"/>
                <w:rFonts w:ascii="Arial" w:hAnsi="Arial" w:cs="Arial"/>
                <w:sz w:val="22"/>
                <w:szCs w:val="22"/>
                <w:vertAlign w:val="superscript"/>
              </w:rPr>
              <w:t>2</w:t>
            </w:r>
            <w:r w:rsidRPr="007E3275">
              <w:rPr>
                <w:rStyle w:val="txt"/>
                <w:rFonts w:ascii="Arial" w:hAnsi="Arial" w:cs="Arial"/>
                <w:sz w:val="22"/>
                <w:szCs w:val="22"/>
              </w:rPr>
              <w:t>/1mm</w:t>
            </w:r>
            <w:r w:rsidRPr="007E3275">
              <w:rPr>
                <w:rFonts w:ascii="Arial" w:hAnsi="Arial" w:cs="Arial"/>
                <w:sz w:val="22"/>
                <w:szCs w:val="22"/>
              </w:rPr>
              <w:br/>
            </w:r>
            <w:r w:rsidRPr="007E3275">
              <w:rPr>
                <w:rStyle w:val="txt"/>
                <w:rFonts w:ascii="Arial" w:hAnsi="Arial" w:cs="Arial"/>
                <w:sz w:val="22"/>
                <w:szCs w:val="22"/>
              </w:rPr>
              <w:t>-grubość warstwy:  max 3 mm</w:t>
            </w:r>
            <w:r w:rsidRPr="007E3275">
              <w:rPr>
                <w:rFonts w:ascii="Arial" w:hAnsi="Arial" w:cs="Arial"/>
                <w:sz w:val="22"/>
                <w:szCs w:val="22"/>
              </w:rPr>
              <w:br/>
            </w:r>
            <w:r w:rsidRPr="007E3275">
              <w:rPr>
                <w:rStyle w:val="txt"/>
                <w:rFonts w:ascii="Arial" w:hAnsi="Arial" w:cs="Arial"/>
                <w:sz w:val="22"/>
                <w:szCs w:val="22"/>
              </w:rPr>
              <w:t>-przyczepność ≥ 0,3 N/mm</w:t>
            </w:r>
            <w:r w:rsidRPr="007E3275">
              <w:rPr>
                <w:rStyle w:val="txt"/>
                <w:rFonts w:ascii="Arial" w:hAnsi="Arial" w:cs="Arial"/>
                <w:sz w:val="22"/>
                <w:szCs w:val="22"/>
                <w:vertAlign w:val="superscript"/>
              </w:rPr>
              <w:t>2</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C439A5" w:rsidP="00717D84">
            <w:pPr>
              <w:pStyle w:val="Zawartotabeli"/>
              <w:snapToGrid w:val="0"/>
              <w:spacing w:line="100" w:lineRule="atLeast"/>
              <w:rPr>
                <w:rFonts w:ascii="Arial" w:hAnsi="Arial" w:cs="Arial"/>
                <w:bCs/>
                <w:sz w:val="22"/>
                <w:szCs w:val="22"/>
                <w:u w:val="single"/>
                <w:lang w:val="pl-PL"/>
              </w:rPr>
            </w:pPr>
          </w:p>
        </w:tc>
        <w:tc>
          <w:tcPr>
            <w:tcW w:w="5237"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PŁYTKI ŚCIENNE GRESOWE</w:t>
            </w:r>
          </w:p>
        </w:tc>
        <w:tc>
          <w:tcPr>
            <w:tcW w:w="5237" w:type="dxa"/>
          </w:tcPr>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Charakterystyka produktu:</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wymiary nominalny płytki: 30,0 x 30,0 x 0,86 cm,</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gres szkliwiony, </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typ powierzchni: naturalna,</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fuga: 0,3 cm w kolorze płytki (beige)</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odporność na ścieranie: 5, </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odporność na plamienie: 5,</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nasiąkliwość wodna: &lt; 0,1 %</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wytrzymałość na zginanie: -45 n/m m²,</w:t>
            </w:r>
          </w:p>
          <w:p w:rsidR="00233AC2" w:rsidRPr="007E3275" w:rsidRDefault="00233AC2" w:rsidP="00233AC2">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siła łamiąca: 2500 N,</w:t>
            </w:r>
          </w:p>
          <w:p w:rsidR="00C439A5" w:rsidRPr="007E3275" w:rsidRDefault="00233AC2" w:rsidP="00233AC2">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lastRenderedPageBreak/>
              <w:t xml:space="preserve">- kolor: </w:t>
            </w:r>
            <w:r w:rsidRPr="007E3275">
              <w:rPr>
                <w:rFonts w:ascii="Arial" w:eastAsia="Times New Roman" w:hAnsi="Arial" w:cs="Arial"/>
                <w:kern w:val="0"/>
                <w:sz w:val="22"/>
                <w:szCs w:val="22"/>
                <w:lang w:val="pl-PL" w:eastAsia="pl-PL" w:bidi="ar-SA"/>
              </w:rPr>
              <w:t>beige</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C439A5"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KLEJ DO GRESU</w:t>
            </w:r>
          </w:p>
        </w:tc>
        <w:tc>
          <w:tcPr>
            <w:tcW w:w="5237" w:type="dxa"/>
          </w:tcPr>
          <w:p w:rsidR="00CF5BB9" w:rsidRPr="007E3275" w:rsidRDefault="00CF5BB9" w:rsidP="00CF5BB9">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Charakterystyka produktu:</w:t>
            </w:r>
          </w:p>
          <w:p w:rsidR="00C439A5" w:rsidRPr="007E3275" w:rsidRDefault="00CF5BB9" w:rsidP="00CF5BB9">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Biała zaprawa klejąca przeznaczona do płytek ściennych i podłogowych gresowych; do stosowania na zewnątrz i wewnątrz budynku; mieszanina cementu portlandzkiego, piasku kwarcowego, metylocelulozy, żywic proszkowych oraz dodatków; klasa reakcji na ogień: A1; trwałość / przyczepność: ≥ 0,5 N/mm</w:t>
            </w:r>
            <w:r w:rsidRPr="007E3275">
              <w:rPr>
                <w:rFonts w:ascii="Arial" w:eastAsia="Times New Roman" w:hAnsi="Arial" w:cs="Arial"/>
                <w:kern w:val="0"/>
                <w:sz w:val="22"/>
                <w:szCs w:val="22"/>
                <w:vertAlign w:val="superscript"/>
                <w:lang w:eastAsia="pl-PL" w:bidi="ar-SA"/>
              </w:rPr>
              <w:t>2</w:t>
            </w:r>
            <w:r w:rsidRPr="007E3275">
              <w:rPr>
                <w:rFonts w:ascii="Arial" w:eastAsia="Times New Roman" w:hAnsi="Arial" w:cs="Arial"/>
                <w:kern w:val="0"/>
                <w:sz w:val="22"/>
                <w:szCs w:val="22"/>
                <w:lang w:eastAsia="pl-PL" w:bidi="ar-SA"/>
              </w:rPr>
              <w:t>; maksymalna gr. kleju 10 mm</w:t>
            </w:r>
          </w:p>
        </w:tc>
        <w:tc>
          <w:tcPr>
            <w:tcW w:w="1575" w:type="dxa"/>
          </w:tcPr>
          <w:p w:rsidR="00C439A5" w:rsidRPr="007E3275" w:rsidRDefault="00C439A5"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PŁYTA GIPSOWO - KARTONOWA</w:t>
            </w:r>
          </w:p>
        </w:tc>
        <w:tc>
          <w:tcPr>
            <w:tcW w:w="5237" w:type="dxa"/>
          </w:tcPr>
          <w:tbl>
            <w:tblPr>
              <w:tblW w:w="1868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6449"/>
              <w:gridCol w:w="2891"/>
              <w:gridCol w:w="3558"/>
              <w:gridCol w:w="5782"/>
            </w:tblGrid>
            <w:tr w:rsidR="004955FF" w:rsidRPr="007E3275" w:rsidTr="00F65396">
              <w:trPr>
                <w:gridAfter w:val="1"/>
                <w:wAfter w:w="5737" w:type="dxa"/>
                <w:tblCellSpacing w:w="15" w:type="dxa"/>
              </w:trPr>
              <w:tc>
                <w:tcPr>
                  <w:tcW w:w="6404" w:type="dxa"/>
                  <w:vAlign w:val="center"/>
                </w:tcPr>
                <w:p w:rsidR="004955FF" w:rsidRPr="004955FF" w:rsidRDefault="004955FF" w:rsidP="004955FF">
                  <w:pPr>
                    <w:jc w:val="both"/>
                    <w:rPr>
                      <w:rFonts w:ascii="Arial" w:hAnsi="Arial" w:cs="Arial"/>
                      <w:sz w:val="22"/>
                      <w:szCs w:val="22"/>
                      <w:lang w:bidi="ar-SA"/>
                    </w:rPr>
                  </w:pPr>
                  <w:r w:rsidRPr="004955FF">
                    <w:rPr>
                      <w:rFonts w:ascii="Arial" w:hAnsi="Arial" w:cs="Arial"/>
                      <w:sz w:val="22"/>
                      <w:szCs w:val="22"/>
                      <w:lang w:bidi="ar-SA"/>
                    </w:rPr>
                    <w:t>Płyta gipsowo - kartonowa 2,0 m x 1,2 m 12,5 mm</w:t>
                  </w:r>
                </w:p>
              </w:tc>
              <w:tc>
                <w:tcPr>
                  <w:tcW w:w="6419" w:type="dxa"/>
                  <w:gridSpan w:val="2"/>
                  <w:vAlign w:val="center"/>
                  <w:hideMark/>
                </w:tcPr>
                <w:p w:rsidR="004955FF" w:rsidRPr="007E3275" w:rsidRDefault="004955FF" w:rsidP="004955FF">
                  <w:pPr>
                    <w:jc w:val="both"/>
                    <w:rPr>
                      <w:rFonts w:ascii="Arial" w:hAnsi="Arial" w:cs="Arial"/>
                      <w:sz w:val="22"/>
                      <w:szCs w:val="22"/>
                      <w:lang w:bidi="ar-SA"/>
                    </w:rPr>
                  </w:pPr>
                  <w:r w:rsidRPr="007E3275">
                    <w:rPr>
                      <w:rFonts w:ascii="Arial" w:hAnsi="Arial" w:cs="Arial"/>
                      <w:sz w:val="22"/>
                      <w:szCs w:val="22"/>
                      <w:lang w:bidi="ar-SA"/>
                    </w:rPr>
                    <w:t>Płyta gipsowo - kartonowa 2,0 m x 1,2 m 12,5 mm</w:t>
                  </w:r>
                </w:p>
              </w:tc>
            </w:tr>
            <w:tr w:rsidR="004955FF" w:rsidRPr="007E3275" w:rsidTr="00F65396">
              <w:trPr>
                <w:tblCellSpacing w:w="15" w:type="dxa"/>
              </w:trPr>
              <w:tc>
                <w:tcPr>
                  <w:tcW w:w="9295" w:type="dxa"/>
                  <w:gridSpan w:val="2"/>
                  <w:vAlign w:val="center"/>
                </w:tcPr>
                <w:p w:rsidR="004955FF" w:rsidRDefault="004955FF" w:rsidP="004955FF">
                  <w:pPr>
                    <w:jc w:val="both"/>
                    <w:rPr>
                      <w:rFonts w:ascii="Arial" w:hAnsi="Arial" w:cs="Arial"/>
                      <w:sz w:val="22"/>
                      <w:szCs w:val="22"/>
                      <w:shd w:val="clear" w:color="auto" w:fill="FFFFFF"/>
                    </w:rPr>
                  </w:pPr>
                  <w:r w:rsidRPr="004955FF">
                    <w:rPr>
                      <w:rFonts w:ascii="Arial" w:hAnsi="Arial" w:cs="Arial"/>
                      <w:sz w:val="22"/>
                      <w:szCs w:val="22"/>
                      <w:lang w:bidi="ar-SA"/>
                    </w:rPr>
                    <w:t xml:space="preserve">TYP H2 </w:t>
                  </w:r>
                  <w:r w:rsidRPr="004955FF">
                    <w:rPr>
                      <w:rFonts w:ascii="Arial" w:hAnsi="Arial" w:cs="Arial"/>
                      <w:sz w:val="22"/>
                      <w:szCs w:val="22"/>
                      <w:shd w:val="clear" w:color="auto" w:fill="FFFFFF"/>
                    </w:rPr>
                    <w:t xml:space="preserve">przeznaczona do montażu w </w:t>
                  </w:r>
                </w:p>
                <w:p w:rsidR="004955FF" w:rsidRPr="001537FB" w:rsidRDefault="004955FF" w:rsidP="001537FB">
                  <w:pPr>
                    <w:jc w:val="both"/>
                    <w:rPr>
                      <w:rFonts w:ascii="Arial" w:hAnsi="Arial" w:cs="Arial"/>
                      <w:sz w:val="22"/>
                      <w:szCs w:val="22"/>
                      <w:shd w:val="clear" w:color="auto" w:fill="FFFFFF"/>
                    </w:rPr>
                  </w:pPr>
                  <w:proofErr w:type="gramStart"/>
                  <w:r w:rsidRPr="004955FF">
                    <w:rPr>
                      <w:rFonts w:ascii="Arial" w:hAnsi="Arial" w:cs="Arial"/>
                      <w:sz w:val="22"/>
                      <w:szCs w:val="22"/>
                      <w:shd w:val="clear" w:color="auto" w:fill="FFFFFF"/>
                    </w:rPr>
                    <w:t>pomieszczeniach</w:t>
                  </w:r>
                  <w:proofErr w:type="gramEnd"/>
                  <w:r w:rsidRPr="004955FF">
                    <w:rPr>
                      <w:rFonts w:ascii="Arial" w:hAnsi="Arial" w:cs="Arial"/>
                      <w:sz w:val="22"/>
                      <w:szCs w:val="22"/>
                      <w:shd w:val="clear" w:color="auto" w:fill="FFFFFF"/>
                    </w:rPr>
                    <w:t xml:space="preserve"> wilgotnych.</w:t>
                  </w:r>
                </w:p>
              </w:tc>
              <w:tc>
                <w:tcPr>
                  <w:tcW w:w="9295" w:type="dxa"/>
                  <w:gridSpan w:val="2"/>
                  <w:vAlign w:val="center"/>
                  <w:hideMark/>
                </w:tcPr>
                <w:p w:rsidR="004955FF" w:rsidRPr="007E3275" w:rsidRDefault="004955FF" w:rsidP="004955FF">
                  <w:pPr>
                    <w:jc w:val="both"/>
                    <w:rPr>
                      <w:rFonts w:ascii="Arial" w:hAnsi="Arial" w:cs="Arial"/>
                      <w:sz w:val="22"/>
                      <w:szCs w:val="22"/>
                      <w:lang w:bidi="ar-SA"/>
                    </w:rPr>
                  </w:pPr>
                </w:p>
              </w:tc>
            </w:tr>
          </w:tbl>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0753" w:rsidRPr="007E3275" w:rsidRDefault="004219E1" w:rsidP="00945AC1">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FOLIA P</w:t>
            </w:r>
            <w:r w:rsidR="00945AC1">
              <w:rPr>
                <w:rFonts w:ascii="Arial" w:hAnsi="Arial" w:cs="Arial"/>
                <w:bCs/>
                <w:sz w:val="22"/>
                <w:szCs w:val="22"/>
                <w:lang w:val="pl-PL"/>
              </w:rPr>
              <w:t>AROIZOLACYJNA</w:t>
            </w:r>
          </w:p>
        </w:tc>
        <w:tc>
          <w:tcPr>
            <w:tcW w:w="5237" w:type="dxa"/>
          </w:tcPr>
          <w:p w:rsidR="00945AC1" w:rsidRPr="001537FB" w:rsidRDefault="00945AC1" w:rsidP="00945AC1">
            <w:pPr>
              <w:pStyle w:val="Zawartotabeli"/>
              <w:snapToGrid w:val="0"/>
              <w:spacing w:line="100" w:lineRule="atLeast"/>
              <w:rPr>
                <w:rFonts w:ascii="Arial" w:hAnsi="Arial" w:cs="Arial"/>
                <w:bCs/>
                <w:sz w:val="22"/>
                <w:szCs w:val="22"/>
                <w:lang w:val="pl-PL"/>
              </w:rPr>
            </w:pPr>
            <w:r w:rsidRPr="001537FB">
              <w:rPr>
                <w:rFonts w:ascii="Arial" w:hAnsi="Arial" w:cs="Arial"/>
                <w:bCs/>
                <w:sz w:val="22"/>
                <w:szCs w:val="22"/>
                <w:lang w:val="pl-PL"/>
              </w:rPr>
              <w:t>Materiał: polietylen</w:t>
            </w:r>
          </w:p>
          <w:p w:rsidR="00945AC1" w:rsidRPr="00945AC1" w:rsidRDefault="00945AC1" w:rsidP="00945AC1">
            <w:pPr>
              <w:pStyle w:val="Zawartotabeli"/>
              <w:snapToGrid w:val="0"/>
              <w:spacing w:line="100" w:lineRule="atLeast"/>
              <w:rPr>
                <w:rFonts w:ascii="Arial" w:hAnsi="Arial" w:cs="Arial"/>
                <w:bCs/>
                <w:sz w:val="22"/>
                <w:szCs w:val="22"/>
                <w:lang w:val="pl-PL"/>
              </w:rPr>
            </w:pPr>
            <w:proofErr w:type="gramStart"/>
            <w:r w:rsidRPr="00945AC1">
              <w:rPr>
                <w:rFonts w:ascii="Arial" w:hAnsi="Arial" w:cs="Arial"/>
                <w:bCs/>
                <w:sz w:val="22"/>
                <w:szCs w:val="22"/>
                <w:lang w:val="pl-PL"/>
              </w:rPr>
              <w:t>Grubość : 0,2</w:t>
            </w:r>
            <w:proofErr w:type="gramEnd"/>
            <w:r w:rsidRPr="00945AC1">
              <w:rPr>
                <w:rFonts w:ascii="Arial" w:hAnsi="Arial" w:cs="Arial"/>
                <w:bCs/>
                <w:sz w:val="22"/>
                <w:szCs w:val="22"/>
                <w:lang w:val="pl-PL"/>
              </w:rPr>
              <w:t>mm</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Wymiar rolki: 2m x 50m</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Wodoszczelność: przy ciśnieniu 2kPa</w:t>
            </w:r>
          </w:p>
          <w:p w:rsidR="00945AC1" w:rsidRPr="00945AC1" w:rsidRDefault="00945AC1" w:rsidP="00945AC1">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Reakcja na ogień: E/F</w:t>
            </w:r>
          </w:p>
          <w:p w:rsidR="00710753" w:rsidRPr="007E3275" w:rsidRDefault="00945AC1" w:rsidP="00945AC1">
            <w:pPr>
              <w:pStyle w:val="Zawartotabeli"/>
              <w:snapToGrid w:val="0"/>
              <w:spacing w:line="100" w:lineRule="atLeast"/>
              <w:rPr>
                <w:rFonts w:ascii="Arial" w:hAnsi="Arial" w:cs="Arial"/>
                <w:b/>
                <w:bCs/>
                <w:sz w:val="22"/>
                <w:szCs w:val="22"/>
                <w:lang w:val="pl-PL"/>
              </w:rPr>
            </w:pPr>
            <w:r w:rsidRPr="00945AC1">
              <w:rPr>
                <w:rFonts w:ascii="Arial" w:hAnsi="Arial" w:cs="Arial"/>
                <w:bCs/>
                <w:sz w:val="22"/>
                <w:szCs w:val="22"/>
                <w:lang w:val="pl-PL"/>
              </w:rPr>
              <w:t>Współczynnik oporu dyfuzyjnego:</w:t>
            </w:r>
            <w:r w:rsidRPr="00945AC1">
              <w:rPr>
                <w:rStyle w:val="Domylnaczcionkaakapitu1"/>
                <w:rFonts w:ascii="Verdana" w:hAnsi="Verdana"/>
                <w:color w:val="666666"/>
                <w:sz w:val="15"/>
                <w:szCs w:val="15"/>
                <w:shd w:val="clear" w:color="auto" w:fill="FFFFFF"/>
              </w:rPr>
              <w:t xml:space="preserve"> </w:t>
            </w:r>
            <w:r w:rsidRPr="00945AC1">
              <w:rPr>
                <w:rStyle w:val="Pogrubienie"/>
                <w:rFonts w:ascii="Arial" w:hAnsi="Arial" w:cs="Arial"/>
                <w:b w:val="0"/>
                <w:sz w:val="22"/>
                <w:szCs w:val="22"/>
                <w:shd w:val="clear" w:color="auto" w:fill="FFFFFF"/>
              </w:rPr>
              <w:t>593432 ±10%</w:t>
            </w:r>
          </w:p>
        </w:tc>
        <w:tc>
          <w:tcPr>
            <w:tcW w:w="1575" w:type="dxa"/>
          </w:tcPr>
          <w:p w:rsidR="00710753" w:rsidRPr="007E3275" w:rsidRDefault="00710753"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0753" w:rsidRPr="007E3275" w:rsidRDefault="004219E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WEŁNA MINERALNA</w:t>
            </w:r>
          </w:p>
        </w:tc>
        <w:tc>
          <w:tcPr>
            <w:tcW w:w="5237" w:type="dxa"/>
          </w:tcPr>
          <w:p w:rsidR="00377C86" w:rsidRPr="007E3275" w:rsidRDefault="00377C86" w:rsidP="001537FB">
            <w:pPr>
              <w:jc w:val="both"/>
              <w:rPr>
                <w:rFonts w:ascii="Arial" w:hAnsi="Arial" w:cs="Arial"/>
                <w:sz w:val="22"/>
                <w:szCs w:val="22"/>
              </w:rPr>
            </w:pPr>
            <w:r w:rsidRPr="007E3275">
              <w:rPr>
                <w:rFonts w:ascii="Arial" w:hAnsi="Arial" w:cs="Arial"/>
                <w:sz w:val="22"/>
                <w:szCs w:val="22"/>
              </w:rPr>
              <w:t>Płyty z wełny mineralnej do izolacji akustycznej, zapewniające niepalną izolację akustyczną ścian dzi</w:t>
            </w:r>
            <w:r w:rsidR="001537FB">
              <w:rPr>
                <w:rFonts w:ascii="Arial" w:hAnsi="Arial" w:cs="Arial"/>
                <w:sz w:val="22"/>
                <w:szCs w:val="22"/>
              </w:rPr>
              <w:t xml:space="preserve">ałowych. </w:t>
            </w:r>
            <w:r w:rsidRPr="007E3275">
              <w:rPr>
                <w:rFonts w:ascii="Arial" w:hAnsi="Arial" w:cs="Arial"/>
                <w:sz w:val="22"/>
                <w:szCs w:val="22"/>
              </w:rPr>
              <w:t>Współczy</w:t>
            </w:r>
            <w:r w:rsidR="001537FB">
              <w:rPr>
                <w:rFonts w:ascii="Arial" w:hAnsi="Arial" w:cs="Arial"/>
                <w:sz w:val="22"/>
                <w:szCs w:val="22"/>
              </w:rPr>
              <w:t>nnik pochłaniania dźwięku (AW</w:t>
            </w:r>
            <w:proofErr w:type="gramStart"/>
            <w:r w:rsidR="001537FB">
              <w:rPr>
                <w:rFonts w:ascii="Arial" w:hAnsi="Arial" w:cs="Arial"/>
                <w:sz w:val="22"/>
                <w:szCs w:val="22"/>
              </w:rPr>
              <w:t>):</w:t>
            </w:r>
            <w:r w:rsidRPr="007E3275">
              <w:rPr>
                <w:rFonts w:ascii="Arial" w:hAnsi="Arial" w:cs="Arial"/>
                <w:sz w:val="22"/>
                <w:szCs w:val="22"/>
              </w:rPr>
              <w:t>1,00 dla</w:t>
            </w:r>
            <w:proofErr w:type="gramEnd"/>
            <w:r w:rsidRPr="007E3275">
              <w:rPr>
                <w:rFonts w:ascii="Arial" w:hAnsi="Arial" w:cs="Arial"/>
                <w:sz w:val="22"/>
                <w:szCs w:val="22"/>
              </w:rPr>
              <w:t xml:space="preserve"> gr. 100 mm</w:t>
            </w:r>
          </w:p>
          <w:p w:rsidR="00377C86" w:rsidRPr="007E3275" w:rsidRDefault="00377C86" w:rsidP="00377C86">
            <w:pPr>
              <w:rPr>
                <w:rFonts w:ascii="Arial" w:hAnsi="Arial" w:cs="Arial"/>
                <w:sz w:val="22"/>
                <w:szCs w:val="22"/>
              </w:rPr>
            </w:pPr>
            <w:r w:rsidRPr="007E3275">
              <w:rPr>
                <w:rFonts w:ascii="Arial" w:hAnsi="Arial" w:cs="Arial"/>
                <w:sz w:val="22"/>
                <w:szCs w:val="22"/>
              </w:rPr>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377C86" w:rsidRPr="007E3275" w:rsidTr="0027639A">
              <w:trPr>
                <w:tblCellSpacing w:w="15" w:type="dxa"/>
              </w:trPr>
              <w:tc>
                <w:tcPr>
                  <w:tcW w:w="2603" w:type="dxa"/>
                  <w:vAlign w:val="center"/>
                </w:tcPr>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377C86" w:rsidRPr="007E3275" w:rsidRDefault="00377C86" w:rsidP="00377C86">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tc>
              <w:tc>
                <w:tcPr>
                  <w:tcW w:w="150" w:type="dxa"/>
                  <w:vAlign w:val="center"/>
                </w:tcPr>
                <w:p w:rsidR="00377C86" w:rsidRPr="007E3275" w:rsidRDefault="00377C86" w:rsidP="00377C86">
                  <w:pPr>
                    <w:widowControl/>
                    <w:suppressAutoHyphens w:val="0"/>
                    <w:rPr>
                      <w:rFonts w:ascii="Arial" w:eastAsia="Times New Roman" w:hAnsi="Arial" w:cs="Arial"/>
                      <w:kern w:val="0"/>
                      <w:sz w:val="22"/>
                      <w:szCs w:val="22"/>
                      <w:lang w:eastAsia="pl-PL" w:bidi="ar-SA"/>
                    </w:rPr>
                  </w:pPr>
                </w:p>
              </w:tc>
            </w:tr>
          </w:tbl>
          <w:p w:rsidR="00710753" w:rsidRPr="007E3275" w:rsidRDefault="00710753" w:rsidP="00717D84">
            <w:pPr>
              <w:pStyle w:val="Zawartotabeli"/>
              <w:snapToGrid w:val="0"/>
              <w:spacing w:line="100" w:lineRule="atLeast"/>
              <w:rPr>
                <w:rFonts w:ascii="Arial" w:hAnsi="Arial" w:cs="Arial"/>
                <w:b/>
                <w:bCs/>
                <w:sz w:val="22"/>
                <w:szCs w:val="22"/>
                <w:lang w:val="pl-PL"/>
              </w:rPr>
            </w:pPr>
          </w:p>
        </w:tc>
        <w:tc>
          <w:tcPr>
            <w:tcW w:w="1575" w:type="dxa"/>
          </w:tcPr>
          <w:p w:rsidR="00710753" w:rsidRPr="007E3275" w:rsidRDefault="00710753"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PŁYTKI GRESOWE</w:t>
            </w:r>
          </w:p>
        </w:tc>
        <w:tc>
          <w:tcPr>
            <w:tcW w:w="5237" w:type="dxa"/>
          </w:tcPr>
          <w:p w:rsidR="00717D84" w:rsidRPr="007E3275" w:rsidRDefault="00717D84" w:rsidP="00717D84">
            <w:pPr>
              <w:snapToGrid w:val="0"/>
              <w:spacing w:line="100" w:lineRule="atLeast"/>
              <w:rPr>
                <w:rFonts w:ascii="Arial" w:eastAsia="Times New Roman" w:hAnsi="Arial" w:cs="Arial"/>
                <w:kern w:val="0"/>
                <w:sz w:val="22"/>
                <w:szCs w:val="22"/>
                <w:u w:val="single"/>
                <w:lang w:eastAsia="pl-PL" w:bidi="ar-SA"/>
              </w:rPr>
            </w:pPr>
            <w:r w:rsidRPr="007E3275">
              <w:rPr>
                <w:rFonts w:ascii="Arial" w:eastAsia="Times New Roman" w:hAnsi="Arial" w:cs="Arial"/>
                <w:kern w:val="0"/>
                <w:sz w:val="22"/>
                <w:szCs w:val="22"/>
                <w:u w:val="single"/>
                <w:lang w:eastAsia="pl-PL" w:bidi="ar-SA"/>
              </w:rPr>
              <w:t xml:space="preserve">PŁYTKA GRESOWA: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wymiary nominalny płytki: 30,0 x 30,0 x 0,86 cm,</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gres szkliwiony,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typ powierzchni: naturalna,</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fuga: 0,3 cm w kolorze płytki (beige)</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antypoślizgowość: R</w:t>
            </w:r>
            <w:r w:rsidR="0093290E" w:rsidRPr="007E3275">
              <w:rPr>
                <w:rFonts w:ascii="Arial" w:eastAsia="Times New Roman" w:hAnsi="Arial" w:cs="Arial"/>
                <w:kern w:val="0"/>
                <w:sz w:val="22"/>
                <w:szCs w:val="22"/>
                <w:lang w:eastAsia="pl-PL" w:bidi="ar-SA"/>
              </w:rPr>
              <w:t>10</w:t>
            </w:r>
            <w:r w:rsidRPr="007E3275">
              <w:rPr>
                <w:rFonts w:ascii="Arial" w:eastAsia="Times New Roman" w:hAnsi="Arial" w:cs="Arial"/>
                <w:kern w:val="0"/>
                <w:sz w:val="22"/>
                <w:szCs w:val="22"/>
                <w:lang w:eastAsia="pl-PL" w:bidi="ar-SA"/>
              </w:rPr>
              <w:t>,</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 odporność na ścieranie: 5,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odporność na plamienie: 5,</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nasiąkliwość wodna: &lt; 0,1 %</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wytrzymałość na zginanie: -45 n/m m²,</w:t>
            </w:r>
          </w:p>
          <w:p w:rsidR="00717D84" w:rsidRPr="007E3275" w:rsidRDefault="00717D84" w:rsidP="00717D84">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siła łamiąca: 2500 N,</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val="pl-PL" w:eastAsia="pl-PL" w:bidi="ar-SA"/>
              </w:rPr>
              <w:t>- kolor: beige</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7.16</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KLEJ DO PŁYTEK GRESOWYCH</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kern w:val="0"/>
                <w:sz w:val="22"/>
                <w:szCs w:val="22"/>
                <w:lang w:eastAsia="pl-PL" w:bidi="ar-SA"/>
              </w:rPr>
              <w:t>Biała zaprawa klejąca przeznaczona do płytek ściennych i podłogowych gresowych; do stosowania na zewnątrz i wewnątrz budynku; mieszanina cementu portlandzkiego, piasku kwarcowego, metylocelulozy, żywic proszkowych oraz dodatków; klasa reakcji na ogień: A1; trwałość / przyczepność: ≥ 0,5 N/mm</w:t>
            </w:r>
            <w:r w:rsidRPr="007E3275">
              <w:rPr>
                <w:rFonts w:ascii="Arial" w:eastAsia="Times New Roman" w:hAnsi="Arial" w:cs="Arial"/>
                <w:kern w:val="0"/>
                <w:sz w:val="22"/>
                <w:szCs w:val="22"/>
                <w:vertAlign w:val="superscript"/>
                <w:lang w:eastAsia="pl-PL" w:bidi="ar-SA"/>
              </w:rPr>
              <w:t>2</w:t>
            </w:r>
            <w:r w:rsidRPr="007E3275">
              <w:rPr>
                <w:rFonts w:ascii="Arial" w:eastAsia="Times New Roman" w:hAnsi="Arial" w:cs="Arial"/>
                <w:kern w:val="0"/>
                <w:sz w:val="22"/>
                <w:szCs w:val="22"/>
                <w:lang w:eastAsia="pl-PL" w:bidi="ar-SA"/>
              </w:rPr>
              <w:t>; maksymalna gr. kleju 10 mm</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017A1A" w:rsidRPr="007E3275" w:rsidRDefault="00017A1A"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FUGA</w:t>
            </w:r>
          </w:p>
        </w:tc>
        <w:tc>
          <w:tcPr>
            <w:tcW w:w="5237" w:type="dxa"/>
          </w:tcPr>
          <w:p w:rsidR="00017A1A" w:rsidRPr="007E3275" w:rsidRDefault="00017A1A" w:rsidP="00017A1A">
            <w:pPr>
              <w:snapToGrid w:val="0"/>
              <w:spacing w:line="100" w:lineRule="atLeast"/>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Charakterystyka produktu: </w:t>
            </w:r>
          </w:p>
          <w:p w:rsidR="00017A1A" w:rsidRPr="007E3275" w:rsidRDefault="00017A1A" w:rsidP="001537FB">
            <w:pPr>
              <w:pStyle w:val="Zawartotabeli"/>
              <w:snapToGrid w:val="0"/>
              <w:spacing w:line="100" w:lineRule="atLeast"/>
              <w:rPr>
                <w:rFonts w:ascii="Arial" w:eastAsia="Times New Roman" w:hAnsi="Arial" w:cs="Arial"/>
                <w:kern w:val="0"/>
                <w:sz w:val="22"/>
                <w:szCs w:val="22"/>
                <w:lang w:val="pl-PL" w:eastAsia="pl-PL" w:bidi="ar-SA"/>
              </w:rPr>
            </w:pPr>
            <w:r w:rsidRPr="007E3275">
              <w:rPr>
                <w:rFonts w:ascii="Arial" w:eastAsia="Times New Roman" w:hAnsi="Arial" w:cs="Arial"/>
                <w:kern w:val="0"/>
                <w:sz w:val="22"/>
                <w:szCs w:val="22"/>
                <w:lang w:eastAsia="pl-PL" w:bidi="ar-SA"/>
              </w:rPr>
              <w:t xml:space="preserve">Cementowa, elastyczna, szybkowiążąca zaprawa fugowa o trwałej barwie; możliwość chodzenia: po 2h; szerokość spoiny: 1-10 mm; wysoka odporność na zabrudzenia i wnikanie wody; kolor: </w:t>
            </w:r>
            <w:r w:rsidRPr="007E3275">
              <w:rPr>
                <w:rFonts w:ascii="Arial" w:eastAsia="Times New Roman" w:hAnsi="Arial" w:cs="Arial"/>
                <w:kern w:val="0"/>
                <w:sz w:val="22"/>
                <w:szCs w:val="22"/>
                <w:lang w:val="pl-PL" w:eastAsia="pl-PL" w:bidi="ar-SA"/>
              </w:rPr>
              <w:t>beige</w:t>
            </w:r>
          </w:p>
        </w:tc>
        <w:tc>
          <w:tcPr>
            <w:tcW w:w="1575" w:type="dxa"/>
          </w:tcPr>
          <w:p w:rsidR="00017A1A" w:rsidRPr="007E3275" w:rsidRDefault="00017A1A"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lastRenderedPageBreak/>
              <w:t>ELASTYCZNA IZOLACJA GRUBO POWŁOKOWA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ok. 6600.                                                                                                          </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37" w:type="dxa"/>
          </w:tcPr>
          <w:p w:rsidR="00717D84" w:rsidRPr="001537FB" w:rsidRDefault="00717D84" w:rsidP="00717D84">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001537FB">
              <w:rPr>
                <w:rFonts w:ascii="Arial" w:eastAsia="Times New Roman" w:hAnsi="Arial" w:cs="Arial"/>
                <w:sz w:val="22"/>
                <w:szCs w:val="22"/>
                <w:lang w:eastAsia="pl-PL"/>
              </w:rPr>
              <w:t xml:space="preserve">. </w:t>
            </w:r>
            <w:r w:rsidRPr="007E3275">
              <w:rPr>
                <w:rFonts w:ascii="Arial" w:eastAsia="Times New Roman" w:hAnsi="Arial" w:cs="Arial"/>
                <w:sz w:val="22"/>
                <w:szCs w:val="22"/>
                <w:lang w:eastAsia="pl-PL"/>
              </w:rPr>
              <w:t>Gęstość wg DIN 51757: ok. 1,15 g/cm³.</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 STOLARKA</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37" w:type="dxa"/>
          </w:tcPr>
          <w:p w:rsidR="00717D84" w:rsidRPr="007E3275" w:rsidRDefault="00717D84" w:rsidP="00717D84">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Konserwacja istniejącego okna O1</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37" w:type="dxa"/>
          </w:tcPr>
          <w:p w:rsidR="00717D84" w:rsidRPr="007E3275" w:rsidRDefault="00717D84" w:rsidP="00717D84">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Remont kraty okiennej</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OPRAWY OŚWIETLENIOWE</w:t>
            </w:r>
          </w:p>
        </w:tc>
        <w:tc>
          <w:tcPr>
            <w:tcW w:w="5237" w:type="dxa"/>
          </w:tcPr>
          <w:p w:rsidR="00717D84" w:rsidRPr="007E3275" w:rsidRDefault="00717D84" w:rsidP="00717D84">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u w:val="single"/>
                <w:lang w:eastAsia="en-US" w:bidi="ar-SA"/>
              </w:rPr>
              <w:t xml:space="preserve">OŚWIETLENIE TECHNICZNE ( WEWNĘTRZNE) </w:t>
            </w:r>
            <w:r w:rsidRPr="007E3275">
              <w:rPr>
                <w:rFonts w:ascii="Arial" w:eastAsiaTheme="minorHAnsi" w:hAnsi="Arial" w:cs="Arial"/>
                <w:kern w:val="0"/>
                <w:sz w:val="22"/>
                <w:szCs w:val="22"/>
                <w:lang w:eastAsia="en-US" w:bidi="ar-SA"/>
              </w:rPr>
              <w:t>-Źródło światła: LED, zintegrowane,</w:t>
            </w:r>
          </w:p>
          <w:p w:rsidR="00717D84" w:rsidRPr="007E3275" w:rsidRDefault="00717D84" w:rsidP="00717D84">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Kąt reflektora: 36°, materiał: tworzywo sztuczne, kolor: biały, oprawa wpuszczana, </w:t>
            </w:r>
          </w:p>
          <w:p w:rsidR="00717D84" w:rsidRPr="00E26960" w:rsidRDefault="00E26960" w:rsidP="00717D84">
            <w:pPr>
              <w:pStyle w:val="Zawartotabeli"/>
              <w:snapToGrid w:val="0"/>
              <w:spacing w:line="100" w:lineRule="atLeast"/>
              <w:rPr>
                <w:rFonts w:ascii="Arial" w:eastAsiaTheme="minorHAnsi" w:hAnsi="Arial" w:cs="Arial"/>
                <w:kern w:val="0"/>
                <w:sz w:val="22"/>
                <w:szCs w:val="22"/>
                <w:lang w:val="pl-PL" w:eastAsia="en-US" w:bidi="ar-SA"/>
              </w:rPr>
            </w:pPr>
            <w:proofErr w:type="gramStart"/>
            <w:r>
              <w:rPr>
                <w:rFonts w:ascii="Arial" w:eastAsiaTheme="minorHAnsi" w:hAnsi="Arial" w:cs="Arial"/>
                <w:kern w:val="0"/>
                <w:sz w:val="22"/>
                <w:szCs w:val="22"/>
                <w:lang w:val="pl-PL" w:eastAsia="en-US" w:bidi="ar-SA"/>
              </w:rPr>
              <w:t>dyfuzor</w:t>
            </w:r>
            <w:proofErr w:type="gramEnd"/>
            <w:r>
              <w:rPr>
                <w:rFonts w:ascii="Arial" w:eastAsiaTheme="minorHAnsi" w:hAnsi="Arial" w:cs="Arial"/>
                <w:kern w:val="0"/>
                <w:sz w:val="22"/>
                <w:szCs w:val="22"/>
                <w:lang w:val="pl-PL" w:eastAsia="en-US" w:bidi="ar-SA"/>
              </w:rPr>
              <w:t>: szkło bezbarwne.</w:t>
            </w:r>
          </w:p>
        </w:tc>
        <w:tc>
          <w:tcPr>
            <w:tcW w:w="157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4</w:t>
            </w:r>
          </w:p>
        </w:tc>
      </w:tr>
      <w:tr w:rsidR="00945AC1" w:rsidRPr="007E3275" w:rsidTr="00A25C4F">
        <w:tc>
          <w:tcPr>
            <w:tcW w:w="340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shd w:val="clear" w:color="auto" w:fill="BFBFBF" w:themeFill="background1" w:themeFillShade="BF"/>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0/10</w:t>
            </w:r>
          </w:p>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945AC1" w:rsidRPr="007E3275" w:rsidTr="00A25C4F">
        <w:tc>
          <w:tcPr>
            <w:tcW w:w="3405" w:type="dxa"/>
          </w:tcPr>
          <w:p w:rsidR="005736BE" w:rsidRPr="007E3275" w:rsidRDefault="005736BE"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FARBA SILIKONOWA</w:t>
            </w:r>
          </w:p>
        </w:tc>
        <w:tc>
          <w:tcPr>
            <w:tcW w:w="5237" w:type="dxa"/>
          </w:tcPr>
          <w:p w:rsidR="005736BE" w:rsidRPr="007E3275" w:rsidRDefault="009A19BA"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Farb</w:t>
            </w:r>
            <w:r w:rsidRPr="007E3275">
              <w:rPr>
                <w:rFonts w:ascii="Arial" w:hAnsi="Arial" w:cs="Arial"/>
                <w:sz w:val="22"/>
                <w:szCs w:val="22"/>
                <w:lang w:val="pl-PL"/>
              </w:rPr>
              <w:t>a</w:t>
            </w:r>
            <w:r w:rsidRPr="007E3275">
              <w:rPr>
                <w:rFonts w:ascii="Arial" w:hAnsi="Arial" w:cs="Arial"/>
                <w:sz w:val="22"/>
                <w:szCs w:val="22"/>
              </w:rPr>
              <w:t xml:space="preserve"> silikonow</w:t>
            </w:r>
            <w:r w:rsidRPr="007E3275">
              <w:rPr>
                <w:rFonts w:ascii="Arial" w:hAnsi="Arial" w:cs="Arial"/>
                <w:sz w:val="22"/>
                <w:szCs w:val="22"/>
                <w:lang w:val="pl-PL"/>
              </w:rPr>
              <w:t>a</w:t>
            </w:r>
            <w:r w:rsidRPr="007E3275">
              <w:rPr>
                <w:rFonts w:ascii="Arial" w:hAnsi="Arial" w:cs="Arial"/>
                <w:sz w:val="22"/>
                <w:szCs w:val="22"/>
              </w:rPr>
              <w:t>, odporn</w:t>
            </w:r>
            <w:r w:rsidRPr="007E3275">
              <w:rPr>
                <w:rFonts w:ascii="Arial" w:hAnsi="Arial" w:cs="Arial"/>
                <w:sz w:val="22"/>
                <w:szCs w:val="22"/>
                <w:lang w:val="pl-PL"/>
              </w:rPr>
              <w:t>a</w:t>
            </w:r>
            <w:r w:rsidRPr="007E3275">
              <w:rPr>
                <w:rFonts w:ascii="Arial" w:hAnsi="Arial" w:cs="Arial"/>
                <w:sz w:val="22"/>
                <w:szCs w:val="22"/>
              </w:rPr>
              <w:t xml:space="preserve"> na porastanie przez glony, o wysokim współczynniku półprzepuszczalności gazów o kolorystyce starej bieli</w:t>
            </w:r>
            <w:r w:rsidRPr="007E3275">
              <w:rPr>
                <w:rFonts w:ascii="Arial" w:hAnsi="Arial" w:cs="Arial"/>
                <w:sz w:val="22"/>
                <w:szCs w:val="22"/>
                <w:lang w:val="pl-PL"/>
              </w:rPr>
              <w:t>.</w:t>
            </w:r>
            <w:r w:rsidRPr="007E3275">
              <w:rPr>
                <w:rFonts w:ascii="Arial" w:hAnsi="Arial" w:cs="Arial"/>
                <w:sz w:val="22"/>
                <w:szCs w:val="22"/>
              </w:rPr>
              <w:t xml:space="preserve"> Parametry techniczne; spoiwo: emulsja niskocząsteczkowej żywicy</w:t>
            </w:r>
            <w:r w:rsidRPr="007E3275">
              <w:rPr>
                <w:rFonts w:ascii="Arial" w:hAnsi="Arial" w:cs="Arial"/>
                <w:sz w:val="22"/>
                <w:szCs w:val="22"/>
                <w:lang w:val="pl-PL"/>
              </w:rPr>
              <w:t xml:space="preserve"> </w:t>
            </w:r>
            <w:r w:rsidRPr="007E3275">
              <w:rPr>
                <w:rFonts w:ascii="Arial" w:hAnsi="Arial" w:cs="Arial"/>
                <w:sz w:val="22"/>
                <w:szCs w:val="22"/>
              </w:rPr>
              <w:t>silikonowej, pigmenty: pigmenty tlenkowe, odporne na światło i alkalia, gęstość: 1,45-1,53 g/cm3 zależnie od koloru, lepkość: odpowiednia do nakładania pędzlem, rozcieńczalnik: woda, odczyn pH: 8</w:t>
            </w:r>
            <w:r w:rsidR="001537FB">
              <w:rPr>
                <w:rFonts w:ascii="Arial" w:hAnsi="Arial" w:cs="Arial"/>
                <w:sz w:val="22"/>
                <w:szCs w:val="22"/>
              </w:rPr>
              <w:t xml:space="preserve">-9. Zużycie w przybliżeniu: ok. </w:t>
            </w:r>
            <w:r w:rsidRPr="007E3275">
              <w:rPr>
                <w:rFonts w:ascii="Arial" w:hAnsi="Arial" w:cs="Arial"/>
                <w:sz w:val="22"/>
                <w:szCs w:val="22"/>
              </w:rPr>
              <w:t xml:space="preserve">0,20 l/m2 w zależności od wyboru producenta.                                                                                                                          </w:t>
            </w:r>
          </w:p>
        </w:tc>
        <w:tc>
          <w:tcPr>
            <w:tcW w:w="1575" w:type="dxa"/>
          </w:tcPr>
          <w:p w:rsidR="005736BE" w:rsidRPr="007E3275" w:rsidRDefault="005736B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5736BE" w:rsidRPr="007E3275" w:rsidRDefault="005736BE"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GRUNT WZMACNIAJĄCO HYDROFOBIZUJĄCY</w:t>
            </w:r>
          </w:p>
        </w:tc>
        <w:tc>
          <w:tcPr>
            <w:tcW w:w="5237" w:type="dxa"/>
          </w:tcPr>
          <w:p w:rsidR="005736BE" w:rsidRPr="00E26960" w:rsidRDefault="009A19BA" w:rsidP="00E26960">
            <w:pPr>
              <w:jc w:val="both"/>
              <w:rPr>
                <w:rFonts w:ascii="Arial" w:hAnsi="Arial" w:cs="Arial"/>
                <w:sz w:val="22"/>
                <w:szCs w:val="22"/>
              </w:rPr>
            </w:pPr>
            <w:r w:rsidRPr="007E3275">
              <w:rPr>
                <w:rFonts w:ascii="Arial" w:hAnsi="Arial" w:cs="Arial"/>
                <w:sz w:val="22"/>
                <w:szCs w:val="22"/>
              </w:rPr>
              <w:t>Preparat wzmacniająco-hydrofobizujący do wgłębnego gruntowania. Parametry techniczne po wyschnięciu: błona: przezroczyście wysychająca, nasiąkliwość: hydrofobowy, odporność na alkalia: zapewniona do pH 14. Zużycie w przybliżeniu: ok. 0,10 l/m2 - w z</w:t>
            </w:r>
            <w:r w:rsidR="00E26960">
              <w:rPr>
                <w:rFonts w:ascii="Arial" w:hAnsi="Arial" w:cs="Arial"/>
                <w:sz w:val="22"/>
                <w:szCs w:val="22"/>
              </w:rPr>
              <w:t>ależności od wyboru producenta.</w:t>
            </w:r>
          </w:p>
        </w:tc>
        <w:tc>
          <w:tcPr>
            <w:tcW w:w="1575" w:type="dxa"/>
          </w:tcPr>
          <w:p w:rsidR="005736BE" w:rsidRPr="007E3275" w:rsidRDefault="005736B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5736BE" w:rsidRPr="007E3275" w:rsidRDefault="005736BE"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37" w:type="dxa"/>
          </w:tcPr>
          <w:p w:rsidR="005736BE" w:rsidRPr="00E26960" w:rsidRDefault="009A19BA" w:rsidP="00E26960">
            <w:pPr>
              <w:jc w:val="both"/>
              <w:rPr>
                <w:rFonts w:ascii="Arial" w:hAnsi="Arial" w:cs="Arial"/>
                <w:sz w:val="22"/>
                <w:szCs w:val="22"/>
              </w:rPr>
            </w:pPr>
            <w:r w:rsidRPr="007E3275">
              <w:rPr>
                <w:rFonts w:ascii="Arial" w:hAnsi="Arial" w:cs="Arial"/>
                <w:sz w:val="22"/>
                <w:szCs w:val="22"/>
              </w:rPr>
              <w:t>Masa dylatacyjna do wypełniania styków między tynkiem i stolarką, na bazie polimerów hydrofobowych. Parametry techniczne po stwardnieniu: Współczynnik naprężenia rozciągającego 100% (DIN 52 504-S2): 0,40 N/mm</w:t>
            </w:r>
            <w:r w:rsidRPr="007E3275">
              <w:rPr>
                <w:rFonts w:ascii="Arial" w:hAnsi="Arial" w:cs="Arial"/>
                <w:sz w:val="22"/>
                <w:szCs w:val="22"/>
                <w:vertAlign w:val="superscript"/>
              </w:rPr>
              <w:t>2,</w:t>
            </w:r>
            <w:r w:rsidRPr="007E3275">
              <w:rPr>
                <w:rFonts w:ascii="Arial" w:hAnsi="Arial" w:cs="Arial"/>
                <w:sz w:val="22"/>
                <w:szCs w:val="22"/>
              </w:rPr>
              <w:t xml:space="preserve"> naprężenie przy zerwaniu (DIN 52 504-S2): &gt; 900%, sprężystość powrotna (DIN EN ISO 7389): &gt; 75%, skurcz objętościowy (DIN EN ISO 10563): ok. -3%, dopuszczalne odkształcenie całkowite: ±25%, </w:t>
            </w:r>
            <w:r w:rsidRPr="007E3275">
              <w:rPr>
                <w:rFonts w:ascii="Arial" w:hAnsi="Arial" w:cs="Arial"/>
                <w:sz w:val="22"/>
                <w:szCs w:val="22"/>
              </w:rPr>
              <w:lastRenderedPageBreak/>
              <w:t>współczynnik µ: Ok. 950. Zużycie ok. 150 ml/mb przy spoinie o przekroju 1 cm² w zależności od wyboru producenta.</w:t>
            </w:r>
          </w:p>
        </w:tc>
        <w:tc>
          <w:tcPr>
            <w:tcW w:w="1575" w:type="dxa"/>
          </w:tcPr>
          <w:p w:rsidR="005736BE" w:rsidRPr="007E3275" w:rsidRDefault="005736B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5736BE" w:rsidRPr="007E3275" w:rsidRDefault="005736BE"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GŁADŹ MINERALNA</w:t>
            </w:r>
          </w:p>
        </w:tc>
        <w:tc>
          <w:tcPr>
            <w:tcW w:w="5237" w:type="dxa"/>
          </w:tcPr>
          <w:p w:rsidR="009A19BA" w:rsidRPr="007E3275" w:rsidRDefault="009A19BA" w:rsidP="009A19BA">
            <w:pPr>
              <w:jc w:val="both"/>
              <w:rPr>
                <w:rFonts w:ascii="Arial" w:hAnsi="Arial" w:cs="Arial"/>
                <w:sz w:val="22"/>
                <w:szCs w:val="22"/>
              </w:rPr>
            </w:pPr>
            <w:r w:rsidRPr="007E3275">
              <w:rPr>
                <w:rFonts w:ascii="Arial" w:hAnsi="Arial" w:cs="Arial"/>
                <w:sz w:val="22"/>
                <w:szCs w:val="22"/>
              </w:rPr>
              <w:t>Tynk filcowany, zbrojony mikro włóknem, kolor starej bieli, plastyczna oraz o dużej przyczepności do podłoża. Parametry techniczne: Gęstość nasypowa: ok. 1,2 kg/dm</w:t>
            </w:r>
            <w:r w:rsidRPr="007E3275">
              <w:rPr>
                <w:rFonts w:ascii="Arial" w:hAnsi="Arial" w:cs="Arial"/>
                <w:sz w:val="22"/>
                <w:szCs w:val="22"/>
                <w:vertAlign w:val="superscript"/>
              </w:rPr>
              <w:t>3</w:t>
            </w:r>
            <w:r w:rsidRPr="007E3275">
              <w:rPr>
                <w:rFonts w:ascii="Arial" w:hAnsi="Arial" w:cs="Arial"/>
                <w:sz w:val="22"/>
                <w:szCs w:val="22"/>
              </w:rPr>
              <w:t>, największe ziarno: 0,5 mm. Wytrzymałość na ściskanie: CS II, gęstość objętościowa w stanie suchym: ok. 1,3 kg/dm³, przepuszczalność pary wodnej (warstwa grubości 2 mm): µ ≤ 25. Reakcja na ogień (EN 998): euroklasa A1. Zużycie suchej zaprawy: ok. 1,3 kg/m² na każdy mm grubości warstwy, średnio ok. 3 kg/m² w zależności od wyboru producenta. Zużycie musi być zgodne z instrukcją techniczną producenta.</w:t>
            </w:r>
          </w:p>
          <w:p w:rsidR="005736BE" w:rsidRPr="007E3275" w:rsidRDefault="009A19BA" w:rsidP="009A19BA">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Gładź mineralna nakładana przy użyciu szpachlówki powierzchniowej</w:t>
            </w:r>
            <w:r w:rsidRPr="007E3275">
              <w:rPr>
                <w:rFonts w:ascii="Arial" w:hAnsi="Arial" w:cs="Arial"/>
                <w:sz w:val="22"/>
                <w:szCs w:val="22"/>
                <w:lang w:val="pl-PL"/>
              </w:rPr>
              <w:t>.</w:t>
            </w:r>
          </w:p>
        </w:tc>
        <w:tc>
          <w:tcPr>
            <w:tcW w:w="1575" w:type="dxa"/>
          </w:tcPr>
          <w:p w:rsidR="005736BE" w:rsidRPr="007E3275" w:rsidRDefault="005736BE"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5736BE"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TYNK RENOWACYJNY</w:t>
            </w:r>
          </w:p>
        </w:tc>
        <w:tc>
          <w:tcPr>
            <w:tcW w:w="5237" w:type="dxa"/>
          </w:tcPr>
          <w:p w:rsidR="007E3275" w:rsidRPr="007E3275" w:rsidRDefault="007E3275" w:rsidP="007E3275">
            <w:pPr>
              <w:jc w:val="both"/>
              <w:rPr>
                <w:rFonts w:ascii="Arial" w:hAnsi="Arial" w:cs="Arial"/>
                <w:sz w:val="22"/>
                <w:szCs w:val="22"/>
              </w:rPr>
            </w:pPr>
            <w:r w:rsidRPr="007E3275">
              <w:rPr>
                <w:rFonts w:ascii="Arial" w:hAnsi="Arial" w:cs="Arial"/>
                <w:sz w:val="22"/>
                <w:szCs w:val="22"/>
              </w:rPr>
              <w:t>Tynk renowacyjny, hydrofobowy, paroprzepuszczalny i przyśpieszający wysychanie dzięki zawartości aktywnych porów, wzmocniony włóknami, o wysokiej odporności na siarczany i niskiej zawartości aktywnych alkaliów, odporny na wodę i czynniki atmosferyczne (mrozoodporność). Parametry techniczne: gęstość nasypowa: ok. 1,15 kg/dm³</w:t>
            </w:r>
            <w:proofErr w:type="gramStart"/>
            <w:r w:rsidRPr="007E3275">
              <w:rPr>
                <w:rFonts w:ascii="Arial" w:hAnsi="Arial" w:cs="Arial"/>
                <w:sz w:val="22"/>
                <w:szCs w:val="22"/>
              </w:rPr>
              <w:t>,Wytrzymałość</w:t>
            </w:r>
            <w:proofErr w:type="gramEnd"/>
            <w:r w:rsidRPr="007E3275">
              <w:rPr>
                <w:rFonts w:ascii="Arial" w:hAnsi="Arial" w:cs="Arial"/>
                <w:sz w:val="22"/>
                <w:szCs w:val="22"/>
              </w:rPr>
              <w:t xml:space="preserve"> na ściskanie: CS II, głębokość wnikania wody h: &lt; 5 mm, reakcja na ogień (EN 998): Euroklasa A1. Zużycie suchej zaprawy ok. 12 kg/m²/cm grubości w zależności od wyboru producenta. Zużycie musi być zgodne z instrukcją techniczną producenta.</w:t>
            </w:r>
          </w:p>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5736BE"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ZAPRAWA SCZEPNA</w:t>
            </w:r>
          </w:p>
        </w:tc>
        <w:tc>
          <w:tcPr>
            <w:tcW w:w="5237" w:type="dxa"/>
          </w:tcPr>
          <w:p w:rsidR="00717D84" w:rsidRPr="00E26960" w:rsidRDefault="007E3275" w:rsidP="00E26960">
            <w:pPr>
              <w:jc w:val="both"/>
              <w:rPr>
                <w:rFonts w:ascii="Arial" w:hAnsi="Arial" w:cs="Arial"/>
                <w:sz w:val="22"/>
                <w:szCs w:val="22"/>
              </w:rPr>
            </w:pPr>
            <w:r w:rsidRPr="007E3275">
              <w:rPr>
                <w:rFonts w:ascii="Arial" w:hAnsi="Arial" w:cs="Arial"/>
                <w:sz w:val="22"/>
                <w:szCs w:val="22"/>
              </w:rPr>
              <w:t>Narzut podkładowy, odporny na zasolenie, do przygotowania podłoża pod tynk przy narzucie półkryjącym. Parametry techniczne: gęstość nasy</w:t>
            </w:r>
            <w:r w:rsidR="001537FB">
              <w:rPr>
                <w:rFonts w:ascii="Arial" w:hAnsi="Arial" w:cs="Arial"/>
                <w:sz w:val="22"/>
                <w:szCs w:val="22"/>
              </w:rPr>
              <w:t xml:space="preserve">powa: ok. 1,7 kg/dm³. </w:t>
            </w:r>
            <w:r w:rsidRPr="007E3275">
              <w:rPr>
                <w:rFonts w:ascii="Arial" w:hAnsi="Arial" w:cs="Arial"/>
                <w:sz w:val="22"/>
                <w:szCs w:val="22"/>
              </w:rPr>
              <w:t>Wytrzymałość na ściskanie: CS IV, głębokość wnikania wody: po 1 godz. &gt; 5 mm. Odporność ogniowa: euroklasa A 1. Przyczepność ≥ 0,08 N/mm² (model pęknięcia B), absorpcja wody spowodowana podciąganiem kapilarnym W0, współczynnik przepuszczalności pary wodnej μ ≤ 15, mrozoodporność. Zużycie przy kryjącym nakładaniu ok. 3 kg/m² w zależności od wyboru producenta. Zużycie musi być zgodne z in</w:t>
            </w:r>
            <w:r w:rsidR="00E26960">
              <w:rPr>
                <w:rFonts w:ascii="Arial" w:hAnsi="Arial" w:cs="Arial"/>
                <w:sz w:val="22"/>
                <w:szCs w:val="22"/>
              </w:rPr>
              <w:t>strukcją techniczną producenta.</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F2085F"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KRZEMIANUJĄCO - HYDROFOBIZUJĄCY</w:t>
            </w:r>
          </w:p>
        </w:tc>
        <w:tc>
          <w:tcPr>
            <w:tcW w:w="5237" w:type="dxa"/>
          </w:tcPr>
          <w:p w:rsidR="007E3275" w:rsidRPr="007E3275" w:rsidRDefault="007E3275" w:rsidP="007E3275">
            <w:pPr>
              <w:jc w:val="both"/>
              <w:rPr>
                <w:rFonts w:ascii="Arial" w:hAnsi="Arial" w:cs="Arial"/>
                <w:sz w:val="22"/>
                <w:szCs w:val="22"/>
              </w:rPr>
            </w:pPr>
            <w:r w:rsidRPr="007E3275">
              <w:rPr>
                <w:rFonts w:ascii="Arial" w:eastAsia="Times New Roman" w:hAnsi="Arial" w:cs="Arial"/>
                <w:sz w:val="22"/>
                <w:szCs w:val="22"/>
                <w:lang w:eastAsia="pl-PL"/>
              </w:rPr>
              <w:t xml:space="preserve">Preparat </w:t>
            </w:r>
            <w:r w:rsidRPr="007E3275">
              <w:rPr>
                <w:rFonts w:ascii="Arial" w:hAnsi="Arial" w:cs="Arial"/>
                <w:sz w:val="22"/>
                <w:szCs w:val="22"/>
              </w:rPr>
              <w:t>krzemianująco-hydrofobizujący</w:t>
            </w:r>
            <w:r w:rsidRPr="007E3275">
              <w:rPr>
                <w:rFonts w:ascii="Arial" w:eastAsia="Times New Roman" w:hAnsi="Arial" w:cs="Arial"/>
                <w:sz w:val="22"/>
                <w:szCs w:val="22"/>
                <w:lang w:eastAsia="pl-PL"/>
              </w:rPr>
              <w:t xml:space="preserve"> o działaniu wgłębnym </w:t>
            </w:r>
            <w:r w:rsidRPr="007E3275">
              <w:rPr>
                <w:rFonts w:ascii="Arial" w:hAnsi="Arial" w:cs="Arial"/>
                <w:sz w:val="22"/>
                <w:szCs w:val="22"/>
              </w:rPr>
              <w:t>przeznaczony do uszczelniania i renowacji. Gęstość wg DIN 51757: ok.1,15g/cm</w:t>
            </w:r>
            <w:r w:rsidRPr="007E3275">
              <w:rPr>
                <w:rFonts w:ascii="Arial" w:hAnsi="Arial" w:cs="Arial"/>
                <w:sz w:val="22"/>
                <w:szCs w:val="22"/>
                <w:vertAlign w:val="superscript"/>
              </w:rPr>
              <w:t>3</w:t>
            </w:r>
            <w:r w:rsidRPr="007E3275">
              <w:rPr>
                <w:rFonts w:ascii="Arial" w:hAnsi="Arial" w:cs="Arial"/>
                <w:sz w:val="22"/>
                <w:szCs w:val="22"/>
              </w:rPr>
              <w:t xml:space="preserve">.Przepuszczalność pary wodnej &gt;90% Nasiąkliwość powierzchniowa: w: ≤ 0,5 kg/m </w:t>
            </w:r>
            <w:r w:rsidRPr="007E3275">
              <w:rPr>
                <w:rFonts w:ascii="Arial" w:hAnsi="Arial" w:cs="Arial"/>
                <w:sz w:val="22"/>
                <w:szCs w:val="22"/>
                <w:vertAlign w:val="superscript"/>
              </w:rPr>
              <w:t>2*</w:t>
            </w:r>
            <w:r w:rsidRPr="007E3275">
              <w:rPr>
                <w:rFonts w:ascii="Arial" w:hAnsi="Arial" w:cs="Arial"/>
                <w:sz w:val="22"/>
                <w:szCs w:val="22"/>
              </w:rPr>
              <w:t xml:space="preserve">h </w:t>
            </w:r>
            <w:r w:rsidRPr="007E3275">
              <w:rPr>
                <w:rFonts w:ascii="Arial" w:hAnsi="Arial" w:cs="Arial"/>
                <w:sz w:val="22"/>
                <w:szCs w:val="22"/>
                <w:vertAlign w:val="superscript"/>
              </w:rPr>
              <w:t>0.5</w:t>
            </w:r>
            <w:r w:rsidRPr="007E3275">
              <w:rPr>
                <w:rFonts w:ascii="Arial" w:hAnsi="Arial" w:cs="Arial"/>
                <w:sz w:val="22"/>
                <w:szCs w:val="22"/>
              </w:rPr>
              <w:t>. Zużycie 0,15 kg/m</w:t>
            </w:r>
            <w:r w:rsidRPr="007E3275">
              <w:rPr>
                <w:rFonts w:ascii="Arial" w:hAnsi="Arial" w:cs="Arial"/>
                <w:sz w:val="22"/>
                <w:szCs w:val="22"/>
                <w:vertAlign w:val="superscript"/>
              </w:rPr>
              <w:t>2</w:t>
            </w:r>
            <w:r w:rsidRPr="007E3275">
              <w:rPr>
                <w:rFonts w:ascii="Arial" w:hAnsi="Arial" w:cs="Arial"/>
                <w:sz w:val="22"/>
                <w:szCs w:val="22"/>
              </w:rPr>
              <w:t>.</w:t>
            </w:r>
          </w:p>
          <w:p w:rsidR="007E3275" w:rsidRPr="007E3275" w:rsidRDefault="007E3275" w:rsidP="007E3275">
            <w:pPr>
              <w:jc w:val="both"/>
              <w:rPr>
                <w:rFonts w:ascii="Arial" w:hAnsi="Arial" w:cs="Arial"/>
                <w:sz w:val="22"/>
                <w:szCs w:val="22"/>
              </w:rPr>
            </w:pPr>
          </w:p>
          <w:p w:rsidR="00717D84" w:rsidRPr="007E3275" w:rsidRDefault="00717D84" w:rsidP="00717D84">
            <w:pPr>
              <w:pStyle w:val="Zawartotabeli"/>
              <w:snapToGrid w:val="0"/>
              <w:spacing w:line="100" w:lineRule="atLeast"/>
              <w:rPr>
                <w:rFonts w:ascii="Arial" w:hAnsi="Arial" w:cs="Arial"/>
                <w:b/>
                <w:bCs/>
                <w:sz w:val="22"/>
                <w:szCs w:val="22"/>
                <w:lang w:val="pl-PL"/>
              </w:rPr>
            </w:pP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0753" w:rsidRPr="007E3275" w:rsidRDefault="00F2085F"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SZLAM USZCZELNIAJĄCY</w:t>
            </w: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Szlam uszczelniający odporny na siarczany do wykonywania hydroizolacji budowlanych.</w:t>
            </w:r>
          </w:p>
          <w:p w:rsidR="007E3275" w:rsidRPr="001537FB" w:rsidRDefault="001537FB" w:rsidP="007E3275">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lastRenderedPageBreak/>
              <w:t xml:space="preserve">Temperatura </w:t>
            </w:r>
            <w:proofErr w:type="gramStart"/>
            <w:r>
              <w:rPr>
                <w:rFonts w:ascii="Arial" w:eastAsia="Times New Roman" w:hAnsi="Arial" w:cs="Arial"/>
                <w:kern w:val="0"/>
                <w:sz w:val="22"/>
                <w:szCs w:val="22"/>
                <w:lang w:eastAsia="pl-PL" w:bidi="ar-SA"/>
              </w:rPr>
              <w:t xml:space="preserve">stosowania:  </w:t>
            </w:r>
            <w:r w:rsidR="007E3275" w:rsidRPr="007E3275">
              <w:rPr>
                <w:rFonts w:ascii="Arial" w:eastAsia="Times New Roman" w:hAnsi="Arial" w:cs="Arial"/>
                <w:kern w:val="0"/>
                <w:sz w:val="22"/>
                <w:szCs w:val="22"/>
                <w:lang w:eastAsia="pl-PL" w:bidi="ar-SA"/>
              </w:rPr>
              <w:t>+5°C</w:t>
            </w:r>
            <w:proofErr w:type="gramEnd"/>
            <w:r w:rsidR="007E3275" w:rsidRPr="007E3275">
              <w:rPr>
                <w:rFonts w:ascii="Arial" w:eastAsia="Times New Roman" w:hAnsi="Arial" w:cs="Arial"/>
                <w:kern w:val="0"/>
                <w:sz w:val="22"/>
                <w:szCs w:val="22"/>
                <w:lang w:eastAsia="pl-PL" w:bidi="ar-SA"/>
              </w:rPr>
              <w:t xml:space="preserve"> do +30°C. Konsystencja: odpowiednia do nakładania pędzlem, szlamowania. Wytrzymałość na ściskanie: 28 dni ok. 30 N/mm</w:t>
            </w:r>
            <w:r w:rsidR="007E3275" w:rsidRPr="007E3275">
              <w:rPr>
                <w:rFonts w:ascii="Arial" w:eastAsia="Times New Roman" w:hAnsi="Arial" w:cs="Arial"/>
                <w:kern w:val="0"/>
                <w:sz w:val="22"/>
                <w:szCs w:val="22"/>
                <w:vertAlign w:val="superscript"/>
                <w:lang w:eastAsia="pl-PL" w:bidi="ar-SA"/>
              </w:rPr>
              <w:t xml:space="preserve">2 </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dyfuzji pary wodnej: </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μ &lt; 200.</w:t>
            </w:r>
          </w:p>
          <w:p w:rsidR="00710753"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w:t>
            </w:r>
            <w:r w:rsidR="00E26960">
              <w:rPr>
                <w:rFonts w:ascii="Arial" w:eastAsia="Times New Roman" w:hAnsi="Arial" w:cs="Arial"/>
                <w:kern w:val="0"/>
                <w:sz w:val="22"/>
                <w:szCs w:val="22"/>
                <w:lang w:eastAsia="pl-PL" w:bidi="ar-SA"/>
              </w:rPr>
              <w:t>apilarna: w24: &lt; 0,1 kg/m2•h0,5</w:t>
            </w:r>
          </w:p>
        </w:tc>
        <w:tc>
          <w:tcPr>
            <w:tcW w:w="1575" w:type="dxa"/>
          </w:tcPr>
          <w:p w:rsidR="00710753" w:rsidRPr="007E3275" w:rsidRDefault="00710753"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F2085F" w:rsidRPr="007E3275" w:rsidRDefault="00F2085F" w:rsidP="00F2085F">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TYNK RENOWACYJNY</w:t>
            </w:r>
          </w:p>
          <w:p w:rsidR="00710753" w:rsidRPr="007E3275" w:rsidRDefault="00710753" w:rsidP="00717D84">
            <w:pPr>
              <w:pStyle w:val="Zawartotabeli"/>
              <w:snapToGrid w:val="0"/>
              <w:spacing w:line="100" w:lineRule="atLeast"/>
              <w:rPr>
                <w:rFonts w:ascii="Arial" w:hAnsi="Arial" w:cs="Arial"/>
                <w:bCs/>
                <w:sz w:val="22"/>
                <w:szCs w:val="22"/>
                <w:u w:val="single"/>
                <w:lang w:val="pl-PL"/>
              </w:rPr>
            </w:pPr>
          </w:p>
        </w:tc>
        <w:tc>
          <w:tcPr>
            <w:tcW w:w="5237" w:type="dxa"/>
          </w:tcPr>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hAnsi="Arial" w:cs="Arial"/>
                <w:sz w:val="22"/>
                <w:szCs w:val="22"/>
              </w:rPr>
              <w:t xml:space="preserve">Tynk renowacyjny, podkładowy, nie hydrofobowy, przepuszczalny dla pary wodnej i przyśpieszającym wysychanie. </w:t>
            </w:r>
            <w:r w:rsidRPr="007E3275">
              <w:rPr>
                <w:rFonts w:ascii="Arial" w:eastAsia="Times New Roman" w:hAnsi="Arial" w:cs="Arial"/>
                <w:kern w:val="0"/>
                <w:sz w:val="22"/>
                <w:szCs w:val="22"/>
                <w:lang w:eastAsia="pl-PL" w:bidi="ar-SA"/>
              </w:rPr>
              <w:t xml:space="preserve">Zaprawa wypełniająca i wyrównująca do wypełniania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i</w:t>
            </w:r>
            <w:proofErr w:type="gramEnd"/>
            <w:r w:rsidRPr="007E3275">
              <w:rPr>
                <w:rFonts w:ascii="Arial" w:eastAsia="Times New Roman" w:hAnsi="Arial" w:cs="Arial"/>
                <w:kern w:val="0"/>
                <w:sz w:val="22"/>
                <w:szCs w:val="22"/>
                <w:lang w:eastAsia="pl-PL" w:bidi="ar-SA"/>
              </w:rPr>
              <w:t xml:space="preserve"> wyrównywania wyłomów w murze z kamienia łamanego. Gęstość nasypowa: ok. </w:t>
            </w:r>
          </w:p>
          <w:p w:rsidR="007E3275" w:rsidRPr="007E3275" w:rsidRDefault="001537FB" w:rsidP="007E3275">
            <w:pPr>
              <w:widowControl/>
              <w:suppressAutoHyphens w:val="0"/>
              <w:rPr>
                <w:rFonts w:ascii="Arial" w:eastAsia="Times New Roman" w:hAnsi="Arial" w:cs="Arial"/>
                <w:kern w:val="0"/>
                <w:sz w:val="22"/>
                <w:szCs w:val="22"/>
                <w:lang w:eastAsia="pl-PL" w:bidi="ar-SA"/>
              </w:rPr>
            </w:pPr>
            <w:r>
              <w:rPr>
                <w:rFonts w:ascii="Arial" w:eastAsia="Times New Roman" w:hAnsi="Arial" w:cs="Arial"/>
                <w:kern w:val="0"/>
                <w:sz w:val="22"/>
                <w:szCs w:val="22"/>
                <w:lang w:eastAsia="pl-PL" w:bidi="ar-SA"/>
              </w:rPr>
              <w:t xml:space="preserve">1,0 kg/dm³. </w:t>
            </w:r>
            <w:r w:rsidR="007E3275" w:rsidRPr="007E3275">
              <w:rPr>
                <w:rFonts w:ascii="Arial" w:eastAsia="Times New Roman" w:hAnsi="Arial" w:cs="Arial"/>
                <w:kern w:val="0"/>
                <w:sz w:val="22"/>
                <w:szCs w:val="22"/>
                <w:lang w:eastAsia="pl-PL" w:bidi="ar-SA"/>
              </w:rPr>
              <w:t>Kolor: szary</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Wytrzymałość na ściskanie: C III</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Nasiąkliwość kapilarna</w:t>
            </w:r>
            <w:proofErr w:type="gramStart"/>
            <w:r w:rsidRPr="007E3275">
              <w:rPr>
                <w:rFonts w:ascii="Arial" w:eastAsia="Times New Roman" w:hAnsi="Arial" w:cs="Arial"/>
                <w:kern w:val="0"/>
                <w:sz w:val="22"/>
                <w:szCs w:val="22"/>
                <w:lang w:eastAsia="pl-PL" w:bidi="ar-SA"/>
              </w:rPr>
              <w:t>:&gt; 1,0 kg</w:t>
            </w:r>
            <w:proofErr w:type="gramEnd"/>
            <w:r w:rsidRPr="007E3275">
              <w:rPr>
                <w:rFonts w:ascii="Arial" w:eastAsia="Times New Roman" w:hAnsi="Arial" w:cs="Arial"/>
                <w:kern w:val="0"/>
                <w:sz w:val="22"/>
                <w:szCs w:val="22"/>
                <w:lang w:eastAsia="pl-PL" w:bidi="ar-SA"/>
              </w:rPr>
              <w:t>/m²</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Głębokość wnikania wody: &gt;5 mm</w:t>
            </w:r>
          </w:p>
          <w:p w:rsidR="007E3275" w:rsidRPr="007E3275" w:rsidRDefault="007E3275" w:rsidP="007E3275">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 xml:space="preserve">Współczynnik oporu dyfuzyjnego w stosunku </w:t>
            </w:r>
          </w:p>
          <w:p w:rsidR="007E3275" w:rsidRPr="007E3275" w:rsidRDefault="007E3275" w:rsidP="007E3275">
            <w:pPr>
              <w:widowControl/>
              <w:suppressAutoHyphens w:val="0"/>
              <w:rPr>
                <w:rFonts w:ascii="Arial" w:eastAsia="Times New Roman" w:hAnsi="Arial" w:cs="Arial"/>
                <w:kern w:val="0"/>
                <w:sz w:val="22"/>
                <w:szCs w:val="22"/>
                <w:lang w:eastAsia="pl-PL" w:bidi="ar-SA"/>
              </w:rPr>
            </w:pPr>
            <w:proofErr w:type="gramStart"/>
            <w:r w:rsidRPr="007E3275">
              <w:rPr>
                <w:rFonts w:ascii="Arial" w:eastAsia="Times New Roman" w:hAnsi="Arial" w:cs="Arial"/>
                <w:kern w:val="0"/>
                <w:sz w:val="22"/>
                <w:szCs w:val="22"/>
                <w:lang w:eastAsia="pl-PL" w:bidi="ar-SA"/>
              </w:rPr>
              <w:t>do</w:t>
            </w:r>
            <w:proofErr w:type="gramEnd"/>
            <w:r w:rsidRPr="007E3275">
              <w:rPr>
                <w:rFonts w:ascii="Arial" w:eastAsia="Times New Roman" w:hAnsi="Arial" w:cs="Arial"/>
                <w:kern w:val="0"/>
                <w:sz w:val="22"/>
                <w:szCs w:val="22"/>
                <w:lang w:eastAsia="pl-PL" w:bidi="ar-SA"/>
              </w:rPr>
              <w:t xml:space="preserve"> pary wodnej μ:≤15</w:t>
            </w:r>
          </w:p>
          <w:p w:rsidR="00710753" w:rsidRPr="00E26960" w:rsidRDefault="007E3275" w:rsidP="00E26960">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Reakcja</w:t>
            </w:r>
            <w:r w:rsidR="00E26960">
              <w:rPr>
                <w:rFonts w:ascii="Arial" w:eastAsia="Times New Roman" w:hAnsi="Arial" w:cs="Arial"/>
                <w:kern w:val="0"/>
                <w:sz w:val="22"/>
                <w:szCs w:val="22"/>
                <w:lang w:eastAsia="pl-PL" w:bidi="ar-SA"/>
              </w:rPr>
              <w:t xml:space="preserve"> na ogień(EN 998): </w:t>
            </w:r>
            <w:proofErr w:type="spellStart"/>
            <w:r w:rsidR="00E26960">
              <w:rPr>
                <w:rFonts w:ascii="Arial" w:eastAsia="Times New Roman" w:hAnsi="Arial" w:cs="Arial"/>
                <w:kern w:val="0"/>
                <w:sz w:val="22"/>
                <w:szCs w:val="22"/>
                <w:lang w:eastAsia="pl-PL" w:bidi="ar-SA"/>
              </w:rPr>
              <w:t>Euroklasa</w:t>
            </w:r>
            <w:proofErr w:type="spellEnd"/>
            <w:r w:rsidR="00E26960">
              <w:rPr>
                <w:rFonts w:ascii="Arial" w:eastAsia="Times New Roman" w:hAnsi="Arial" w:cs="Arial"/>
                <w:kern w:val="0"/>
                <w:sz w:val="22"/>
                <w:szCs w:val="22"/>
                <w:lang w:eastAsia="pl-PL" w:bidi="ar-SA"/>
              </w:rPr>
              <w:t xml:space="preserve"> A1</w:t>
            </w:r>
          </w:p>
        </w:tc>
        <w:tc>
          <w:tcPr>
            <w:tcW w:w="1575" w:type="dxa"/>
          </w:tcPr>
          <w:p w:rsidR="00710753" w:rsidRPr="007E3275" w:rsidRDefault="00710753"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0753" w:rsidRPr="007E3275" w:rsidRDefault="00F2085F"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GRZYBOBÓJCZY</w:t>
            </w:r>
          </w:p>
        </w:tc>
        <w:tc>
          <w:tcPr>
            <w:tcW w:w="5237" w:type="dxa"/>
          </w:tcPr>
          <w:p w:rsidR="007E3275" w:rsidRPr="007E3275" w:rsidRDefault="007E3275" w:rsidP="007E3275">
            <w:pPr>
              <w:jc w:val="both"/>
              <w:rPr>
                <w:rFonts w:ascii="Arial" w:hAnsi="Arial" w:cs="Arial"/>
                <w:sz w:val="22"/>
                <w:szCs w:val="22"/>
              </w:rPr>
            </w:pPr>
            <w:r w:rsidRPr="007E3275">
              <w:rPr>
                <w:rFonts w:ascii="Arial" w:hAnsi="Arial" w:cs="Arial"/>
                <w:sz w:val="22"/>
                <w:szCs w:val="22"/>
              </w:rPr>
              <w:t>Substancja czynna - domieszka do zapraw renowacyjnych w starym budownictwie przygotowywany na placu budowy, preparat bezbarwny, bez zapachu, substancje czynne: 20,0% benzyl C12-C18,  alkildimethyl-chlorki 12,0% poliboranu sodowego.</w:t>
            </w:r>
          </w:p>
          <w:p w:rsidR="00710753" w:rsidRPr="00E26960" w:rsidRDefault="007E3275" w:rsidP="00E26960">
            <w:pPr>
              <w:jc w:val="both"/>
              <w:rPr>
                <w:rFonts w:ascii="Arial" w:hAnsi="Arial" w:cs="Arial"/>
                <w:sz w:val="22"/>
                <w:szCs w:val="22"/>
              </w:rPr>
            </w:pPr>
            <w:r w:rsidRPr="007E3275">
              <w:rPr>
                <w:rFonts w:ascii="Arial" w:hAnsi="Arial" w:cs="Arial"/>
                <w:sz w:val="22"/>
                <w:szCs w:val="22"/>
              </w:rPr>
              <w:t>Ilość nanoszonego materiału około ~50g koncentratu/ m</w:t>
            </w:r>
            <w:r w:rsidRPr="007E3275">
              <w:rPr>
                <w:rFonts w:ascii="Arial" w:hAnsi="Arial" w:cs="Arial"/>
                <w:sz w:val="22"/>
                <w:szCs w:val="22"/>
                <w:vertAlign w:val="superscript"/>
              </w:rPr>
              <w:t>2</w:t>
            </w:r>
            <w:r w:rsidRPr="007E3275">
              <w:rPr>
                <w:rFonts w:ascii="Arial" w:hAnsi="Arial" w:cs="Arial"/>
                <w:sz w:val="22"/>
                <w:szCs w:val="22"/>
              </w:rPr>
              <w:t xml:space="preserve"> w zależności od wyboru producenta. Zużycie musi być zgodne z in</w:t>
            </w:r>
            <w:r w:rsidR="00E26960">
              <w:rPr>
                <w:rFonts w:ascii="Arial" w:hAnsi="Arial" w:cs="Arial"/>
                <w:sz w:val="22"/>
                <w:szCs w:val="22"/>
              </w:rPr>
              <w:t>strukcją techniczną producenta.</w:t>
            </w:r>
          </w:p>
        </w:tc>
        <w:tc>
          <w:tcPr>
            <w:tcW w:w="1575" w:type="dxa"/>
          </w:tcPr>
          <w:p w:rsidR="00710753" w:rsidRPr="007E3275" w:rsidRDefault="00710753"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0753" w:rsidRPr="007E3275" w:rsidRDefault="00F2085F"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PREPARAT KRZEMIANOWY</w:t>
            </w:r>
          </w:p>
        </w:tc>
        <w:tc>
          <w:tcPr>
            <w:tcW w:w="5237" w:type="dxa"/>
          </w:tcPr>
          <w:p w:rsidR="00710753" w:rsidRPr="00E26960" w:rsidRDefault="007E3275" w:rsidP="00E26960">
            <w:pPr>
              <w:jc w:val="both"/>
              <w:rPr>
                <w:rFonts w:ascii="Arial" w:hAnsi="Arial" w:cs="Arial"/>
                <w:sz w:val="22"/>
                <w:szCs w:val="22"/>
              </w:rPr>
            </w:pPr>
            <w:r w:rsidRPr="007E3275">
              <w:rPr>
                <w:rFonts w:ascii="Arial" w:hAnsi="Arial" w:cs="Arial"/>
                <w:sz w:val="22"/>
                <w:szCs w:val="22"/>
              </w:rPr>
              <w:t>Wzmocnienie osłabionej powierzchni muru wodnym preparatem krzemianowym, poprzez nasączanie powierzchniowe, zużycie 0,5-1,0 kg/m</w:t>
            </w:r>
            <w:r w:rsidRPr="007E3275">
              <w:rPr>
                <w:rFonts w:ascii="Arial" w:hAnsi="Arial" w:cs="Arial"/>
                <w:sz w:val="22"/>
                <w:szCs w:val="22"/>
                <w:vertAlign w:val="superscript"/>
              </w:rPr>
              <w:t>2</w:t>
            </w:r>
            <w:r w:rsidRPr="007E3275">
              <w:rPr>
                <w:rFonts w:ascii="Arial" w:hAnsi="Arial" w:cs="Arial"/>
                <w:sz w:val="22"/>
                <w:szCs w:val="22"/>
              </w:rPr>
              <w:t xml:space="preserve"> preparatu (w zależności od wyboru producenta -zużycie musi być zgodne z instrukcją techniczną producenta), wzmocnienie 4-8 N/mm</w:t>
            </w:r>
            <w:r w:rsidRPr="007E3275">
              <w:rPr>
                <w:rFonts w:ascii="Arial" w:hAnsi="Arial" w:cs="Arial"/>
                <w:sz w:val="22"/>
                <w:szCs w:val="22"/>
                <w:vertAlign w:val="superscript"/>
              </w:rPr>
              <w:t>2</w:t>
            </w:r>
            <w:r w:rsidR="00E26960">
              <w:rPr>
                <w:rFonts w:ascii="Arial" w:hAnsi="Arial" w:cs="Arial"/>
                <w:sz w:val="22"/>
                <w:szCs w:val="22"/>
              </w:rPr>
              <w:t>.</w:t>
            </w:r>
          </w:p>
        </w:tc>
        <w:tc>
          <w:tcPr>
            <w:tcW w:w="1575" w:type="dxa"/>
          </w:tcPr>
          <w:p w:rsidR="00710753" w:rsidRPr="007E3275" w:rsidRDefault="00710753"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45AC1" w:rsidRPr="007E3275" w:rsidRDefault="00945AC1" w:rsidP="00717D84">
            <w:pPr>
              <w:pStyle w:val="Zawartotabeli"/>
              <w:snapToGrid w:val="0"/>
              <w:spacing w:line="100" w:lineRule="atLeast"/>
              <w:rPr>
                <w:rFonts w:ascii="Arial" w:hAnsi="Arial" w:cs="Arial"/>
                <w:bCs/>
                <w:sz w:val="22"/>
                <w:szCs w:val="22"/>
                <w:u w:val="single"/>
                <w:lang w:val="pl-PL"/>
              </w:rPr>
            </w:pPr>
          </w:p>
        </w:tc>
        <w:tc>
          <w:tcPr>
            <w:tcW w:w="5237" w:type="dxa"/>
          </w:tcPr>
          <w:p w:rsidR="00945AC1" w:rsidRPr="007E3275" w:rsidRDefault="00945AC1" w:rsidP="00717D84">
            <w:pPr>
              <w:pStyle w:val="Zawartotabeli"/>
              <w:snapToGrid w:val="0"/>
              <w:spacing w:line="100" w:lineRule="atLeast"/>
              <w:rPr>
                <w:rFonts w:ascii="Arial" w:hAnsi="Arial" w:cs="Arial"/>
                <w:b/>
                <w:bCs/>
                <w:sz w:val="22"/>
                <w:szCs w:val="22"/>
                <w:lang w:val="pl-PL"/>
              </w:rPr>
            </w:pPr>
          </w:p>
        </w:tc>
        <w:tc>
          <w:tcPr>
            <w:tcW w:w="1575" w:type="dxa"/>
          </w:tcPr>
          <w:p w:rsidR="00945AC1" w:rsidRPr="007E3275" w:rsidRDefault="00945AC1"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45AC1" w:rsidRPr="007E3275" w:rsidRDefault="00945AC1"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FARBA (LATEKSOWA) AKRYLOWA KOLOR BIAŁY RAL 9016</w:t>
            </w:r>
          </w:p>
        </w:tc>
        <w:tc>
          <w:tcPr>
            <w:tcW w:w="5237" w:type="dxa"/>
          </w:tcPr>
          <w:p w:rsidR="00945AC1" w:rsidRPr="007E3275" w:rsidRDefault="00945AC1" w:rsidP="00945AC1">
            <w:pPr>
              <w:snapToGrid w:val="0"/>
              <w:spacing w:line="100" w:lineRule="atLeast"/>
              <w:rPr>
                <w:rFonts w:ascii="Arial" w:hAnsi="Arial" w:cs="Arial"/>
                <w:b/>
                <w:sz w:val="22"/>
                <w:szCs w:val="22"/>
              </w:rPr>
            </w:pPr>
            <w:r w:rsidRPr="007E3275">
              <w:rPr>
                <w:rFonts w:ascii="Arial" w:hAnsi="Arial" w:cs="Arial"/>
                <w:sz w:val="22"/>
                <w:szCs w:val="22"/>
              </w:rPr>
              <w:t>Wymagania:</w:t>
            </w:r>
            <w:r w:rsidRPr="007E3275">
              <w:rPr>
                <w:rFonts w:ascii="Arial" w:hAnsi="Arial" w:cs="Arial"/>
                <w:b/>
                <w:sz w:val="22"/>
                <w:szCs w:val="22"/>
              </w:rPr>
              <w:t xml:space="preserve"> </w:t>
            </w:r>
            <w:r w:rsidRPr="007E3275">
              <w:rPr>
                <w:rFonts w:ascii="Arial" w:hAnsi="Arial" w:cs="Arial"/>
                <w:sz w:val="22"/>
                <w:szCs w:val="22"/>
              </w:rPr>
              <w:t>Przygotowanie ściany i sufitu</w:t>
            </w:r>
          </w:p>
          <w:p w:rsidR="00945AC1" w:rsidRPr="007E3275" w:rsidRDefault="00945AC1" w:rsidP="00945AC1">
            <w:pPr>
              <w:snapToGrid w:val="0"/>
              <w:spacing w:line="100" w:lineRule="atLeast"/>
              <w:rPr>
                <w:rFonts w:ascii="Arial" w:hAnsi="Arial" w:cs="Arial"/>
                <w:sz w:val="22"/>
                <w:szCs w:val="22"/>
              </w:rPr>
            </w:pPr>
            <w:r w:rsidRPr="007E3275">
              <w:rPr>
                <w:rFonts w:ascii="Arial" w:hAnsi="Arial" w:cs="Arial"/>
                <w:sz w:val="22"/>
                <w:szCs w:val="22"/>
              </w:rPr>
              <w:t>- grunt wodny,</w:t>
            </w:r>
          </w:p>
          <w:p w:rsidR="00945AC1" w:rsidRPr="007E3275" w:rsidRDefault="00945AC1" w:rsidP="00945AC1">
            <w:pPr>
              <w:snapToGrid w:val="0"/>
              <w:spacing w:line="100" w:lineRule="atLeast"/>
              <w:rPr>
                <w:rFonts w:ascii="Arial" w:hAnsi="Arial" w:cs="Arial"/>
                <w:sz w:val="22"/>
                <w:szCs w:val="22"/>
              </w:rPr>
            </w:pPr>
            <w:r w:rsidRPr="007E3275">
              <w:rPr>
                <w:rFonts w:ascii="Arial" w:hAnsi="Arial" w:cs="Arial"/>
                <w:sz w:val="22"/>
                <w:szCs w:val="22"/>
              </w:rPr>
              <w:t>- wodorozcieńczalna, lateksowa farba akrylowa, dyspersyjna, półmat</w:t>
            </w:r>
          </w:p>
          <w:p w:rsidR="00945AC1" w:rsidRPr="007E3275" w:rsidRDefault="00945AC1" w:rsidP="00945AC1">
            <w:pPr>
              <w:snapToGrid w:val="0"/>
              <w:spacing w:line="100" w:lineRule="atLeast"/>
              <w:rPr>
                <w:rFonts w:ascii="Arial" w:hAnsi="Arial" w:cs="Arial"/>
                <w:sz w:val="22"/>
                <w:szCs w:val="22"/>
              </w:rPr>
            </w:pPr>
            <w:r w:rsidRPr="007E3275">
              <w:rPr>
                <w:rFonts w:ascii="Arial" w:hAnsi="Arial" w:cs="Arial"/>
                <w:sz w:val="22"/>
                <w:szCs w:val="22"/>
              </w:rPr>
              <w:t>Charakterystyka produktu:</w:t>
            </w:r>
          </w:p>
          <w:p w:rsidR="00945AC1" w:rsidRPr="007E3275" w:rsidRDefault="00945AC1" w:rsidP="00945AC1">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 xml:space="preserve">Farba </w:t>
            </w:r>
            <w:proofErr w:type="spellStart"/>
            <w:r w:rsidRPr="007E3275">
              <w:rPr>
                <w:rFonts w:ascii="Arial" w:hAnsi="Arial" w:cs="Arial"/>
                <w:sz w:val="22"/>
                <w:szCs w:val="22"/>
              </w:rPr>
              <w:t>dyspresyjna</w:t>
            </w:r>
            <w:proofErr w:type="spellEnd"/>
            <w:r w:rsidRPr="007E3275">
              <w:rPr>
                <w:rFonts w:ascii="Arial" w:hAnsi="Arial" w:cs="Arial"/>
                <w:sz w:val="22"/>
                <w:szCs w:val="22"/>
              </w:rPr>
              <w:t xml:space="preserve"> (lateksowa) akrylowa kolor biały RAL 9016 o optymalnym kryciu, trwałe półmatowe wymalowanie; ochrona pomieszczeń o podwyższonej wilgotności;</w:t>
            </w:r>
          </w:p>
        </w:tc>
        <w:tc>
          <w:tcPr>
            <w:tcW w:w="1575" w:type="dxa"/>
          </w:tcPr>
          <w:p w:rsidR="00945AC1" w:rsidRPr="007E3275" w:rsidRDefault="00945AC1"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F2085F" w:rsidRPr="007E3275" w:rsidRDefault="00945AC1" w:rsidP="00717D84">
            <w:pPr>
              <w:pStyle w:val="Zawartotabeli"/>
              <w:snapToGrid w:val="0"/>
              <w:spacing w:line="100" w:lineRule="atLeast"/>
              <w:rPr>
                <w:rFonts w:ascii="Arial" w:hAnsi="Arial" w:cs="Arial"/>
                <w:bCs/>
                <w:sz w:val="22"/>
                <w:szCs w:val="22"/>
                <w:u w:val="single"/>
                <w:lang w:val="pl-PL"/>
              </w:rPr>
            </w:pPr>
            <w:r>
              <w:rPr>
                <w:rFonts w:ascii="Arial" w:hAnsi="Arial" w:cs="Arial"/>
                <w:bCs/>
                <w:sz w:val="22"/>
                <w:szCs w:val="22"/>
                <w:u w:val="single"/>
                <w:lang w:val="pl-PL"/>
              </w:rPr>
              <w:t>PŁYTA GIPSOWO KARTONOWA</w:t>
            </w:r>
          </w:p>
        </w:tc>
        <w:tc>
          <w:tcPr>
            <w:tcW w:w="5237" w:type="dxa"/>
          </w:tcPr>
          <w:tbl>
            <w:tblPr>
              <w:tblW w:w="1868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309"/>
              <w:gridCol w:w="3722"/>
              <w:gridCol w:w="6649"/>
            </w:tblGrid>
            <w:tr w:rsidR="00945AC1" w:rsidRPr="007E3275" w:rsidTr="00F65396">
              <w:trPr>
                <w:tblCellSpacing w:w="15" w:type="dxa"/>
              </w:trPr>
              <w:tc>
                <w:tcPr>
                  <w:tcW w:w="6404" w:type="dxa"/>
                  <w:vAlign w:val="center"/>
                </w:tcPr>
                <w:p w:rsidR="00945AC1" w:rsidRPr="004955FF" w:rsidRDefault="00945AC1" w:rsidP="00945AC1">
                  <w:pPr>
                    <w:jc w:val="both"/>
                    <w:rPr>
                      <w:rFonts w:ascii="Arial" w:hAnsi="Arial" w:cs="Arial"/>
                      <w:sz w:val="22"/>
                      <w:szCs w:val="22"/>
                      <w:lang w:bidi="ar-SA"/>
                    </w:rPr>
                  </w:pPr>
                  <w:r w:rsidRPr="004955FF">
                    <w:rPr>
                      <w:rFonts w:ascii="Arial" w:hAnsi="Arial" w:cs="Arial"/>
                      <w:sz w:val="22"/>
                      <w:szCs w:val="22"/>
                      <w:lang w:bidi="ar-SA"/>
                    </w:rPr>
                    <w:t>Płyta gipsowo - kartonowa 2,0 m x 1,2 m 12,5 mm</w:t>
                  </w:r>
                </w:p>
              </w:tc>
              <w:tc>
                <w:tcPr>
                  <w:tcW w:w="6419" w:type="dxa"/>
                  <w:gridSpan w:val="2"/>
                  <w:vAlign w:val="center"/>
                  <w:hideMark/>
                </w:tcPr>
                <w:p w:rsidR="00945AC1" w:rsidRPr="007E3275" w:rsidRDefault="00945AC1" w:rsidP="00945AC1">
                  <w:pPr>
                    <w:jc w:val="both"/>
                    <w:rPr>
                      <w:rFonts w:ascii="Arial" w:hAnsi="Arial" w:cs="Arial"/>
                      <w:sz w:val="22"/>
                      <w:szCs w:val="22"/>
                      <w:lang w:bidi="ar-SA"/>
                    </w:rPr>
                  </w:pPr>
                  <w:r w:rsidRPr="007E3275">
                    <w:rPr>
                      <w:rFonts w:ascii="Arial" w:hAnsi="Arial" w:cs="Arial"/>
                      <w:sz w:val="22"/>
                      <w:szCs w:val="22"/>
                      <w:lang w:bidi="ar-SA"/>
                    </w:rPr>
                    <w:t>Płyta gipsowo - kartonowa 2,0 m x 1,2 m 12,5 mm</w:t>
                  </w:r>
                </w:p>
              </w:tc>
            </w:tr>
            <w:tr w:rsidR="00945AC1" w:rsidRPr="001537FB" w:rsidTr="00F65396">
              <w:trPr>
                <w:gridAfter w:val="1"/>
                <w:wAfter w:w="5118" w:type="dxa"/>
                <w:tblCellSpacing w:w="15" w:type="dxa"/>
              </w:trPr>
              <w:tc>
                <w:tcPr>
                  <w:tcW w:w="9295" w:type="dxa"/>
                  <w:gridSpan w:val="2"/>
                  <w:vAlign w:val="center"/>
                </w:tcPr>
                <w:p w:rsidR="00945AC1" w:rsidRPr="007E3275" w:rsidRDefault="00945AC1" w:rsidP="00945AC1">
                  <w:pPr>
                    <w:jc w:val="both"/>
                    <w:rPr>
                      <w:rFonts w:ascii="Arial" w:hAnsi="Arial" w:cs="Arial"/>
                      <w:sz w:val="22"/>
                      <w:szCs w:val="22"/>
                      <w:lang w:bidi="ar-SA"/>
                    </w:rPr>
                  </w:pPr>
                  <w:r w:rsidRPr="004955FF">
                    <w:rPr>
                      <w:rFonts w:ascii="Arial" w:hAnsi="Arial" w:cs="Arial"/>
                      <w:sz w:val="22"/>
                      <w:szCs w:val="22"/>
                      <w:lang w:bidi="ar-SA"/>
                    </w:rPr>
                    <w:t xml:space="preserve">TYP </w:t>
                  </w:r>
                  <w:r>
                    <w:rPr>
                      <w:rFonts w:ascii="Arial" w:hAnsi="Arial" w:cs="Arial"/>
                      <w:sz w:val="22"/>
                      <w:szCs w:val="22"/>
                      <w:lang w:bidi="ar-SA"/>
                    </w:rPr>
                    <w:t>A</w:t>
                  </w:r>
                  <w:r w:rsidRPr="004955FF">
                    <w:rPr>
                      <w:rFonts w:ascii="Arial" w:hAnsi="Arial" w:cs="Arial"/>
                      <w:sz w:val="22"/>
                      <w:szCs w:val="22"/>
                      <w:lang w:bidi="ar-SA"/>
                    </w:rPr>
                    <w:t xml:space="preserve"> </w:t>
                  </w:r>
                  <w:r w:rsidRPr="007E3275">
                    <w:rPr>
                      <w:rFonts w:ascii="Arial" w:hAnsi="Arial" w:cs="Arial"/>
                      <w:sz w:val="22"/>
                      <w:szCs w:val="22"/>
                    </w:rPr>
                    <w:t>P</w:t>
                  </w:r>
                  <w:r w:rsidRPr="007E3275">
                    <w:rPr>
                      <w:rFonts w:ascii="Arial" w:hAnsi="Arial" w:cs="Arial"/>
                      <w:sz w:val="22"/>
                      <w:szCs w:val="22"/>
                      <w:lang w:bidi="ar-SA"/>
                    </w:rPr>
                    <w:t>rzeznaczona do stosowania w pomieszczeniach,</w:t>
                  </w:r>
                </w:p>
                <w:p w:rsidR="00945AC1" w:rsidRPr="007E3275" w:rsidRDefault="00945AC1" w:rsidP="00945AC1">
                  <w:pPr>
                    <w:jc w:val="both"/>
                    <w:rPr>
                      <w:rFonts w:ascii="Arial" w:hAnsi="Arial" w:cs="Arial"/>
                      <w:sz w:val="22"/>
                      <w:szCs w:val="22"/>
                      <w:lang w:bidi="ar-SA"/>
                    </w:rPr>
                  </w:pPr>
                  <w:r w:rsidRPr="007E3275">
                    <w:rPr>
                      <w:rFonts w:ascii="Arial" w:hAnsi="Arial" w:cs="Arial"/>
                      <w:sz w:val="22"/>
                      <w:szCs w:val="22"/>
                      <w:lang w:bidi="ar-SA"/>
                    </w:rPr>
                    <w:t xml:space="preserve"> </w:t>
                  </w:r>
                  <w:proofErr w:type="gramStart"/>
                  <w:r w:rsidRPr="007E3275">
                    <w:rPr>
                      <w:rFonts w:ascii="Arial" w:hAnsi="Arial" w:cs="Arial"/>
                      <w:sz w:val="22"/>
                      <w:szCs w:val="22"/>
                      <w:lang w:bidi="ar-SA"/>
                    </w:rPr>
                    <w:t>w</w:t>
                  </w:r>
                  <w:proofErr w:type="gramEnd"/>
                  <w:r w:rsidRPr="007E3275">
                    <w:rPr>
                      <w:rFonts w:ascii="Arial" w:hAnsi="Arial" w:cs="Arial"/>
                      <w:sz w:val="22"/>
                      <w:szCs w:val="22"/>
                      <w:lang w:bidi="ar-SA"/>
                    </w:rPr>
                    <w:t xml:space="preserve"> których wilgotność względna nie przekracza </w:t>
                  </w:r>
                </w:p>
                <w:p w:rsidR="00945AC1" w:rsidRPr="00E26960" w:rsidRDefault="00E26960" w:rsidP="00945AC1">
                  <w:pPr>
                    <w:jc w:val="both"/>
                    <w:rPr>
                      <w:rFonts w:ascii="Arial" w:hAnsi="Arial" w:cs="Arial"/>
                      <w:sz w:val="22"/>
                      <w:szCs w:val="22"/>
                      <w:lang w:bidi="ar-SA"/>
                    </w:rPr>
                  </w:pPr>
                  <w:r>
                    <w:rPr>
                      <w:rFonts w:ascii="Arial" w:hAnsi="Arial" w:cs="Arial"/>
                      <w:sz w:val="22"/>
                      <w:szCs w:val="22"/>
                      <w:lang w:bidi="ar-SA"/>
                    </w:rPr>
                    <w:t>70%, w suchej zabudowie wnętrz.</w:t>
                  </w:r>
                </w:p>
              </w:tc>
            </w:tr>
          </w:tbl>
          <w:p w:rsidR="00F2085F" w:rsidRPr="007E3275" w:rsidRDefault="00F2085F" w:rsidP="00717D84">
            <w:pPr>
              <w:pStyle w:val="Zawartotabeli"/>
              <w:snapToGrid w:val="0"/>
              <w:spacing w:line="100" w:lineRule="atLeast"/>
              <w:rPr>
                <w:rFonts w:ascii="Arial" w:hAnsi="Arial" w:cs="Arial"/>
                <w:b/>
                <w:bCs/>
                <w:sz w:val="22"/>
                <w:szCs w:val="22"/>
                <w:lang w:val="pl-PL"/>
              </w:rPr>
            </w:pPr>
          </w:p>
        </w:tc>
        <w:tc>
          <w:tcPr>
            <w:tcW w:w="1575" w:type="dxa"/>
          </w:tcPr>
          <w:p w:rsidR="00F2085F" w:rsidRPr="007E3275" w:rsidRDefault="00F2085F"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945AC1" w:rsidRPr="00945AC1" w:rsidRDefault="00945AC1" w:rsidP="00717D84">
            <w:pPr>
              <w:pStyle w:val="Zawartotabeli"/>
              <w:snapToGrid w:val="0"/>
              <w:spacing w:line="100" w:lineRule="atLeast"/>
              <w:rPr>
                <w:rFonts w:ascii="Arial" w:hAnsi="Arial" w:cs="Arial"/>
                <w:bCs/>
                <w:sz w:val="22"/>
                <w:szCs w:val="22"/>
                <w:lang w:val="pl-PL"/>
              </w:rPr>
            </w:pPr>
            <w:r w:rsidRPr="00945AC1">
              <w:rPr>
                <w:rFonts w:ascii="Arial" w:hAnsi="Arial" w:cs="Arial"/>
                <w:bCs/>
                <w:sz w:val="22"/>
                <w:szCs w:val="22"/>
                <w:lang w:val="pl-PL"/>
              </w:rPr>
              <w:t>WEŁNA MINERALNA</w:t>
            </w:r>
          </w:p>
        </w:tc>
        <w:tc>
          <w:tcPr>
            <w:tcW w:w="5237" w:type="dxa"/>
          </w:tcPr>
          <w:p w:rsidR="00945AC1" w:rsidRPr="007E3275" w:rsidRDefault="00945AC1" w:rsidP="00945AC1">
            <w:pPr>
              <w:jc w:val="both"/>
              <w:rPr>
                <w:rFonts w:ascii="Arial" w:hAnsi="Arial" w:cs="Arial"/>
                <w:sz w:val="22"/>
                <w:szCs w:val="22"/>
              </w:rPr>
            </w:pPr>
            <w:r w:rsidRPr="007E3275">
              <w:rPr>
                <w:rFonts w:ascii="Arial" w:hAnsi="Arial" w:cs="Arial"/>
                <w:sz w:val="22"/>
                <w:szCs w:val="22"/>
              </w:rPr>
              <w:t>Płyty z wełny mineralnej do izolacji akustycznej, zapewniające niepalną izolację akustyczną ścian dzi</w:t>
            </w:r>
            <w:r>
              <w:rPr>
                <w:rFonts w:ascii="Arial" w:hAnsi="Arial" w:cs="Arial"/>
                <w:sz w:val="22"/>
                <w:szCs w:val="22"/>
              </w:rPr>
              <w:t xml:space="preserve">ałowych. </w:t>
            </w:r>
            <w:r w:rsidRPr="007E3275">
              <w:rPr>
                <w:rFonts w:ascii="Arial" w:hAnsi="Arial" w:cs="Arial"/>
                <w:sz w:val="22"/>
                <w:szCs w:val="22"/>
              </w:rPr>
              <w:t>Współczy</w:t>
            </w:r>
            <w:r>
              <w:rPr>
                <w:rFonts w:ascii="Arial" w:hAnsi="Arial" w:cs="Arial"/>
                <w:sz w:val="22"/>
                <w:szCs w:val="22"/>
              </w:rPr>
              <w:t>nnik pochłaniania dźwięku (AW</w:t>
            </w:r>
            <w:proofErr w:type="gramStart"/>
            <w:r>
              <w:rPr>
                <w:rFonts w:ascii="Arial" w:hAnsi="Arial" w:cs="Arial"/>
                <w:sz w:val="22"/>
                <w:szCs w:val="22"/>
              </w:rPr>
              <w:t>):</w:t>
            </w:r>
            <w:r w:rsidRPr="007E3275">
              <w:rPr>
                <w:rFonts w:ascii="Arial" w:hAnsi="Arial" w:cs="Arial"/>
                <w:sz w:val="22"/>
                <w:szCs w:val="22"/>
              </w:rPr>
              <w:t>1,00 dla</w:t>
            </w:r>
            <w:proofErr w:type="gramEnd"/>
            <w:r w:rsidRPr="007E3275">
              <w:rPr>
                <w:rFonts w:ascii="Arial" w:hAnsi="Arial" w:cs="Arial"/>
                <w:sz w:val="22"/>
                <w:szCs w:val="22"/>
              </w:rPr>
              <w:t xml:space="preserve"> gr. 100 mm</w:t>
            </w:r>
          </w:p>
          <w:p w:rsidR="00945AC1" w:rsidRPr="007E3275" w:rsidRDefault="00945AC1" w:rsidP="00945AC1">
            <w:pPr>
              <w:rPr>
                <w:rFonts w:ascii="Arial" w:hAnsi="Arial" w:cs="Arial"/>
                <w:sz w:val="22"/>
                <w:szCs w:val="22"/>
              </w:rPr>
            </w:pPr>
            <w:r w:rsidRPr="007E3275">
              <w:rPr>
                <w:rFonts w:ascii="Arial" w:hAnsi="Arial" w:cs="Arial"/>
                <w:sz w:val="22"/>
                <w:szCs w:val="22"/>
              </w:rPr>
              <w:lastRenderedPageBreak/>
              <w:t>Klasa reakcji na ogień: A1 wyrób</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648"/>
              <w:gridCol w:w="195"/>
            </w:tblGrid>
            <w:tr w:rsidR="00945AC1" w:rsidRPr="007E3275" w:rsidTr="00F65396">
              <w:trPr>
                <w:tblCellSpacing w:w="15" w:type="dxa"/>
              </w:trPr>
              <w:tc>
                <w:tcPr>
                  <w:tcW w:w="2603" w:type="dxa"/>
                  <w:vAlign w:val="center"/>
                </w:tcPr>
                <w:p w:rsidR="00945AC1" w:rsidRPr="007E3275" w:rsidRDefault="00945AC1" w:rsidP="00945AC1">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Grubość: 100mm</w:t>
                  </w:r>
                </w:p>
                <w:p w:rsidR="00945AC1" w:rsidRPr="007E3275" w:rsidRDefault="00945AC1" w:rsidP="00945AC1">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Szerokość: 610mm</w:t>
                  </w:r>
                </w:p>
                <w:p w:rsidR="00945AC1" w:rsidRPr="007E3275" w:rsidRDefault="00945AC1" w:rsidP="00945AC1">
                  <w:pPr>
                    <w:widowControl/>
                    <w:suppressAutoHyphens w:val="0"/>
                    <w:rPr>
                      <w:rFonts w:ascii="Arial" w:eastAsia="Times New Roman" w:hAnsi="Arial" w:cs="Arial"/>
                      <w:kern w:val="0"/>
                      <w:sz w:val="22"/>
                      <w:szCs w:val="22"/>
                      <w:lang w:eastAsia="pl-PL" w:bidi="ar-SA"/>
                    </w:rPr>
                  </w:pPr>
                  <w:r w:rsidRPr="007E3275">
                    <w:rPr>
                      <w:rFonts w:ascii="Arial" w:eastAsia="Times New Roman" w:hAnsi="Arial" w:cs="Arial"/>
                      <w:kern w:val="0"/>
                      <w:sz w:val="22"/>
                      <w:szCs w:val="22"/>
                      <w:lang w:eastAsia="pl-PL" w:bidi="ar-SA"/>
                    </w:rPr>
                    <w:t>Długość: 1000mm</w:t>
                  </w:r>
                </w:p>
              </w:tc>
              <w:tc>
                <w:tcPr>
                  <w:tcW w:w="150" w:type="dxa"/>
                  <w:vAlign w:val="center"/>
                </w:tcPr>
                <w:p w:rsidR="00945AC1" w:rsidRPr="007E3275" w:rsidRDefault="00945AC1" w:rsidP="00945AC1">
                  <w:pPr>
                    <w:widowControl/>
                    <w:suppressAutoHyphens w:val="0"/>
                    <w:rPr>
                      <w:rFonts w:ascii="Arial" w:eastAsia="Times New Roman" w:hAnsi="Arial" w:cs="Arial"/>
                      <w:kern w:val="0"/>
                      <w:sz w:val="22"/>
                      <w:szCs w:val="22"/>
                      <w:lang w:eastAsia="pl-PL" w:bidi="ar-SA"/>
                    </w:rPr>
                  </w:pPr>
                </w:p>
              </w:tc>
            </w:tr>
          </w:tbl>
          <w:p w:rsidR="00945AC1" w:rsidRPr="007E3275" w:rsidRDefault="00945AC1" w:rsidP="00717D84">
            <w:pPr>
              <w:pStyle w:val="Zawartotabeli"/>
              <w:snapToGrid w:val="0"/>
              <w:spacing w:line="100" w:lineRule="atLeast"/>
              <w:rPr>
                <w:rFonts w:ascii="Arial" w:hAnsi="Arial" w:cs="Arial"/>
                <w:b/>
                <w:bCs/>
                <w:sz w:val="22"/>
                <w:szCs w:val="22"/>
                <w:lang w:val="pl-PL"/>
              </w:rPr>
            </w:pPr>
          </w:p>
        </w:tc>
        <w:tc>
          <w:tcPr>
            <w:tcW w:w="1575" w:type="dxa"/>
          </w:tcPr>
          <w:p w:rsidR="00945AC1" w:rsidRPr="007E3275" w:rsidRDefault="00945AC1"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 POSADZKI</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u w:val="single"/>
                <w:lang w:val="pl-PL"/>
              </w:rPr>
            </w:pPr>
            <w:r w:rsidRPr="007E3275">
              <w:rPr>
                <w:rFonts w:ascii="Arial" w:hAnsi="Arial" w:cs="Arial"/>
                <w:bCs/>
                <w:sz w:val="22"/>
                <w:szCs w:val="22"/>
                <w:lang w:val="pl-PL"/>
              </w:rPr>
              <w:t>BRUK KLINKIEROWY</w:t>
            </w:r>
          </w:p>
        </w:tc>
        <w:tc>
          <w:tcPr>
            <w:tcW w:w="5237" w:type="dxa"/>
          </w:tcPr>
          <w:p w:rsidR="0055585E" w:rsidRPr="001537FB" w:rsidRDefault="0055585E" w:rsidP="001537FB">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Bruk klinkierowy bez fazowanej krawędzi, gładki postarzany z nieregularnymi krawędziami </w:t>
            </w:r>
            <w:r w:rsidR="006B7CFA" w:rsidRPr="007E3275">
              <w:rPr>
                <w:rFonts w:ascii="Arial" w:eastAsiaTheme="minorHAnsi" w:hAnsi="Arial" w:cs="Arial"/>
                <w:kern w:val="0"/>
                <w:sz w:val="22"/>
                <w:szCs w:val="22"/>
                <w:lang w:eastAsia="en-US" w:bidi="ar-SA"/>
              </w:rPr>
              <w:t>pokarbowanymi, wymiary</w:t>
            </w:r>
            <w:r w:rsidRPr="007E3275">
              <w:rPr>
                <w:rFonts w:ascii="Arial" w:eastAsiaTheme="minorHAnsi" w:hAnsi="Arial"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w:t>
            </w:r>
            <w:r w:rsidR="006B7CFA" w:rsidRPr="007E3275">
              <w:rPr>
                <w:rFonts w:ascii="Arial" w:eastAsiaTheme="minorHAnsi" w:hAnsi="Arial" w:cs="Arial"/>
                <w:kern w:val="0"/>
                <w:sz w:val="22"/>
                <w:szCs w:val="22"/>
                <w:lang w:eastAsia="en-US" w:bidi="ar-SA"/>
              </w:rPr>
              <w:t>przestrzeni, w której</w:t>
            </w:r>
            <w:r w:rsidRPr="007E3275">
              <w:rPr>
                <w:rFonts w:ascii="Arial" w:eastAsiaTheme="minorHAnsi" w:hAnsi="Arial" w:cs="Arial"/>
                <w:kern w:val="0"/>
                <w:sz w:val="22"/>
                <w:szCs w:val="22"/>
                <w:lang w:eastAsia="en-US" w:bidi="ar-SA"/>
              </w:rPr>
              <w:t xml:space="preserve"> będzie położony, uwzględniając kontekst oraz nawiązując do koloru istniejącej posadzki, kolor bruku należy dobrać</w:t>
            </w:r>
            <w:r w:rsidR="001537FB">
              <w:rPr>
                <w:rFonts w:ascii="Arial" w:eastAsiaTheme="minorHAnsi" w:hAnsi="Arial" w:cs="Arial"/>
                <w:kern w:val="0"/>
                <w:sz w:val="22"/>
                <w:szCs w:val="22"/>
                <w:lang w:eastAsia="en-US" w:bidi="ar-SA"/>
              </w:rPr>
              <w:t xml:space="preserve"> w różnych barwach i tonacjach.</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13.37</w:t>
            </w:r>
            <w:proofErr w:type="gramStart"/>
            <w:r w:rsidRPr="007E3275">
              <w:rPr>
                <w:rFonts w:ascii="Arial" w:hAnsi="Arial" w:cs="Arial"/>
                <w:bCs/>
                <w:sz w:val="22"/>
                <w:szCs w:val="22"/>
                <w:lang w:val="pl-PL"/>
              </w:rPr>
              <w:t>m</w:t>
            </w:r>
            <w:proofErr w:type="gramEnd"/>
            <w:r w:rsidRPr="007E3275">
              <w:rPr>
                <w:rFonts w:ascii="Arial" w:hAnsi="Arial" w:cs="Arial"/>
                <w:bCs/>
                <w:sz w:val="22"/>
                <w:szCs w:val="22"/>
                <w:vertAlign w:val="superscript"/>
                <w:lang w:val="pl-PL"/>
              </w:rPr>
              <w:t>2</w:t>
            </w:r>
          </w:p>
        </w:tc>
      </w:tr>
      <w:tr w:rsidR="005E0EA6" w:rsidRPr="007E3275" w:rsidTr="00A25C4F">
        <w:tc>
          <w:tcPr>
            <w:tcW w:w="3405" w:type="dxa"/>
          </w:tcPr>
          <w:p w:rsidR="005E0EA6" w:rsidRPr="007E3275" w:rsidRDefault="005E0EA6" w:rsidP="00717D84">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KLEJ ELASTYCZNY</w:t>
            </w:r>
          </w:p>
        </w:tc>
        <w:tc>
          <w:tcPr>
            <w:tcW w:w="5237" w:type="dxa"/>
          </w:tcPr>
          <w:p w:rsidR="00B20595" w:rsidRPr="00B20595" w:rsidRDefault="00B20595" w:rsidP="00B20595">
            <w:pPr>
              <w:widowControl/>
              <w:suppressAutoHyphens w:val="0"/>
              <w:spacing w:after="160" w:line="259" w:lineRule="auto"/>
              <w:rPr>
                <w:rFonts w:ascii="Arial" w:hAnsi="Arial" w:cs="Arial"/>
                <w:sz w:val="22"/>
                <w:szCs w:val="22"/>
              </w:rPr>
            </w:pPr>
            <w:r w:rsidRPr="00B20595">
              <w:rPr>
                <w:rFonts w:ascii="Arial" w:hAnsi="Arial" w:cs="Arial"/>
                <w:sz w:val="22"/>
                <w:szCs w:val="22"/>
              </w:rPr>
              <w:t xml:space="preserve">Elastyczna, biała, zawierająca tras reński, cementowa zaprawa średniowarstwowa.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C2: przyczepność ≥ 1 N/mm</w:t>
            </w:r>
            <w:r w:rsidRPr="00C673C6">
              <w:rPr>
                <w:rFonts w:ascii="Arial" w:eastAsia="Times New Roman" w:hAnsi="Arial" w:cs="Arial"/>
                <w:kern w:val="0"/>
                <w:sz w:val="22"/>
                <w:szCs w:val="22"/>
                <w:vertAlign w:val="superscript"/>
                <w:lang w:eastAsia="pl-PL" w:bidi="ar-SA"/>
              </w:rPr>
              <w:t xml:space="preserve">2 </w:t>
            </w:r>
          </w:p>
          <w:p w:rsidR="00B20595" w:rsidRPr="00C673C6" w:rsidRDefault="00B20595" w:rsidP="00B20595">
            <w:pPr>
              <w:widowControl/>
              <w:suppressAutoHyphens w:val="0"/>
              <w:rPr>
                <w:rFonts w:ascii="Arial" w:eastAsia="Times New Roman" w:hAnsi="Arial" w:cs="Arial"/>
                <w:kern w:val="0"/>
                <w:sz w:val="22"/>
                <w:szCs w:val="22"/>
                <w:lang w:eastAsia="pl-PL" w:bidi="ar-SA"/>
              </w:rPr>
            </w:pPr>
            <w:r w:rsidRPr="00C673C6">
              <w:rPr>
                <w:rFonts w:ascii="Arial" w:eastAsia="Times New Roman" w:hAnsi="Arial" w:cs="Arial"/>
                <w:kern w:val="0"/>
                <w:sz w:val="22"/>
                <w:szCs w:val="22"/>
                <w:lang w:eastAsia="pl-PL" w:bidi="ar-SA"/>
              </w:rPr>
              <w:t xml:space="preserve">T: wysoka stabilność </w:t>
            </w:r>
          </w:p>
          <w:p w:rsidR="005E0EA6" w:rsidRPr="007E3275" w:rsidRDefault="00B20595" w:rsidP="00B20595">
            <w:pPr>
              <w:widowControl/>
              <w:suppressAutoHyphens w:val="0"/>
              <w:spacing w:after="160" w:line="259" w:lineRule="auto"/>
              <w:rPr>
                <w:rFonts w:ascii="Arial" w:eastAsiaTheme="minorHAnsi" w:hAnsi="Arial" w:cs="Arial"/>
                <w:kern w:val="0"/>
                <w:sz w:val="22"/>
                <w:szCs w:val="22"/>
                <w:lang w:eastAsia="en-US" w:bidi="ar-SA"/>
              </w:rPr>
            </w:pPr>
            <w:r w:rsidRPr="00B20595">
              <w:rPr>
                <w:rFonts w:ascii="Arial" w:eastAsia="Times New Roman" w:hAnsi="Arial" w:cs="Arial"/>
                <w:kern w:val="0"/>
                <w:sz w:val="22"/>
                <w:szCs w:val="22"/>
                <w:lang w:eastAsia="pl-PL" w:bidi="ar-SA"/>
              </w:rPr>
              <w:t>Przeznaczona do pomieszcze</w:t>
            </w:r>
            <w:r w:rsidRPr="00B20595">
              <w:rPr>
                <w:rFonts w:ascii="Arial" w:eastAsiaTheme="minorHAnsi" w:hAnsi="Arial" w:cs="Arial"/>
                <w:kern w:val="0"/>
                <w:sz w:val="22"/>
                <w:szCs w:val="22"/>
                <w:lang w:eastAsia="en-US" w:bidi="ar-SA"/>
              </w:rPr>
              <w:t>ń</w:t>
            </w:r>
          </w:p>
        </w:tc>
        <w:tc>
          <w:tcPr>
            <w:tcW w:w="1575" w:type="dxa"/>
          </w:tcPr>
          <w:p w:rsidR="005E0EA6" w:rsidRPr="007E3275" w:rsidRDefault="005E0EA6" w:rsidP="00717D84">
            <w:pPr>
              <w:pStyle w:val="Zawartotabeli"/>
              <w:snapToGrid w:val="0"/>
              <w:spacing w:line="100" w:lineRule="atLeast"/>
              <w:rPr>
                <w:rFonts w:ascii="Arial" w:hAnsi="Arial" w:cs="Arial"/>
                <w:bCs/>
                <w:sz w:val="22"/>
                <w:szCs w:val="22"/>
                <w:lang w:val="pl-PL"/>
              </w:rPr>
            </w:pPr>
          </w:p>
        </w:tc>
      </w:tr>
      <w:tr w:rsidR="00945AC1" w:rsidRPr="007E3275" w:rsidTr="00A25C4F">
        <w:tc>
          <w:tcPr>
            <w:tcW w:w="3405" w:type="dxa"/>
          </w:tcPr>
          <w:p w:rsidR="00717D84" w:rsidRPr="007E3275" w:rsidRDefault="0055585E"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ZAPRAWA DO SPOINOWANIA</w:t>
            </w:r>
          </w:p>
        </w:tc>
        <w:tc>
          <w:tcPr>
            <w:tcW w:w="5237" w:type="dxa"/>
          </w:tcPr>
          <w:p w:rsidR="00717D84" w:rsidRPr="00E26960" w:rsidRDefault="0055585E" w:rsidP="00E26960">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Zaprawa trasowo-cementowa do spoinowania kostki klinkierowej do lekkich i średnich obciążeń ruchem pieszym. Parametry techniczne: wodoszczelna, szerokość spoiny ok. 3mm, kolor szary tj. jak istniejący. Wytrzymałość na ściskanie: ok. 25 N/mm uziarnienie: 0-1,25 mm</w:t>
            </w:r>
            <w:r w:rsidRPr="007E3275">
              <w:rPr>
                <w:rFonts w:ascii="Arial" w:eastAsiaTheme="minorHAnsi" w:hAnsi="Arial" w:cs="Arial"/>
                <w:kern w:val="0"/>
                <w:sz w:val="22"/>
                <w:szCs w:val="22"/>
                <w:vertAlign w:val="superscript"/>
                <w:lang w:eastAsia="en-US" w:bidi="ar-SA"/>
              </w:rPr>
              <w:t>2</w:t>
            </w:r>
            <w:r w:rsidRPr="007E3275">
              <w:rPr>
                <w:rFonts w:ascii="Arial" w:eastAsiaTheme="minorHAnsi" w:hAnsi="Arial" w:cs="Arial"/>
                <w:kern w:val="0"/>
                <w:sz w:val="22"/>
                <w:szCs w:val="22"/>
                <w:lang w:eastAsia="en-US" w:bidi="ar-SA"/>
              </w:rPr>
              <w:t>, zużycie ok. 17,5 kg/m</w:t>
            </w:r>
            <w:r w:rsidRPr="007E3275">
              <w:rPr>
                <w:rFonts w:ascii="Arial" w:eastAsiaTheme="minorHAnsi" w:hAnsi="Arial" w:cs="Arial"/>
                <w:kern w:val="0"/>
                <w:sz w:val="22"/>
                <w:szCs w:val="22"/>
                <w:vertAlign w:val="superscript"/>
                <w:lang w:eastAsia="en-US" w:bidi="ar-SA"/>
              </w:rPr>
              <w:t>2</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MASA DYLATACYJNA</w:t>
            </w:r>
          </w:p>
        </w:tc>
        <w:tc>
          <w:tcPr>
            <w:tcW w:w="5237" w:type="dxa"/>
          </w:tcPr>
          <w:p w:rsidR="002C424C"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Wysoko elastyczna, jednoskładnikowa, nie zawierająca rozpuszczalników, szybkowiążąca fuga poliuretanowa do wypełniania poziomych i pionowych szczelin dylatacyjnych i łączących.</w:t>
            </w:r>
          </w:p>
          <w:p w:rsidR="002C424C" w:rsidRPr="001537FB" w:rsidRDefault="001537FB" w:rsidP="002C424C">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Twardość w skali A</w:t>
            </w:r>
            <w:r w:rsidR="00B20595">
              <w:rPr>
                <w:rFonts w:ascii="Arial" w:hAnsi="Arial" w:cs="Arial"/>
                <w:bCs/>
                <w:sz w:val="22"/>
                <w:szCs w:val="22"/>
                <w:lang w:val="pl-PL"/>
              </w:rPr>
              <w:t>: 40 Gęstość</w:t>
            </w:r>
            <w:r w:rsidR="002C424C" w:rsidRPr="007E3275">
              <w:rPr>
                <w:rFonts w:ascii="Arial" w:hAnsi="Arial" w:cs="Arial"/>
                <w:bCs/>
                <w:sz w:val="22"/>
                <w:szCs w:val="22"/>
                <w:lang w:val="pl-PL"/>
              </w:rPr>
              <w:t>: 1,4g/cm</w:t>
            </w:r>
            <w:r w:rsidR="002C424C" w:rsidRPr="007E3275">
              <w:rPr>
                <w:rFonts w:ascii="Arial" w:hAnsi="Arial" w:cs="Arial"/>
                <w:bCs/>
                <w:sz w:val="22"/>
                <w:szCs w:val="22"/>
                <w:vertAlign w:val="superscript"/>
                <w:lang w:val="pl-PL"/>
              </w:rPr>
              <w:t>3</w:t>
            </w:r>
          </w:p>
          <w:p w:rsidR="002C424C" w:rsidRPr="007E3275" w:rsidRDefault="001537FB" w:rsidP="002C424C">
            <w:pPr>
              <w:pStyle w:val="Zawartotabeli"/>
              <w:snapToGrid w:val="0"/>
              <w:spacing w:line="100" w:lineRule="atLeast"/>
              <w:rPr>
                <w:rFonts w:ascii="Arial" w:hAnsi="Arial" w:cs="Arial"/>
                <w:bCs/>
                <w:sz w:val="22"/>
                <w:szCs w:val="22"/>
                <w:lang w:val="pl-PL"/>
              </w:rPr>
            </w:pPr>
            <w:r>
              <w:rPr>
                <w:rFonts w:ascii="Arial" w:hAnsi="Arial" w:cs="Arial"/>
                <w:bCs/>
                <w:sz w:val="22"/>
                <w:szCs w:val="22"/>
                <w:lang w:val="pl-PL"/>
              </w:rPr>
              <w:t xml:space="preserve">Kolor: szary </w:t>
            </w:r>
            <w:r w:rsidR="002C424C" w:rsidRPr="007E3275">
              <w:rPr>
                <w:rFonts w:ascii="Arial" w:hAnsi="Arial" w:cs="Arial"/>
                <w:bCs/>
                <w:sz w:val="22"/>
                <w:szCs w:val="22"/>
                <w:lang w:val="pl-PL"/>
              </w:rPr>
              <w:t>Szerokość szczelin: 10-20mm</w:t>
            </w:r>
          </w:p>
          <w:p w:rsidR="002C424C" w:rsidRPr="007E3275" w:rsidRDefault="002C424C" w:rsidP="002C424C">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Głębokość szczeliny: min.10mm</w:t>
            </w:r>
          </w:p>
          <w:p w:rsidR="00717D84" w:rsidRPr="007E3275" w:rsidRDefault="002C424C" w:rsidP="002C424C">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Powrót po odkształceniu: ok.90%</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ELASTYCZNA IZOLACJA GRUBO POWŁOKOWA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val="pl-PL" w:eastAsia="pl-PL"/>
              </w:rPr>
              <w:t xml:space="preserve">Elastyczna izolacja grubo powłokowa z </w:t>
            </w:r>
            <w:r w:rsidRPr="007E3275">
              <w:rPr>
                <w:rFonts w:ascii="Arial" w:eastAsia="Times New Roman" w:hAnsi="Arial" w:cs="Arial"/>
                <w:sz w:val="22"/>
                <w:szCs w:val="22"/>
                <w:lang w:eastAsia="pl-PL"/>
              </w:rPr>
              <w:t>modyfikowan</w:t>
            </w:r>
            <w:r w:rsidRPr="007E3275">
              <w:rPr>
                <w:rFonts w:ascii="Arial" w:eastAsia="Times New Roman" w:hAnsi="Arial" w:cs="Arial"/>
                <w:sz w:val="22"/>
                <w:szCs w:val="22"/>
                <w:lang w:val="pl-PL" w:eastAsia="pl-PL"/>
              </w:rPr>
              <w:t>ymi</w:t>
            </w:r>
            <w:r w:rsidRPr="007E3275">
              <w:rPr>
                <w:rFonts w:ascii="Arial" w:eastAsia="Times New Roman" w:hAnsi="Arial" w:cs="Arial"/>
                <w:sz w:val="22"/>
                <w:szCs w:val="22"/>
                <w:lang w:eastAsia="pl-PL"/>
              </w:rPr>
              <w:t xml:space="preserve"> tworzywami sztucznymi.  Współczynnik oporu dyfuzji pary wodnej μ: ok. 6600.                                                                                                          </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2 warstwy</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PREPARAT KRZEMIANUJĄCO - HYDROFOBIZUJĄCY</w:t>
            </w:r>
          </w:p>
        </w:tc>
        <w:tc>
          <w:tcPr>
            <w:tcW w:w="5237" w:type="dxa"/>
          </w:tcPr>
          <w:p w:rsidR="00717D84" w:rsidRPr="007E3275" w:rsidRDefault="00717D84" w:rsidP="00717D84">
            <w:pPr>
              <w:pStyle w:val="Zawartotabeli"/>
              <w:snapToGrid w:val="0"/>
              <w:spacing w:line="100" w:lineRule="atLeast"/>
              <w:rPr>
                <w:rFonts w:ascii="Arial" w:eastAsia="Times New Roman" w:hAnsi="Arial" w:cs="Arial"/>
                <w:sz w:val="22"/>
                <w:szCs w:val="22"/>
                <w:lang w:eastAsia="pl-PL"/>
              </w:rPr>
            </w:pPr>
            <w:r w:rsidRPr="007E3275">
              <w:rPr>
                <w:rFonts w:ascii="Arial" w:hAnsi="Arial" w:cs="Arial"/>
                <w:sz w:val="22"/>
                <w:szCs w:val="22"/>
              </w:rPr>
              <w:t xml:space="preserve">Preparat krzemianująco – hydrofobizujący </w:t>
            </w:r>
            <w:r w:rsidRPr="007E3275">
              <w:rPr>
                <w:rFonts w:ascii="Arial" w:eastAsia="Times New Roman" w:hAnsi="Arial" w:cs="Arial"/>
                <w:sz w:val="22"/>
                <w:szCs w:val="22"/>
                <w:lang w:eastAsia="pl-PL"/>
              </w:rPr>
              <w:t xml:space="preserve">o działaniu wgłębnym przeznaczony do uszczelniania. Przepuszczalność pary wodnej: &gt; 90%.Nasiąkliwość powierzchniowa: w: &lt; 0,5 kg/m²*h </w:t>
            </w:r>
            <w:r w:rsidRPr="007E3275">
              <w:rPr>
                <w:rFonts w:ascii="Arial" w:eastAsia="Times New Roman" w:hAnsi="Arial" w:cs="Arial"/>
                <w:sz w:val="22"/>
                <w:szCs w:val="22"/>
                <w:vertAlign w:val="superscript"/>
                <w:lang w:eastAsia="pl-PL"/>
              </w:rPr>
              <w:t>0.5</w:t>
            </w:r>
            <w:r w:rsidRPr="007E3275">
              <w:rPr>
                <w:rFonts w:ascii="Arial" w:eastAsia="Times New Roman" w:hAnsi="Arial" w:cs="Arial"/>
                <w:sz w:val="22"/>
                <w:szCs w:val="22"/>
                <w:lang w:eastAsia="pl-PL"/>
              </w:rPr>
              <w:t xml:space="preserve">. </w:t>
            </w:r>
          </w:p>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eastAsia="Times New Roman" w:hAnsi="Arial" w:cs="Arial"/>
                <w:sz w:val="22"/>
                <w:szCs w:val="22"/>
                <w:lang w:eastAsia="pl-PL"/>
              </w:rPr>
              <w:t>Gęstość wg DIN 51757: ok. 1,15 g/cm³.</w:t>
            </w:r>
            <w:r w:rsidRPr="007E3275">
              <w:rPr>
                <w:rFonts w:ascii="Arial" w:eastAsia="Times New Roman" w:hAnsi="Arial" w:cs="Arial"/>
                <w:sz w:val="22"/>
                <w:szCs w:val="22"/>
                <w:lang w:eastAsia="pl-PL"/>
              </w:rPr>
              <w:tab/>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hAnsi="Arial" w:cs="Arial"/>
                <w:bCs/>
                <w:sz w:val="22"/>
                <w:szCs w:val="22"/>
                <w:lang w:val="pl-PL"/>
              </w:rPr>
              <w:t>x</w:t>
            </w:r>
            <w:proofErr w:type="gramEnd"/>
            <w:r w:rsidRPr="007E3275">
              <w:rPr>
                <w:rFonts w:ascii="Arial" w:hAnsi="Arial" w:cs="Arial"/>
                <w:bCs/>
                <w:sz w:val="22"/>
                <w:szCs w:val="22"/>
                <w:lang w:val="pl-PL"/>
              </w:rPr>
              <w:t xml:space="preserve"> 1 warstwa</w:t>
            </w: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lastRenderedPageBreak/>
              <w:t>C. STOLARKA</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DRZWIOWA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projektu stolarki drzwiowej rys. A-</w:t>
            </w:r>
            <w:r w:rsidRPr="007E3275">
              <w:rPr>
                <w:rFonts w:ascii="Arial" w:hAnsi="Arial" w:cs="Arial"/>
                <w:sz w:val="22"/>
                <w:szCs w:val="22"/>
                <w:lang w:val="pl-PL"/>
              </w:rPr>
              <w:t>15</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STOLARKA OKIENNA</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37" w:type="dxa"/>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Brak w pomieszczeniu.</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r w:rsidR="00945AC1" w:rsidRPr="007E3275" w:rsidTr="00613756">
        <w:tc>
          <w:tcPr>
            <w:tcW w:w="10217" w:type="dxa"/>
            <w:gridSpan w:val="3"/>
          </w:tcPr>
          <w:p w:rsidR="00717D84" w:rsidRPr="007E3275" w:rsidRDefault="00717D84" w:rsidP="00717D84">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 OŚWIETLENIE</w:t>
            </w:r>
          </w:p>
        </w:tc>
      </w:tr>
      <w:tr w:rsidR="00945AC1" w:rsidRPr="007E3275" w:rsidTr="00A25C4F">
        <w:tc>
          <w:tcPr>
            <w:tcW w:w="3405" w:type="dxa"/>
          </w:tcPr>
          <w:p w:rsidR="00717D84" w:rsidRPr="007E3275" w:rsidRDefault="00717D84" w:rsidP="00717D84">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OPRAWY OŚWIETLENIOWE</w:t>
            </w:r>
          </w:p>
        </w:tc>
        <w:tc>
          <w:tcPr>
            <w:tcW w:w="5237" w:type="dxa"/>
          </w:tcPr>
          <w:p w:rsidR="00717D84" w:rsidRPr="001537FB" w:rsidRDefault="00717D84" w:rsidP="00717D84">
            <w:pPr>
              <w:widowControl/>
              <w:suppressAutoHyphens w:val="0"/>
              <w:autoSpaceDE w:val="0"/>
              <w:autoSpaceDN w:val="0"/>
              <w:adjustRightInd w:val="0"/>
              <w:rPr>
                <w:rFonts w:ascii="Arial" w:eastAsiaTheme="minorHAnsi" w:hAnsi="Arial" w:cs="Arial"/>
                <w:kern w:val="0"/>
                <w:sz w:val="22"/>
                <w:szCs w:val="22"/>
                <w:u w:val="single"/>
                <w:lang w:eastAsia="en-US" w:bidi="ar-SA"/>
              </w:rPr>
            </w:pPr>
            <w:r w:rsidRPr="007E3275">
              <w:rPr>
                <w:rFonts w:ascii="Arial" w:eastAsiaTheme="minorHAnsi" w:hAnsi="Arial" w:cs="Arial"/>
                <w:kern w:val="0"/>
                <w:sz w:val="22"/>
                <w:szCs w:val="22"/>
                <w:u w:val="single"/>
                <w:lang w:eastAsia="en-US" w:bidi="ar-SA"/>
              </w:rPr>
              <w:t>OŚWIETLENIE TECH</w:t>
            </w:r>
            <w:r w:rsidR="00F65396">
              <w:rPr>
                <w:rFonts w:ascii="Arial" w:eastAsiaTheme="minorHAnsi" w:hAnsi="Arial" w:cs="Arial"/>
                <w:kern w:val="0"/>
                <w:sz w:val="22"/>
                <w:szCs w:val="22"/>
                <w:u w:val="single"/>
                <w:lang w:eastAsia="en-US" w:bidi="ar-SA"/>
              </w:rPr>
              <w:t xml:space="preserve">NICZNE (WEWNĘTRZNE) - </w:t>
            </w:r>
            <w:proofErr w:type="gramStart"/>
            <w:r w:rsidR="00F65396">
              <w:rPr>
                <w:rFonts w:ascii="Arial" w:eastAsiaTheme="minorHAnsi" w:hAnsi="Arial" w:cs="Arial"/>
                <w:kern w:val="0"/>
                <w:sz w:val="22"/>
                <w:szCs w:val="22"/>
                <w:u w:val="single"/>
                <w:lang w:eastAsia="en-US" w:bidi="ar-SA"/>
              </w:rPr>
              <w:t>REFLEKTOR</w:t>
            </w:r>
            <w:r w:rsidR="001537FB">
              <w:rPr>
                <w:rFonts w:ascii="Arial" w:eastAsiaTheme="minorHAnsi" w:hAnsi="Arial" w:cs="Arial"/>
                <w:kern w:val="0"/>
                <w:sz w:val="22"/>
                <w:szCs w:val="22"/>
                <w:u w:val="single"/>
                <w:lang w:eastAsia="en-US" w:bidi="ar-SA"/>
              </w:rPr>
              <w:t xml:space="preserve">Y +  </w:t>
            </w:r>
            <w:r w:rsidRPr="007E3275">
              <w:rPr>
                <w:rFonts w:ascii="Arial" w:eastAsiaTheme="minorHAnsi" w:hAnsi="Arial" w:cs="Arial"/>
                <w:kern w:val="0"/>
                <w:sz w:val="22"/>
                <w:szCs w:val="22"/>
                <w:u w:val="single"/>
                <w:lang w:eastAsia="en-US" w:bidi="ar-SA"/>
              </w:rPr>
              <w:t>SZYNOPRZEWODY</w:t>
            </w:r>
            <w:proofErr w:type="gramEnd"/>
            <w:r w:rsidRPr="007E3275">
              <w:rPr>
                <w:rFonts w:ascii="Arial" w:eastAsiaTheme="minorHAnsi" w:hAnsi="Arial" w:cs="Arial"/>
                <w:kern w:val="0"/>
                <w:sz w:val="22"/>
                <w:szCs w:val="22"/>
                <w:lang w:eastAsia="en-US" w:bidi="ar-SA"/>
              </w:rPr>
              <w:t xml:space="preserve">: źródło światła: E27 LED; napięcie zasilania oprawy: 230 V; nie wymaga transformatora; kolor reflektora: czarny mat, kolor szynoprzewodów: </w:t>
            </w:r>
          </w:p>
          <w:p w:rsidR="00717D84" w:rsidRPr="007E3275" w:rsidRDefault="00717D84" w:rsidP="00717D84">
            <w:pPr>
              <w:pStyle w:val="Zawartotabeli"/>
              <w:snapToGrid w:val="0"/>
              <w:spacing w:line="100" w:lineRule="atLeast"/>
              <w:rPr>
                <w:rFonts w:ascii="Arial" w:hAnsi="Arial" w:cs="Arial"/>
                <w:b/>
                <w:bCs/>
                <w:sz w:val="22"/>
                <w:szCs w:val="22"/>
                <w:lang w:val="pl-PL"/>
              </w:rPr>
            </w:pPr>
            <w:proofErr w:type="gramStart"/>
            <w:r w:rsidRPr="007E3275">
              <w:rPr>
                <w:rFonts w:ascii="Arial" w:eastAsiaTheme="minorHAnsi" w:hAnsi="Arial" w:cs="Arial"/>
                <w:kern w:val="0"/>
                <w:sz w:val="22"/>
                <w:szCs w:val="22"/>
                <w:lang w:val="pl-PL" w:eastAsia="en-US" w:bidi="ar-SA"/>
              </w:rPr>
              <w:t>czarny</w:t>
            </w:r>
            <w:proofErr w:type="gramEnd"/>
            <w:r w:rsidRPr="007E3275">
              <w:rPr>
                <w:rFonts w:ascii="Arial" w:eastAsiaTheme="minorHAnsi" w:hAnsi="Arial" w:cs="Arial"/>
                <w:kern w:val="0"/>
                <w:sz w:val="22"/>
                <w:szCs w:val="22"/>
                <w:lang w:val="pl-PL" w:eastAsia="en-US" w:bidi="ar-SA"/>
              </w:rPr>
              <w:t xml:space="preserve"> mat; mocowanie pośrednie do belek stropu - linki stalowe;</w:t>
            </w:r>
          </w:p>
        </w:tc>
        <w:tc>
          <w:tcPr>
            <w:tcW w:w="1575" w:type="dxa"/>
          </w:tcPr>
          <w:p w:rsidR="00717D84" w:rsidRPr="007E3275" w:rsidRDefault="00717D84" w:rsidP="00717D84">
            <w:pPr>
              <w:pStyle w:val="Zawartotabeli"/>
              <w:snapToGrid w:val="0"/>
              <w:spacing w:line="100" w:lineRule="atLeast"/>
              <w:rPr>
                <w:rFonts w:ascii="Arial" w:hAnsi="Arial" w:cs="Arial"/>
                <w:b/>
                <w:bCs/>
                <w:sz w:val="22"/>
                <w:szCs w:val="22"/>
                <w:lang w:val="pl-PL"/>
              </w:rPr>
            </w:pPr>
          </w:p>
        </w:tc>
      </w:tr>
    </w:tbl>
    <w:p w:rsidR="002C424C" w:rsidRPr="007E3275" w:rsidRDefault="002C424C" w:rsidP="00114CCA">
      <w:pPr>
        <w:rPr>
          <w:rFonts w:ascii="Arial" w:hAnsi="Arial" w:cs="Arial"/>
          <w:sz w:val="22"/>
          <w:szCs w:val="22"/>
        </w:rPr>
      </w:pPr>
    </w:p>
    <w:p w:rsidR="00114CCA" w:rsidRPr="007E3275" w:rsidRDefault="00114CCA" w:rsidP="00114CCA">
      <w:pPr>
        <w:rPr>
          <w:rFonts w:ascii="Arial" w:hAnsi="Arial" w:cs="Arial"/>
          <w:sz w:val="22"/>
          <w:szCs w:val="22"/>
        </w:rPr>
      </w:pPr>
    </w:p>
    <w:tbl>
      <w:tblPr>
        <w:tblStyle w:val="Tabelasiatki1jasna"/>
        <w:tblW w:w="10217" w:type="dxa"/>
        <w:tblLayout w:type="fixed"/>
        <w:tblLook w:val="0000" w:firstRow="0" w:lastRow="0" w:firstColumn="0" w:lastColumn="0" w:noHBand="0" w:noVBand="0"/>
      </w:tblPr>
      <w:tblGrid>
        <w:gridCol w:w="3397"/>
        <w:gridCol w:w="8"/>
        <w:gridCol w:w="5237"/>
        <w:gridCol w:w="12"/>
        <w:gridCol w:w="1563"/>
      </w:tblGrid>
      <w:tr w:rsidR="000130E9" w:rsidRPr="007E3275" w:rsidTr="0027639A">
        <w:tc>
          <w:tcPr>
            <w:tcW w:w="3397" w:type="dxa"/>
          </w:tcPr>
          <w:p w:rsidR="000130E9" w:rsidRPr="007E3275" w:rsidRDefault="000130E9" w:rsidP="0027639A">
            <w:pPr>
              <w:pStyle w:val="Zawartotabeli"/>
              <w:snapToGrid w:val="0"/>
              <w:spacing w:line="100" w:lineRule="atLeast"/>
              <w:jc w:val="center"/>
              <w:rPr>
                <w:rFonts w:ascii="Arial" w:hAnsi="Arial" w:cs="Arial"/>
                <w:b/>
                <w:bCs/>
                <w:sz w:val="22"/>
                <w:szCs w:val="22"/>
                <w:lang w:val="pl-PL"/>
              </w:rPr>
            </w:pPr>
            <w:r w:rsidRPr="007E3275">
              <w:rPr>
                <w:rFonts w:ascii="Arial" w:hAnsi="Arial" w:cs="Arial"/>
                <w:b/>
                <w:bCs/>
                <w:sz w:val="22"/>
                <w:szCs w:val="22"/>
                <w:lang w:val="pl-PL"/>
              </w:rPr>
              <w:t>Nazwa</w:t>
            </w:r>
          </w:p>
        </w:tc>
        <w:tc>
          <w:tcPr>
            <w:tcW w:w="5257" w:type="dxa"/>
            <w:gridSpan w:val="3"/>
          </w:tcPr>
          <w:p w:rsidR="000130E9" w:rsidRPr="007E3275" w:rsidRDefault="000130E9" w:rsidP="0027639A">
            <w:pPr>
              <w:pStyle w:val="Zawartotabeli"/>
              <w:snapToGrid w:val="0"/>
              <w:spacing w:line="100" w:lineRule="atLeast"/>
              <w:jc w:val="center"/>
              <w:rPr>
                <w:rFonts w:ascii="Arial" w:eastAsia="Arial" w:hAnsi="Arial" w:cs="Arial"/>
                <w:b/>
                <w:bCs/>
                <w:sz w:val="22"/>
                <w:szCs w:val="22"/>
                <w:lang w:val="pl-PL"/>
              </w:rPr>
            </w:pPr>
            <w:r w:rsidRPr="007E3275">
              <w:rPr>
                <w:rFonts w:ascii="Arial" w:hAnsi="Arial" w:cs="Arial"/>
                <w:b/>
                <w:bCs/>
                <w:sz w:val="22"/>
                <w:szCs w:val="22"/>
                <w:lang w:val="pl-PL"/>
              </w:rPr>
              <w:t>Parametry</w:t>
            </w:r>
            <w:r w:rsidRPr="007E3275">
              <w:rPr>
                <w:rFonts w:ascii="Arial" w:eastAsia="Arial" w:hAnsi="Arial" w:cs="Arial"/>
                <w:b/>
                <w:bCs/>
                <w:sz w:val="22"/>
                <w:szCs w:val="22"/>
                <w:lang w:val="pl-PL"/>
              </w:rPr>
              <w:t xml:space="preserve"> </w:t>
            </w:r>
            <w:r w:rsidRPr="007E3275">
              <w:rPr>
                <w:rFonts w:ascii="Arial" w:hAnsi="Arial" w:cs="Arial"/>
                <w:b/>
                <w:bCs/>
                <w:sz w:val="22"/>
                <w:szCs w:val="22"/>
                <w:lang w:val="pl-PL"/>
              </w:rPr>
              <w:t>techniczne</w:t>
            </w:r>
            <w:r w:rsidRPr="007E3275">
              <w:rPr>
                <w:rFonts w:ascii="Arial" w:eastAsia="Arial" w:hAnsi="Arial" w:cs="Arial"/>
                <w:b/>
                <w:bCs/>
                <w:sz w:val="22"/>
                <w:szCs w:val="22"/>
                <w:lang w:val="pl-PL"/>
              </w:rPr>
              <w:t xml:space="preserve"> </w:t>
            </w:r>
          </w:p>
        </w:tc>
        <w:tc>
          <w:tcPr>
            <w:tcW w:w="1563" w:type="dxa"/>
          </w:tcPr>
          <w:p w:rsidR="000130E9" w:rsidRPr="007E3275" w:rsidRDefault="000130E9" w:rsidP="0027639A">
            <w:pPr>
              <w:pStyle w:val="Zawartotabeli"/>
              <w:snapToGrid w:val="0"/>
              <w:spacing w:line="100" w:lineRule="atLeast"/>
              <w:jc w:val="center"/>
              <w:rPr>
                <w:rFonts w:ascii="Arial" w:hAnsi="Arial" w:cs="Arial"/>
                <w:b/>
                <w:bCs/>
                <w:sz w:val="22"/>
                <w:szCs w:val="22"/>
                <w:lang w:val="pl-PL"/>
              </w:rPr>
            </w:pPr>
            <w:proofErr w:type="gramStart"/>
            <w:r w:rsidRPr="007E3275">
              <w:rPr>
                <w:rFonts w:ascii="Arial" w:hAnsi="Arial" w:cs="Arial"/>
                <w:b/>
                <w:bCs/>
                <w:sz w:val="22"/>
                <w:szCs w:val="22"/>
                <w:lang w:val="pl-PL"/>
              </w:rPr>
              <w:t>szt</w:t>
            </w:r>
            <w:proofErr w:type="gramEnd"/>
            <w:r w:rsidRPr="007E3275">
              <w:rPr>
                <w:rFonts w:ascii="Arial" w:hAnsi="Arial" w:cs="Arial"/>
                <w:b/>
                <w:bCs/>
                <w:sz w:val="22"/>
                <w:szCs w:val="22"/>
                <w:lang w:val="pl-PL"/>
              </w:rPr>
              <w:t>./pow.</w:t>
            </w:r>
          </w:p>
        </w:tc>
      </w:tr>
      <w:tr w:rsidR="000130E9" w:rsidRPr="007E3275" w:rsidTr="0027639A">
        <w:tc>
          <w:tcPr>
            <w:tcW w:w="10217" w:type="dxa"/>
            <w:gridSpan w:val="5"/>
          </w:tcPr>
          <w:p w:rsidR="000130E9" w:rsidRPr="007E3275" w:rsidRDefault="000130E9" w:rsidP="000130E9">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POZIOM I PIĘTRO</w:t>
            </w:r>
          </w:p>
        </w:tc>
      </w:tr>
      <w:tr w:rsidR="000130E9" w:rsidRPr="007E3275" w:rsidTr="0027639A">
        <w:tc>
          <w:tcPr>
            <w:tcW w:w="10217" w:type="dxa"/>
            <w:gridSpan w:val="5"/>
            <w:shd w:val="clear" w:color="auto" w:fill="BFBFBF" w:themeFill="background1" w:themeFillShade="BF"/>
          </w:tcPr>
          <w:p w:rsidR="000130E9" w:rsidRPr="007E3275" w:rsidRDefault="000130E9" w:rsidP="0027639A">
            <w:pPr>
              <w:pStyle w:val="Zawartotabeli"/>
              <w:snapToGrid w:val="0"/>
              <w:spacing w:line="100" w:lineRule="atLeast"/>
              <w:rPr>
                <w:rFonts w:ascii="Arial" w:hAnsi="Arial" w:cs="Arial"/>
                <w:b/>
                <w:bCs/>
                <w:sz w:val="22"/>
                <w:szCs w:val="22"/>
                <w:lang w:val="pl-PL"/>
              </w:rPr>
            </w:pPr>
          </w:p>
        </w:tc>
      </w:tr>
      <w:tr w:rsidR="000130E9" w:rsidRPr="007E3275" w:rsidTr="0027639A">
        <w:tc>
          <w:tcPr>
            <w:tcW w:w="3397" w:type="dxa"/>
          </w:tcPr>
          <w:p w:rsidR="000130E9" w:rsidRPr="007E3275" w:rsidRDefault="000130E9" w:rsidP="0027639A">
            <w:pPr>
              <w:pStyle w:val="Zawartotabeli"/>
              <w:snapToGrid w:val="0"/>
              <w:spacing w:line="100" w:lineRule="atLeast"/>
              <w:rPr>
                <w:rFonts w:ascii="Arial" w:hAnsi="Arial" w:cs="Arial"/>
                <w:b/>
                <w:bCs/>
                <w:sz w:val="22"/>
                <w:szCs w:val="22"/>
                <w:lang w:val="pl-PL"/>
              </w:rPr>
            </w:pPr>
          </w:p>
          <w:p w:rsidR="000130E9" w:rsidRPr="007E3275" w:rsidRDefault="000130E9"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1/1</w:t>
            </w:r>
            <w:r w:rsidR="00BF47F8" w:rsidRPr="007E3275">
              <w:rPr>
                <w:rFonts w:ascii="Arial" w:hAnsi="Arial" w:cs="Arial"/>
                <w:b/>
                <w:bCs/>
                <w:sz w:val="22"/>
                <w:szCs w:val="22"/>
                <w:lang w:val="pl-PL"/>
              </w:rPr>
              <w:t xml:space="preserve"> i 1/2</w:t>
            </w:r>
          </w:p>
          <w:p w:rsidR="000130E9" w:rsidRPr="007E3275" w:rsidRDefault="000130E9" w:rsidP="0027639A">
            <w:pPr>
              <w:pStyle w:val="Zawartotabeli"/>
              <w:snapToGrid w:val="0"/>
              <w:spacing w:line="100" w:lineRule="atLeast"/>
              <w:rPr>
                <w:rFonts w:ascii="Arial" w:hAnsi="Arial" w:cs="Arial"/>
                <w:b/>
                <w:bCs/>
                <w:sz w:val="22"/>
                <w:szCs w:val="22"/>
                <w:lang w:val="pl-PL"/>
              </w:rPr>
            </w:pPr>
          </w:p>
        </w:tc>
        <w:tc>
          <w:tcPr>
            <w:tcW w:w="5245" w:type="dxa"/>
            <w:gridSpan w:val="2"/>
          </w:tcPr>
          <w:p w:rsidR="000130E9" w:rsidRPr="007E3275" w:rsidRDefault="000130E9" w:rsidP="0027639A">
            <w:pPr>
              <w:pStyle w:val="Zawartotabeli"/>
              <w:snapToGrid w:val="0"/>
              <w:spacing w:line="100" w:lineRule="atLeast"/>
              <w:rPr>
                <w:rFonts w:ascii="Arial" w:hAnsi="Arial" w:cs="Arial"/>
                <w:b/>
                <w:bCs/>
                <w:sz w:val="22"/>
                <w:szCs w:val="22"/>
                <w:lang w:val="pl-PL"/>
              </w:rPr>
            </w:pPr>
          </w:p>
        </w:tc>
        <w:tc>
          <w:tcPr>
            <w:tcW w:w="1575" w:type="dxa"/>
            <w:gridSpan w:val="2"/>
          </w:tcPr>
          <w:p w:rsidR="000130E9" w:rsidRPr="007E3275" w:rsidRDefault="000130E9" w:rsidP="0027639A">
            <w:pPr>
              <w:pStyle w:val="Zawartotabeli"/>
              <w:snapToGrid w:val="0"/>
              <w:spacing w:line="100" w:lineRule="atLeast"/>
              <w:rPr>
                <w:rFonts w:ascii="Arial" w:hAnsi="Arial" w:cs="Arial"/>
                <w:b/>
                <w:bCs/>
                <w:sz w:val="22"/>
                <w:szCs w:val="22"/>
                <w:lang w:val="pl-PL"/>
              </w:rPr>
            </w:pPr>
          </w:p>
        </w:tc>
      </w:tr>
      <w:tr w:rsidR="000130E9" w:rsidRPr="007E3275" w:rsidTr="0027639A">
        <w:tc>
          <w:tcPr>
            <w:tcW w:w="10217" w:type="dxa"/>
            <w:gridSpan w:val="5"/>
          </w:tcPr>
          <w:p w:rsidR="000130E9" w:rsidRPr="007E3275" w:rsidRDefault="000130E9"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 xml:space="preserve">A. </w:t>
            </w:r>
            <w:r w:rsidR="00B35CA0" w:rsidRPr="007E3275">
              <w:rPr>
                <w:rFonts w:ascii="Arial" w:hAnsi="Arial" w:cs="Arial"/>
                <w:b/>
                <w:bCs/>
                <w:sz w:val="22"/>
                <w:szCs w:val="22"/>
                <w:u w:val="single"/>
                <w:lang w:val="pl-PL"/>
              </w:rPr>
              <w:t xml:space="preserve"> </w:t>
            </w:r>
            <w:r w:rsidRPr="007E3275">
              <w:rPr>
                <w:rFonts w:ascii="Arial" w:hAnsi="Arial" w:cs="Arial"/>
                <w:b/>
                <w:bCs/>
                <w:sz w:val="22"/>
                <w:szCs w:val="22"/>
                <w:u w:val="single"/>
                <w:lang w:val="pl-PL"/>
              </w:rPr>
              <w:t>ŚCIANY</w:t>
            </w:r>
          </w:p>
        </w:tc>
      </w:tr>
      <w:tr w:rsidR="00A50E5D" w:rsidRPr="007E3275" w:rsidTr="00A50E5D">
        <w:tc>
          <w:tcPr>
            <w:tcW w:w="3405" w:type="dxa"/>
            <w:gridSpan w:val="2"/>
          </w:tcPr>
          <w:p w:rsidR="00A50E5D" w:rsidRPr="007E3275" w:rsidRDefault="00A50E5D" w:rsidP="0027639A">
            <w:pPr>
              <w:pStyle w:val="Zawartotabeli"/>
              <w:snapToGrid w:val="0"/>
              <w:spacing w:line="100" w:lineRule="atLeast"/>
              <w:rPr>
                <w:rFonts w:ascii="Arial" w:hAnsi="Arial" w:cs="Arial"/>
                <w:b/>
                <w:bCs/>
                <w:sz w:val="22"/>
                <w:szCs w:val="22"/>
                <w:u w:val="single"/>
                <w:lang w:val="pl-PL"/>
              </w:rPr>
            </w:pPr>
          </w:p>
        </w:tc>
        <w:tc>
          <w:tcPr>
            <w:tcW w:w="5237" w:type="dxa"/>
          </w:tcPr>
          <w:p w:rsidR="00A50E5D" w:rsidRPr="0048342A" w:rsidRDefault="00A50E5D" w:rsidP="0027639A">
            <w:pPr>
              <w:pStyle w:val="Zawartotabeli"/>
              <w:snapToGrid w:val="0"/>
              <w:spacing w:line="100" w:lineRule="atLeast"/>
              <w:rPr>
                <w:rFonts w:ascii="Arial" w:hAnsi="Arial" w:cs="Arial"/>
                <w:bCs/>
                <w:sz w:val="22"/>
                <w:szCs w:val="22"/>
                <w:lang w:val="pl-PL"/>
              </w:rPr>
            </w:pPr>
          </w:p>
        </w:tc>
        <w:tc>
          <w:tcPr>
            <w:tcW w:w="1575" w:type="dxa"/>
            <w:gridSpan w:val="2"/>
          </w:tcPr>
          <w:p w:rsidR="00A50E5D" w:rsidRPr="007E3275" w:rsidRDefault="00A50E5D" w:rsidP="0027639A">
            <w:pPr>
              <w:pStyle w:val="Zawartotabeli"/>
              <w:snapToGrid w:val="0"/>
              <w:spacing w:line="100" w:lineRule="atLeast"/>
              <w:rPr>
                <w:rFonts w:ascii="Arial" w:hAnsi="Arial" w:cs="Arial"/>
                <w:b/>
                <w:bCs/>
                <w:sz w:val="22"/>
                <w:szCs w:val="22"/>
                <w:u w:val="single"/>
                <w:lang w:val="pl-PL"/>
              </w:rPr>
            </w:pPr>
          </w:p>
        </w:tc>
      </w:tr>
      <w:tr w:rsidR="0048342A" w:rsidRPr="007E3275" w:rsidTr="00A50E5D">
        <w:tc>
          <w:tcPr>
            <w:tcW w:w="3405" w:type="dxa"/>
            <w:gridSpan w:val="2"/>
          </w:tcPr>
          <w:p w:rsidR="0048342A" w:rsidRPr="0048342A" w:rsidRDefault="0048342A" w:rsidP="0027639A">
            <w:pPr>
              <w:pStyle w:val="Zawartotabeli"/>
              <w:snapToGrid w:val="0"/>
              <w:spacing w:line="100" w:lineRule="atLeast"/>
              <w:rPr>
                <w:rFonts w:ascii="Arial" w:hAnsi="Arial" w:cs="Arial"/>
                <w:bCs/>
                <w:color w:val="FF0000"/>
                <w:sz w:val="22"/>
                <w:szCs w:val="22"/>
                <w:lang w:val="pl-PL"/>
              </w:rPr>
            </w:pPr>
            <w:r w:rsidRPr="00B20595">
              <w:rPr>
                <w:rFonts w:ascii="Arial" w:hAnsi="Arial" w:cs="Arial"/>
                <w:bCs/>
                <w:sz w:val="22"/>
                <w:szCs w:val="22"/>
                <w:lang w:val="pl-PL"/>
              </w:rPr>
              <w:t>ŚCIANKA DZIAŁOWA</w:t>
            </w:r>
          </w:p>
        </w:tc>
        <w:tc>
          <w:tcPr>
            <w:tcW w:w="5237" w:type="dxa"/>
          </w:tcPr>
          <w:p w:rsidR="0048342A" w:rsidRPr="0048342A" w:rsidRDefault="00B20595" w:rsidP="00BB7D9C">
            <w:pPr>
              <w:pStyle w:val="Zawartotabeli"/>
              <w:snapToGrid w:val="0"/>
              <w:spacing w:line="100" w:lineRule="atLeast"/>
              <w:rPr>
                <w:rFonts w:ascii="Arial" w:hAnsi="Arial" w:cs="Arial"/>
                <w:bCs/>
                <w:color w:val="FF0000"/>
                <w:sz w:val="22"/>
                <w:szCs w:val="22"/>
                <w:lang w:val="pl-PL"/>
              </w:rPr>
            </w:pPr>
            <w:r w:rsidRPr="00B20595">
              <w:rPr>
                <w:rFonts w:ascii="Arial" w:hAnsi="Arial" w:cs="Arial"/>
                <w:bCs/>
                <w:sz w:val="22"/>
                <w:szCs w:val="22"/>
                <w:lang w:val="pl-PL"/>
              </w:rPr>
              <w:t>Zg. z proj. aranżacji I piętra.</w:t>
            </w:r>
          </w:p>
        </w:tc>
        <w:tc>
          <w:tcPr>
            <w:tcW w:w="1575" w:type="dxa"/>
            <w:gridSpan w:val="2"/>
          </w:tcPr>
          <w:p w:rsidR="0048342A" w:rsidRPr="007E3275" w:rsidRDefault="0048342A" w:rsidP="0027639A">
            <w:pPr>
              <w:pStyle w:val="Zawartotabeli"/>
              <w:snapToGrid w:val="0"/>
              <w:spacing w:line="100" w:lineRule="atLeast"/>
              <w:rPr>
                <w:rFonts w:ascii="Arial" w:hAnsi="Arial" w:cs="Arial"/>
                <w:b/>
                <w:bCs/>
                <w:sz w:val="22"/>
                <w:szCs w:val="22"/>
                <w:u w:val="single"/>
                <w:lang w:val="pl-PL"/>
              </w:rPr>
            </w:pPr>
          </w:p>
        </w:tc>
      </w:tr>
      <w:tr w:rsidR="000130E9" w:rsidRPr="007E3275" w:rsidTr="0027639A">
        <w:tc>
          <w:tcPr>
            <w:tcW w:w="3397" w:type="dxa"/>
          </w:tcPr>
          <w:p w:rsidR="000130E9" w:rsidRPr="007E3275" w:rsidRDefault="003028D6" w:rsidP="003028D6">
            <w:pPr>
              <w:pStyle w:val="Zawartotabeli"/>
              <w:snapToGrid w:val="0"/>
              <w:spacing w:line="100" w:lineRule="atLeast"/>
              <w:rPr>
                <w:rFonts w:ascii="Arial" w:hAnsi="Arial" w:cs="Arial"/>
                <w:b/>
                <w:bCs/>
                <w:sz w:val="22"/>
                <w:szCs w:val="22"/>
                <w:u w:val="single"/>
                <w:lang w:val="pl-PL"/>
              </w:rPr>
            </w:pPr>
            <w:r w:rsidRPr="007E3275">
              <w:rPr>
                <w:rFonts w:ascii="Arial" w:hAnsi="Arial" w:cs="Arial"/>
                <w:b/>
                <w:bCs/>
                <w:sz w:val="22"/>
                <w:szCs w:val="22"/>
                <w:u w:val="single"/>
                <w:lang w:val="pl-PL"/>
              </w:rPr>
              <w:t>B.</w:t>
            </w:r>
            <w:r w:rsidR="00B35CA0" w:rsidRPr="007E3275">
              <w:rPr>
                <w:rFonts w:ascii="Arial" w:hAnsi="Arial" w:cs="Arial"/>
                <w:b/>
                <w:bCs/>
                <w:sz w:val="22"/>
                <w:szCs w:val="22"/>
                <w:u w:val="single"/>
                <w:lang w:val="pl-PL"/>
              </w:rPr>
              <w:t xml:space="preserve"> </w:t>
            </w:r>
            <w:r w:rsidRPr="007E3275">
              <w:rPr>
                <w:rFonts w:ascii="Arial" w:hAnsi="Arial" w:cs="Arial"/>
                <w:b/>
                <w:bCs/>
                <w:sz w:val="22"/>
                <w:szCs w:val="22"/>
                <w:u w:val="single"/>
                <w:lang w:val="pl-PL"/>
              </w:rPr>
              <w:t>POSADZKI</w:t>
            </w:r>
          </w:p>
        </w:tc>
        <w:tc>
          <w:tcPr>
            <w:tcW w:w="5245" w:type="dxa"/>
            <w:gridSpan w:val="2"/>
          </w:tcPr>
          <w:p w:rsidR="000130E9" w:rsidRPr="007E3275" w:rsidRDefault="000130E9" w:rsidP="0027639A">
            <w:pPr>
              <w:pStyle w:val="Zawartotabeli"/>
              <w:snapToGrid w:val="0"/>
              <w:spacing w:line="100" w:lineRule="atLeast"/>
              <w:jc w:val="both"/>
              <w:rPr>
                <w:rFonts w:ascii="Arial" w:hAnsi="Arial" w:cs="Arial"/>
                <w:sz w:val="22"/>
                <w:szCs w:val="22"/>
              </w:rPr>
            </w:pPr>
          </w:p>
        </w:tc>
        <w:tc>
          <w:tcPr>
            <w:tcW w:w="1575" w:type="dxa"/>
            <w:gridSpan w:val="2"/>
          </w:tcPr>
          <w:p w:rsidR="000130E9" w:rsidRPr="007E3275" w:rsidRDefault="000130E9" w:rsidP="0027639A">
            <w:pPr>
              <w:pStyle w:val="Zawartotabeli"/>
              <w:snapToGrid w:val="0"/>
              <w:spacing w:line="100" w:lineRule="atLeast"/>
              <w:rPr>
                <w:rFonts w:ascii="Arial" w:hAnsi="Arial" w:cs="Arial"/>
                <w:b/>
                <w:bCs/>
                <w:sz w:val="22"/>
                <w:szCs w:val="22"/>
                <w:lang w:val="pl-PL"/>
              </w:rPr>
            </w:pPr>
          </w:p>
        </w:tc>
      </w:tr>
      <w:tr w:rsidR="00AD42B3" w:rsidRPr="007E3275" w:rsidTr="0027639A">
        <w:tc>
          <w:tcPr>
            <w:tcW w:w="3397" w:type="dxa"/>
          </w:tcPr>
          <w:p w:rsidR="00CD5514" w:rsidRPr="007E3275" w:rsidRDefault="00CD5514" w:rsidP="003028D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NOWE</w:t>
            </w:r>
          </w:p>
          <w:p w:rsidR="00AD42B3" w:rsidRPr="007E3275" w:rsidRDefault="00935E58" w:rsidP="003028D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DESKI DREWNIANE</w:t>
            </w:r>
          </w:p>
        </w:tc>
        <w:tc>
          <w:tcPr>
            <w:tcW w:w="5245" w:type="dxa"/>
            <w:gridSpan w:val="2"/>
          </w:tcPr>
          <w:p w:rsidR="001537FB" w:rsidRDefault="00FB29D0" w:rsidP="00B71240">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Deska podłogowa przy użyciu starego drewna (z odzysku) dopasowana kolorystycznie wraz z usłojeniem do starego wnętrza Spichlerza. Drewno powinno być suche, zdrowe, bez insektów. Drewno powinno być odpowiednio wyszlifowane, zaimpregnowane oraz zabezpieczone poprzez np. olejowanie</w:t>
            </w:r>
          </w:p>
          <w:p w:rsidR="00C74CA9" w:rsidRPr="007E3275" w:rsidRDefault="00C74CA9" w:rsidP="00B71240">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-Impregnacja preparatem na bazie nieorganicznych związkó</w:t>
            </w:r>
            <w:r w:rsidR="002C555E" w:rsidRPr="007E3275">
              <w:rPr>
                <w:rFonts w:ascii="Arial" w:eastAsiaTheme="minorHAnsi" w:hAnsi="Arial" w:cs="Arial"/>
                <w:kern w:val="0"/>
                <w:sz w:val="22"/>
                <w:szCs w:val="22"/>
                <w:lang w:eastAsia="en-US" w:bidi="ar-SA"/>
              </w:rPr>
              <w:t>w boru w roztworze</w:t>
            </w:r>
            <w:r w:rsidRPr="007E3275">
              <w:rPr>
                <w:rFonts w:ascii="Arial" w:eastAsiaTheme="minorHAnsi" w:hAnsi="Arial" w:cs="Arial"/>
                <w:kern w:val="0"/>
                <w:sz w:val="22"/>
                <w:szCs w:val="22"/>
                <w:lang w:eastAsia="en-US" w:bidi="ar-SA"/>
              </w:rPr>
              <w:t xml:space="preserve"> wodnym ( ochrona przed pleśnią i insektami)</w:t>
            </w:r>
          </w:p>
          <w:p w:rsidR="00C74CA9" w:rsidRPr="007E3275" w:rsidRDefault="00C74CA9" w:rsidP="00C74CA9">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-Impregnacja wodorozcieńczalnym ( nie zawierającym boru) preparatem n</w:t>
            </w:r>
            <w:r w:rsidR="002C555E" w:rsidRPr="007E3275">
              <w:rPr>
                <w:rFonts w:ascii="Arial" w:eastAsiaTheme="minorHAnsi" w:hAnsi="Arial" w:cs="Arial"/>
                <w:kern w:val="0"/>
                <w:sz w:val="22"/>
                <w:szCs w:val="22"/>
                <w:lang w:eastAsia="en-US" w:bidi="ar-SA"/>
              </w:rPr>
              <w:t xml:space="preserve">a </w:t>
            </w:r>
            <w:r w:rsidRPr="007E3275">
              <w:rPr>
                <w:rFonts w:ascii="Arial" w:eastAsiaTheme="minorHAnsi" w:hAnsi="Arial" w:cs="Arial"/>
                <w:kern w:val="0"/>
                <w:sz w:val="22"/>
                <w:szCs w:val="22"/>
                <w:lang w:eastAsia="en-US" w:bidi="ar-SA"/>
              </w:rPr>
              <w:t xml:space="preserve">bazie soli </w:t>
            </w:r>
            <w:r w:rsidR="00946116" w:rsidRPr="007E3275">
              <w:rPr>
                <w:rFonts w:ascii="Arial" w:eastAsiaTheme="minorHAnsi" w:hAnsi="Arial" w:cs="Arial"/>
                <w:kern w:val="0"/>
                <w:sz w:val="22"/>
                <w:szCs w:val="22"/>
                <w:lang w:eastAsia="en-US" w:bidi="ar-SA"/>
              </w:rPr>
              <w:t>ognioochronnych</w:t>
            </w:r>
            <w:r w:rsidRPr="007E3275">
              <w:rPr>
                <w:rFonts w:ascii="Arial" w:eastAsiaTheme="minorHAnsi" w:hAnsi="Arial" w:cs="Arial"/>
                <w:kern w:val="0"/>
                <w:sz w:val="22"/>
                <w:szCs w:val="22"/>
                <w:lang w:eastAsia="en-US" w:bidi="ar-SA"/>
              </w:rPr>
              <w:t xml:space="preserve"> w ilości ok 300g/m2 (2-3 warstwy)</w:t>
            </w:r>
            <w:r w:rsidR="00946116" w:rsidRPr="007E3275">
              <w:rPr>
                <w:rFonts w:ascii="Arial" w:eastAsiaTheme="minorHAnsi" w:hAnsi="Arial" w:cs="Arial"/>
                <w:kern w:val="0"/>
                <w:sz w:val="22"/>
                <w:szCs w:val="22"/>
                <w:lang w:eastAsia="en-US" w:bidi="ar-SA"/>
              </w:rPr>
              <w:t>.</w:t>
            </w:r>
          </w:p>
          <w:p w:rsidR="00AD42B3" w:rsidRPr="007E3275" w:rsidRDefault="00AD42B3" w:rsidP="00B71240">
            <w:pPr>
              <w:widowControl/>
              <w:suppressAutoHyphens w:val="0"/>
              <w:autoSpaceDE w:val="0"/>
              <w:autoSpaceDN w:val="0"/>
              <w:adjustRightInd w:val="0"/>
              <w:rPr>
                <w:rFonts w:ascii="Arial" w:hAnsi="Arial" w:cs="Arial"/>
                <w:sz w:val="22"/>
                <w:szCs w:val="22"/>
              </w:rPr>
            </w:pPr>
          </w:p>
        </w:tc>
        <w:tc>
          <w:tcPr>
            <w:tcW w:w="1575" w:type="dxa"/>
            <w:gridSpan w:val="2"/>
          </w:tcPr>
          <w:p w:rsidR="00AD42B3" w:rsidRPr="007E3275" w:rsidRDefault="00AD42B3" w:rsidP="0027639A">
            <w:pPr>
              <w:pStyle w:val="Zawartotabeli"/>
              <w:snapToGrid w:val="0"/>
              <w:spacing w:line="100" w:lineRule="atLeast"/>
              <w:rPr>
                <w:rFonts w:ascii="Arial" w:hAnsi="Arial" w:cs="Arial"/>
                <w:b/>
                <w:bCs/>
                <w:sz w:val="22"/>
                <w:szCs w:val="22"/>
                <w:lang w:val="pl-PL"/>
              </w:rPr>
            </w:pPr>
          </w:p>
        </w:tc>
      </w:tr>
      <w:tr w:rsidR="003A3118" w:rsidRPr="007E3275" w:rsidTr="0027639A">
        <w:tc>
          <w:tcPr>
            <w:tcW w:w="3397" w:type="dxa"/>
          </w:tcPr>
          <w:p w:rsidR="003A3118" w:rsidRPr="007E3275" w:rsidRDefault="003A3118" w:rsidP="003028D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LISTWY PRZYPODŁOGOWE</w:t>
            </w:r>
          </w:p>
        </w:tc>
        <w:tc>
          <w:tcPr>
            <w:tcW w:w="5245" w:type="dxa"/>
            <w:gridSpan w:val="2"/>
          </w:tcPr>
          <w:p w:rsidR="002C555E" w:rsidRPr="007E3275" w:rsidRDefault="002C555E" w:rsidP="00963578">
            <w:pPr>
              <w:widowControl/>
              <w:suppressAutoHyphens w:val="0"/>
              <w:spacing w:after="160" w:line="259" w:lineRule="auto"/>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Wykonanie listwy przypodłogowej </w:t>
            </w:r>
            <w:r w:rsidR="00963578" w:rsidRPr="007E3275">
              <w:rPr>
                <w:rFonts w:ascii="Arial" w:eastAsiaTheme="minorHAnsi" w:hAnsi="Arial" w:cs="Arial"/>
                <w:kern w:val="0"/>
                <w:sz w:val="22"/>
                <w:szCs w:val="22"/>
                <w:lang w:eastAsia="en-US" w:bidi="ar-SA"/>
              </w:rPr>
              <w:t>pasującej do deski podłogowej. Drewno powinno być odpowiednio wyszlifowane, zaimpregnowane oraz zabezpieczone poprzez np. olejowanie</w:t>
            </w:r>
          </w:p>
          <w:p w:rsidR="002C555E" w:rsidRPr="007E3275" w:rsidRDefault="002C555E" w:rsidP="002C555E">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-Impregnacja preparatem na bazie nieorganicznych związków boru w roztworze wodnym ( ochrona przed pleśnią i insektami)</w:t>
            </w:r>
          </w:p>
          <w:p w:rsidR="002C555E" w:rsidRPr="007E3275" w:rsidRDefault="002C555E" w:rsidP="002C555E">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-Impregnacja wodorozcieńczalnym ( nie zawierającym boru) preparatem na bazie soli </w:t>
            </w:r>
            <w:r w:rsidR="00946116" w:rsidRPr="007E3275">
              <w:rPr>
                <w:rFonts w:ascii="Arial" w:eastAsiaTheme="minorHAnsi" w:hAnsi="Arial" w:cs="Arial"/>
                <w:kern w:val="0"/>
                <w:sz w:val="22"/>
                <w:szCs w:val="22"/>
                <w:lang w:eastAsia="en-US" w:bidi="ar-SA"/>
              </w:rPr>
              <w:t>ognioochronnych</w:t>
            </w:r>
            <w:r w:rsidRPr="007E3275">
              <w:rPr>
                <w:rFonts w:ascii="Arial" w:eastAsiaTheme="minorHAnsi" w:hAnsi="Arial" w:cs="Arial"/>
                <w:kern w:val="0"/>
                <w:sz w:val="22"/>
                <w:szCs w:val="22"/>
                <w:lang w:eastAsia="en-US" w:bidi="ar-SA"/>
              </w:rPr>
              <w:t xml:space="preserve"> w ilości ok 300g/m2 (2-3 warstwy)</w:t>
            </w:r>
          </w:p>
          <w:p w:rsidR="003A3118" w:rsidRPr="007E3275" w:rsidRDefault="003A3118" w:rsidP="00963578">
            <w:pPr>
              <w:widowControl/>
              <w:suppressAutoHyphens w:val="0"/>
              <w:autoSpaceDE w:val="0"/>
              <w:autoSpaceDN w:val="0"/>
              <w:adjustRightInd w:val="0"/>
              <w:rPr>
                <w:rFonts w:ascii="Arial" w:hAnsi="Arial" w:cs="Arial"/>
                <w:sz w:val="22"/>
                <w:szCs w:val="22"/>
              </w:rPr>
            </w:pPr>
          </w:p>
        </w:tc>
        <w:tc>
          <w:tcPr>
            <w:tcW w:w="1575" w:type="dxa"/>
            <w:gridSpan w:val="2"/>
          </w:tcPr>
          <w:p w:rsidR="003A3118" w:rsidRPr="007E3275" w:rsidRDefault="003A3118" w:rsidP="0027639A">
            <w:pPr>
              <w:pStyle w:val="Zawartotabeli"/>
              <w:snapToGrid w:val="0"/>
              <w:spacing w:line="100" w:lineRule="atLeast"/>
              <w:rPr>
                <w:rFonts w:ascii="Arial" w:hAnsi="Arial" w:cs="Arial"/>
                <w:b/>
                <w:bCs/>
                <w:sz w:val="22"/>
                <w:szCs w:val="22"/>
                <w:lang w:val="pl-PL"/>
              </w:rPr>
            </w:pPr>
          </w:p>
        </w:tc>
      </w:tr>
      <w:tr w:rsidR="00935E58" w:rsidRPr="007E3275" w:rsidTr="0027639A">
        <w:tc>
          <w:tcPr>
            <w:tcW w:w="3397" w:type="dxa"/>
          </w:tcPr>
          <w:p w:rsidR="00935E58" w:rsidRPr="007E3275" w:rsidRDefault="00935E58" w:rsidP="003028D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lastRenderedPageBreak/>
              <w:t>PIANKA PUR</w:t>
            </w:r>
          </w:p>
        </w:tc>
        <w:tc>
          <w:tcPr>
            <w:tcW w:w="5245" w:type="dxa"/>
            <w:gridSpan w:val="2"/>
          </w:tcPr>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Grubość 3cm</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Klasa ogniowa: Euroklasa F zgodnie z EN 13501-1, współczynnik przewodzenia</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 </w:t>
            </w:r>
            <w:proofErr w:type="gramStart"/>
            <w:r w:rsidRPr="007E3275">
              <w:rPr>
                <w:rFonts w:ascii="Arial" w:eastAsiaTheme="minorHAnsi" w:hAnsi="Arial" w:cs="Arial"/>
                <w:kern w:val="0"/>
                <w:sz w:val="22"/>
                <w:szCs w:val="22"/>
                <w:lang w:eastAsia="en-US" w:bidi="ar-SA"/>
              </w:rPr>
              <w:t>ciepła</w:t>
            </w:r>
            <w:proofErr w:type="gramEnd"/>
            <w:r w:rsidRPr="007E3275">
              <w:rPr>
                <w:rFonts w:ascii="Arial" w:eastAsiaTheme="minorHAnsi" w:hAnsi="Arial" w:cs="Arial"/>
                <w:kern w:val="0"/>
                <w:sz w:val="22"/>
                <w:szCs w:val="22"/>
                <w:lang w:eastAsia="en-US" w:bidi="ar-SA"/>
              </w:rPr>
              <w:t xml:space="preserve">: Wg EN 12667 wartość </w:t>
            </w:r>
            <w:proofErr w:type="spellStart"/>
            <w:r w:rsidRPr="007E3275">
              <w:rPr>
                <w:rFonts w:ascii="Arial" w:eastAsiaTheme="minorHAnsi" w:hAnsi="Arial" w:cs="Arial"/>
                <w:kern w:val="0"/>
                <w:sz w:val="22"/>
                <w:szCs w:val="22"/>
                <w:lang w:eastAsia="en-US" w:bidi="ar-SA"/>
              </w:rPr>
              <w:t>λD</w:t>
            </w:r>
            <w:proofErr w:type="spellEnd"/>
            <w:r w:rsidRPr="007E3275">
              <w:rPr>
                <w:rFonts w:ascii="Arial" w:eastAsiaTheme="minorHAnsi" w:hAnsi="Arial" w:cs="Arial"/>
                <w:kern w:val="0"/>
                <w:sz w:val="22"/>
                <w:szCs w:val="22"/>
                <w:lang w:eastAsia="en-US" w:bidi="ar-SA"/>
              </w:rPr>
              <w:t>: 0,022 W/</w:t>
            </w:r>
            <w:proofErr w:type="spellStart"/>
            <w:r w:rsidRPr="007E3275">
              <w:rPr>
                <w:rFonts w:ascii="Arial" w:eastAsiaTheme="minorHAnsi" w:hAnsi="Arial" w:cs="Arial"/>
                <w:kern w:val="0"/>
                <w:sz w:val="22"/>
                <w:szCs w:val="22"/>
                <w:lang w:eastAsia="en-US" w:bidi="ar-SA"/>
              </w:rPr>
              <w:t>mK</w:t>
            </w:r>
            <w:proofErr w:type="spellEnd"/>
            <w:r w:rsidRPr="007E3275">
              <w:rPr>
                <w:rFonts w:ascii="Arial" w:eastAsiaTheme="minorHAnsi" w:hAnsi="Arial" w:cs="Arial"/>
                <w:kern w:val="0"/>
                <w:sz w:val="22"/>
                <w:szCs w:val="22"/>
                <w:lang w:eastAsia="en-US" w:bidi="ar-SA"/>
              </w:rPr>
              <w:t xml:space="preserve"> Gęstość objętościowa +/- 30 kg/m3 </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Właściwości mechaniczne wytrzymałość na ściskanie CS(10/Y) 150 wg EN 826: </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7E3275">
              <w:rPr>
                <w:rFonts w:ascii="Arial" w:eastAsiaTheme="minorHAnsi" w:hAnsi="Arial" w:cs="Arial"/>
                <w:kern w:val="0"/>
                <w:sz w:val="22"/>
                <w:szCs w:val="22"/>
                <w:lang w:eastAsia="en-US" w:bidi="ar-SA"/>
              </w:rPr>
              <w:t>przy</w:t>
            </w:r>
            <w:proofErr w:type="gramEnd"/>
            <w:r w:rsidRPr="007E3275">
              <w:rPr>
                <w:rFonts w:ascii="Arial" w:eastAsiaTheme="minorHAnsi" w:hAnsi="Arial" w:cs="Arial"/>
                <w:kern w:val="0"/>
                <w:sz w:val="22"/>
                <w:szCs w:val="22"/>
                <w:lang w:eastAsia="en-US" w:bidi="ar-SA"/>
              </w:rPr>
              <w:t xml:space="preserve"> min. 150 </w:t>
            </w:r>
            <w:proofErr w:type="spellStart"/>
            <w:r w:rsidRPr="007E3275">
              <w:rPr>
                <w:rFonts w:ascii="Arial" w:eastAsiaTheme="minorHAnsi" w:hAnsi="Arial" w:cs="Arial"/>
                <w:kern w:val="0"/>
                <w:sz w:val="22"/>
                <w:szCs w:val="22"/>
                <w:lang w:eastAsia="en-US" w:bidi="ar-SA"/>
              </w:rPr>
              <w:t>kPa</w:t>
            </w:r>
            <w:proofErr w:type="spellEnd"/>
            <w:r w:rsidRPr="007E3275">
              <w:rPr>
                <w:rFonts w:ascii="Arial" w:eastAsiaTheme="minorHAnsi" w:hAnsi="Arial" w:cs="Arial"/>
                <w:kern w:val="0"/>
                <w:sz w:val="22"/>
                <w:szCs w:val="22"/>
                <w:lang w:eastAsia="en-US" w:bidi="ar-SA"/>
              </w:rPr>
              <w:t xml:space="preserve"> - 10% odkształcenia wytrzymałość na równomierne obciążenie: </w:t>
            </w:r>
          </w:p>
          <w:p w:rsidR="00067A86" w:rsidRPr="00E26960" w:rsidRDefault="00067A86" w:rsidP="00E26960">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DLT</w:t>
            </w:r>
            <w:proofErr w:type="gramStart"/>
            <w:r w:rsidRPr="007E3275">
              <w:rPr>
                <w:rFonts w:ascii="Arial" w:eastAsiaTheme="minorHAnsi" w:hAnsi="Arial" w:cs="Arial"/>
                <w:kern w:val="0"/>
                <w:sz w:val="22"/>
                <w:szCs w:val="22"/>
                <w:lang w:eastAsia="en-US" w:bidi="ar-SA"/>
              </w:rPr>
              <w:t>(2)5 wg</w:t>
            </w:r>
            <w:proofErr w:type="gramEnd"/>
            <w:r w:rsidRPr="007E3275">
              <w:rPr>
                <w:rFonts w:ascii="Arial" w:eastAsiaTheme="minorHAnsi" w:hAnsi="Arial" w:cs="Arial"/>
                <w:kern w:val="0"/>
                <w:sz w:val="22"/>
                <w:szCs w:val="22"/>
                <w:lang w:eastAsia="en-US" w:bidi="ar-SA"/>
              </w:rPr>
              <w:t xml:space="preserve"> EN 1605 </w:t>
            </w:r>
            <w:r w:rsidR="00E26960">
              <w:rPr>
                <w:rFonts w:ascii="Arial" w:eastAsiaTheme="minorHAnsi" w:hAnsi="Arial" w:cs="Arial"/>
                <w:kern w:val="0"/>
                <w:sz w:val="22"/>
                <w:szCs w:val="22"/>
                <w:lang w:eastAsia="en-US" w:bidi="ar-SA"/>
              </w:rPr>
              <w:t>przy 40kPa w 70oC w ciągu 168 h</w:t>
            </w:r>
          </w:p>
        </w:tc>
        <w:tc>
          <w:tcPr>
            <w:tcW w:w="1575" w:type="dxa"/>
            <w:gridSpan w:val="2"/>
          </w:tcPr>
          <w:p w:rsidR="00935E58" w:rsidRPr="007E3275" w:rsidRDefault="00935E58" w:rsidP="0027639A">
            <w:pPr>
              <w:pStyle w:val="Zawartotabeli"/>
              <w:snapToGrid w:val="0"/>
              <w:spacing w:line="100" w:lineRule="atLeast"/>
              <w:rPr>
                <w:rFonts w:ascii="Arial" w:hAnsi="Arial" w:cs="Arial"/>
                <w:b/>
                <w:bCs/>
                <w:sz w:val="22"/>
                <w:szCs w:val="22"/>
                <w:lang w:val="pl-PL"/>
              </w:rPr>
            </w:pPr>
          </w:p>
        </w:tc>
      </w:tr>
      <w:tr w:rsidR="00067A86" w:rsidRPr="007E3275" w:rsidTr="0027639A">
        <w:tc>
          <w:tcPr>
            <w:tcW w:w="3397" w:type="dxa"/>
          </w:tcPr>
          <w:p w:rsidR="00067A86" w:rsidRPr="007E3275" w:rsidRDefault="00067A86" w:rsidP="003028D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FOLIA PAROIZOLACYJNA</w:t>
            </w:r>
          </w:p>
        </w:tc>
        <w:tc>
          <w:tcPr>
            <w:tcW w:w="5245" w:type="dxa"/>
            <w:gridSpan w:val="2"/>
          </w:tcPr>
          <w:p w:rsidR="00067A86" w:rsidRPr="007E3275" w:rsidRDefault="00067A86" w:rsidP="0027639A">
            <w:pPr>
              <w:pStyle w:val="Zawartotabeli"/>
              <w:snapToGrid w:val="0"/>
              <w:spacing w:line="100" w:lineRule="atLeast"/>
              <w:jc w:val="both"/>
              <w:rPr>
                <w:rFonts w:ascii="Arial" w:hAnsi="Arial" w:cs="Arial"/>
                <w:sz w:val="22"/>
                <w:szCs w:val="22"/>
              </w:rPr>
            </w:pPr>
          </w:p>
        </w:tc>
        <w:tc>
          <w:tcPr>
            <w:tcW w:w="1575" w:type="dxa"/>
            <w:gridSpan w:val="2"/>
          </w:tcPr>
          <w:p w:rsidR="00067A86" w:rsidRPr="007E3275" w:rsidRDefault="00067A86" w:rsidP="0027639A">
            <w:pPr>
              <w:pStyle w:val="Zawartotabeli"/>
              <w:snapToGrid w:val="0"/>
              <w:spacing w:line="100" w:lineRule="atLeast"/>
              <w:rPr>
                <w:rFonts w:ascii="Arial" w:hAnsi="Arial" w:cs="Arial"/>
                <w:b/>
                <w:bCs/>
                <w:sz w:val="22"/>
                <w:szCs w:val="22"/>
                <w:lang w:val="pl-PL"/>
              </w:rPr>
            </w:pPr>
          </w:p>
        </w:tc>
      </w:tr>
      <w:tr w:rsidR="002D6C10" w:rsidRPr="007E3275" w:rsidTr="0027639A">
        <w:tc>
          <w:tcPr>
            <w:tcW w:w="3397" w:type="dxa"/>
          </w:tcPr>
          <w:p w:rsidR="002D6C10" w:rsidRPr="007E3275" w:rsidRDefault="002D6C10" w:rsidP="003028D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ISTNIEJĄCA PODŁOGA</w:t>
            </w:r>
          </w:p>
          <w:p w:rsidR="002D6C10" w:rsidRPr="007E3275" w:rsidRDefault="002D6C10" w:rsidP="003028D6">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DREWNIANA</w:t>
            </w:r>
          </w:p>
        </w:tc>
        <w:tc>
          <w:tcPr>
            <w:tcW w:w="5245" w:type="dxa"/>
            <w:gridSpan w:val="2"/>
          </w:tcPr>
          <w:p w:rsidR="00067A86" w:rsidRPr="007E3275" w:rsidRDefault="0094611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Oczyszczenie</w:t>
            </w:r>
            <w:r w:rsidR="00067A86" w:rsidRPr="007E3275">
              <w:rPr>
                <w:rFonts w:ascii="Arial" w:eastAsiaTheme="minorHAnsi" w:hAnsi="Arial" w:cs="Arial"/>
                <w:kern w:val="0"/>
                <w:sz w:val="22"/>
                <w:szCs w:val="22"/>
                <w:lang w:eastAsia="en-US" w:bidi="ar-SA"/>
              </w:rPr>
              <w:t xml:space="preserve"> istniejących desek podłogowych</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Oczyszczenie ręczne przestrzeni między belkami oraz z powstałych </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na skutek korozji biologicznej) zanieczyszczeń</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Zabezpieczenie rozpuszczalnikowym płynnym środkiem, do ochronny drewna</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zwalczającym insekty) w ilości min. ok 300 ml/m2</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-Impregnacja wodorozcieńczalnym ( nie zawierającym boru) preparatem na </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7E3275">
              <w:rPr>
                <w:rFonts w:ascii="Arial" w:eastAsiaTheme="minorHAnsi" w:hAnsi="Arial" w:cs="Arial"/>
                <w:kern w:val="0"/>
                <w:sz w:val="22"/>
                <w:szCs w:val="22"/>
                <w:lang w:eastAsia="en-US" w:bidi="ar-SA"/>
              </w:rPr>
              <w:t>bazie</w:t>
            </w:r>
            <w:proofErr w:type="gramEnd"/>
            <w:r w:rsidRPr="007E3275">
              <w:rPr>
                <w:rFonts w:ascii="Arial" w:eastAsiaTheme="minorHAnsi" w:hAnsi="Arial" w:cs="Arial"/>
                <w:kern w:val="0"/>
                <w:sz w:val="22"/>
                <w:szCs w:val="22"/>
                <w:lang w:eastAsia="en-US" w:bidi="ar-SA"/>
              </w:rPr>
              <w:t xml:space="preserve"> soli ognioochronnych w ilości ok 300g/m2 (2-3 warstwy)</w:t>
            </w:r>
          </w:p>
          <w:p w:rsidR="00067A86"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xml:space="preserve">-Wykonanie zabezpieczenia elementów drewnianych przed działaniem </w:t>
            </w:r>
          </w:p>
          <w:p w:rsidR="002D6C10" w:rsidRPr="007E3275" w:rsidRDefault="00067A86" w:rsidP="00067A86">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7E3275">
              <w:rPr>
                <w:rFonts w:ascii="Arial" w:eastAsiaTheme="minorHAnsi" w:hAnsi="Arial" w:cs="Arial"/>
                <w:kern w:val="0"/>
                <w:sz w:val="22"/>
                <w:szCs w:val="22"/>
                <w:lang w:eastAsia="en-US" w:bidi="ar-SA"/>
              </w:rPr>
              <w:t>ognia  przez</w:t>
            </w:r>
            <w:proofErr w:type="gramEnd"/>
            <w:r w:rsidRPr="007E3275">
              <w:rPr>
                <w:rFonts w:ascii="Arial" w:eastAsiaTheme="minorHAnsi" w:hAnsi="Arial" w:cs="Arial"/>
                <w:kern w:val="0"/>
                <w:sz w:val="22"/>
                <w:szCs w:val="22"/>
                <w:lang w:eastAsia="en-US" w:bidi="ar-SA"/>
              </w:rPr>
              <w:t xml:space="preserve"> zastosowanie rozpuszczalnikowych lakierów ochronnych</w:t>
            </w:r>
          </w:p>
        </w:tc>
        <w:tc>
          <w:tcPr>
            <w:tcW w:w="1575" w:type="dxa"/>
            <w:gridSpan w:val="2"/>
          </w:tcPr>
          <w:p w:rsidR="002D6C10" w:rsidRPr="007E3275" w:rsidRDefault="002D6C10" w:rsidP="0027639A">
            <w:pPr>
              <w:pStyle w:val="Zawartotabeli"/>
              <w:snapToGrid w:val="0"/>
              <w:spacing w:line="100" w:lineRule="atLeast"/>
              <w:rPr>
                <w:rFonts w:ascii="Arial" w:hAnsi="Arial" w:cs="Arial"/>
                <w:b/>
                <w:bCs/>
                <w:sz w:val="22"/>
                <w:szCs w:val="22"/>
                <w:lang w:val="pl-PL"/>
              </w:rPr>
            </w:pPr>
          </w:p>
        </w:tc>
      </w:tr>
      <w:tr w:rsidR="003A7B24" w:rsidRPr="007E3275" w:rsidTr="0027639A">
        <w:tc>
          <w:tcPr>
            <w:tcW w:w="3397" w:type="dxa"/>
          </w:tcPr>
          <w:p w:rsidR="003A7B24" w:rsidRPr="007E3275" w:rsidRDefault="003028D6"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
                <w:bCs/>
                <w:sz w:val="22"/>
                <w:szCs w:val="22"/>
                <w:u w:val="single"/>
                <w:lang w:val="pl-PL"/>
              </w:rPr>
              <w:t>C.</w:t>
            </w:r>
            <w:r w:rsidR="00B35CA0" w:rsidRPr="007E3275">
              <w:rPr>
                <w:rFonts w:ascii="Arial" w:hAnsi="Arial" w:cs="Arial"/>
                <w:b/>
                <w:bCs/>
                <w:sz w:val="22"/>
                <w:szCs w:val="22"/>
                <w:u w:val="single"/>
                <w:lang w:val="pl-PL"/>
              </w:rPr>
              <w:t xml:space="preserve"> </w:t>
            </w:r>
            <w:r w:rsidRPr="007E3275">
              <w:rPr>
                <w:rFonts w:ascii="Arial" w:hAnsi="Arial" w:cs="Arial"/>
                <w:b/>
                <w:bCs/>
                <w:sz w:val="22"/>
                <w:szCs w:val="22"/>
                <w:u w:val="single"/>
                <w:lang w:val="pl-PL"/>
              </w:rPr>
              <w:t>STOLARKA</w:t>
            </w:r>
          </w:p>
        </w:tc>
        <w:tc>
          <w:tcPr>
            <w:tcW w:w="5245" w:type="dxa"/>
            <w:gridSpan w:val="2"/>
          </w:tcPr>
          <w:p w:rsidR="003A7B24" w:rsidRPr="007E3275" w:rsidRDefault="003A7B24" w:rsidP="0027639A">
            <w:pPr>
              <w:pStyle w:val="Zawartotabeli"/>
              <w:snapToGrid w:val="0"/>
              <w:spacing w:line="100" w:lineRule="atLeast"/>
              <w:jc w:val="both"/>
              <w:rPr>
                <w:rFonts w:ascii="Arial" w:hAnsi="Arial" w:cs="Arial"/>
                <w:sz w:val="22"/>
                <w:szCs w:val="22"/>
              </w:rPr>
            </w:pPr>
          </w:p>
        </w:tc>
        <w:tc>
          <w:tcPr>
            <w:tcW w:w="1575" w:type="dxa"/>
            <w:gridSpan w:val="2"/>
          </w:tcPr>
          <w:p w:rsidR="003A7B24" w:rsidRPr="007E3275" w:rsidRDefault="003A7B24" w:rsidP="0027639A">
            <w:pPr>
              <w:pStyle w:val="Zawartotabeli"/>
              <w:snapToGrid w:val="0"/>
              <w:spacing w:line="100" w:lineRule="atLeast"/>
              <w:rPr>
                <w:rFonts w:ascii="Arial" w:hAnsi="Arial" w:cs="Arial"/>
                <w:b/>
                <w:bCs/>
                <w:sz w:val="22"/>
                <w:szCs w:val="22"/>
                <w:lang w:val="pl-PL"/>
              </w:rPr>
            </w:pPr>
          </w:p>
        </w:tc>
      </w:tr>
      <w:tr w:rsidR="00AD42B3" w:rsidRPr="007E3275" w:rsidTr="0027639A">
        <w:tc>
          <w:tcPr>
            <w:tcW w:w="3397" w:type="dxa"/>
          </w:tcPr>
          <w:p w:rsidR="00AD42B3" w:rsidRPr="007E3275" w:rsidRDefault="00CD5514"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STOLARKA DRZWIOWA</w:t>
            </w:r>
          </w:p>
        </w:tc>
        <w:tc>
          <w:tcPr>
            <w:tcW w:w="5245" w:type="dxa"/>
            <w:gridSpan w:val="2"/>
          </w:tcPr>
          <w:p w:rsidR="00AD42B3" w:rsidRPr="007E3275" w:rsidRDefault="004915F5" w:rsidP="0027639A">
            <w:pPr>
              <w:pStyle w:val="Zawartotabeli"/>
              <w:snapToGrid w:val="0"/>
              <w:spacing w:line="100" w:lineRule="atLeast"/>
              <w:jc w:val="both"/>
              <w:rPr>
                <w:rFonts w:ascii="Arial" w:hAnsi="Arial" w:cs="Arial"/>
                <w:sz w:val="22"/>
                <w:szCs w:val="22"/>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gridSpan w:val="2"/>
          </w:tcPr>
          <w:p w:rsidR="00AD42B3" w:rsidRPr="007E3275" w:rsidRDefault="00AD42B3" w:rsidP="0027639A">
            <w:pPr>
              <w:pStyle w:val="Zawartotabeli"/>
              <w:snapToGrid w:val="0"/>
              <w:spacing w:line="100" w:lineRule="atLeast"/>
              <w:rPr>
                <w:rFonts w:ascii="Arial" w:hAnsi="Arial" w:cs="Arial"/>
                <w:b/>
                <w:bCs/>
                <w:sz w:val="22"/>
                <w:szCs w:val="22"/>
                <w:lang w:val="pl-PL"/>
              </w:rPr>
            </w:pPr>
          </w:p>
        </w:tc>
      </w:tr>
      <w:tr w:rsidR="00CD5514" w:rsidRPr="007E3275" w:rsidTr="0027639A">
        <w:tc>
          <w:tcPr>
            <w:tcW w:w="3397" w:type="dxa"/>
          </w:tcPr>
          <w:p w:rsidR="00CD5514" w:rsidRPr="007E3275" w:rsidRDefault="00CD5514" w:rsidP="00CD5514">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STOLARKA OKIENNA</w:t>
            </w:r>
          </w:p>
        </w:tc>
        <w:tc>
          <w:tcPr>
            <w:tcW w:w="5245" w:type="dxa"/>
            <w:gridSpan w:val="2"/>
          </w:tcPr>
          <w:p w:rsidR="004915F5" w:rsidRPr="007E3275" w:rsidRDefault="004915F5" w:rsidP="004915F5">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Konserwacja istniejącego okna O</w:t>
            </w:r>
            <w:r w:rsidR="00715C53" w:rsidRPr="007E3275">
              <w:rPr>
                <w:rFonts w:ascii="Arial" w:hAnsi="Arial" w:cs="Arial"/>
                <w:sz w:val="22"/>
                <w:szCs w:val="22"/>
                <w:lang w:val="pl-PL"/>
              </w:rPr>
              <w:t>6</w:t>
            </w:r>
            <w:r w:rsidR="009F273D" w:rsidRPr="007E3275">
              <w:rPr>
                <w:rFonts w:ascii="Arial" w:hAnsi="Arial" w:cs="Arial"/>
                <w:sz w:val="22"/>
                <w:szCs w:val="22"/>
                <w:lang w:val="pl-PL"/>
              </w:rPr>
              <w:t xml:space="preserve"> i O7</w:t>
            </w:r>
          </w:p>
          <w:p w:rsidR="004915F5" w:rsidRPr="007E3275" w:rsidRDefault="004915F5" w:rsidP="004915F5">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Wymiana okien.</w:t>
            </w:r>
          </w:p>
          <w:p w:rsidR="00CD5514" w:rsidRPr="007E3275" w:rsidRDefault="004915F5" w:rsidP="004915F5">
            <w:pPr>
              <w:pStyle w:val="Zawartotabeli"/>
              <w:snapToGrid w:val="0"/>
              <w:spacing w:line="100" w:lineRule="atLeast"/>
              <w:jc w:val="both"/>
              <w:rPr>
                <w:rFonts w:ascii="Arial" w:hAnsi="Arial" w:cs="Arial"/>
                <w:sz w:val="22"/>
                <w:szCs w:val="22"/>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gridSpan w:val="2"/>
          </w:tcPr>
          <w:p w:rsidR="00CD5514" w:rsidRPr="007E3275" w:rsidRDefault="00CD5514" w:rsidP="0027639A">
            <w:pPr>
              <w:pStyle w:val="Zawartotabeli"/>
              <w:snapToGrid w:val="0"/>
              <w:spacing w:line="100" w:lineRule="atLeast"/>
              <w:rPr>
                <w:rFonts w:ascii="Arial" w:hAnsi="Arial" w:cs="Arial"/>
                <w:b/>
                <w:bCs/>
                <w:sz w:val="22"/>
                <w:szCs w:val="22"/>
                <w:lang w:val="pl-PL"/>
              </w:rPr>
            </w:pPr>
          </w:p>
        </w:tc>
      </w:tr>
      <w:tr w:rsidR="004915F5" w:rsidRPr="007E3275" w:rsidTr="0027639A">
        <w:tc>
          <w:tcPr>
            <w:tcW w:w="3397" w:type="dxa"/>
          </w:tcPr>
          <w:p w:rsidR="004915F5" w:rsidRPr="007E3275" w:rsidRDefault="004915F5" w:rsidP="004915F5">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KRATY OKIENNE</w:t>
            </w:r>
          </w:p>
        </w:tc>
        <w:tc>
          <w:tcPr>
            <w:tcW w:w="5245" w:type="dxa"/>
            <w:gridSpan w:val="2"/>
          </w:tcPr>
          <w:p w:rsidR="004915F5" w:rsidRPr="007E3275" w:rsidRDefault="004915F5" w:rsidP="004915F5">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Remont kraty okiennej</w:t>
            </w:r>
          </w:p>
          <w:p w:rsidR="004915F5" w:rsidRPr="007E3275" w:rsidRDefault="004915F5" w:rsidP="004915F5">
            <w:pPr>
              <w:pStyle w:val="Zawartotabeli"/>
              <w:snapToGrid w:val="0"/>
              <w:spacing w:line="100" w:lineRule="atLeast"/>
              <w:rPr>
                <w:rFonts w:ascii="Arial" w:hAnsi="Arial" w:cs="Arial"/>
                <w:b/>
                <w:bCs/>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tc>
        <w:tc>
          <w:tcPr>
            <w:tcW w:w="1575" w:type="dxa"/>
            <w:gridSpan w:val="2"/>
          </w:tcPr>
          <w:p w:rsidR="004915F5" w:rsidRPr="007E3275" w:rsidRDefault="004915F5" w:rsidP="004915F5">
            <w:pPr>
              <w:pStyle w:val="Zawartotabeli"/>
              <w:snapToGrid w:val="0"/>
              <w:spacing w:line="100" w:lineRule="atLeast"/>
              <w:rPr>
                <w:rFonts w:ascii="Arial" w:hAnsi="Arial" w:cs="Arial"/>
                <w:b/>
                <w:bCs/>
                <w:sz w:val="22"/>
                <w:szCs w:val="22"/>
                <w:lang w:val="pl-PL"/>
              </w:rPr>
            </w:pPr>
          </w:p>
        </w:tc>
      </w:tr>
      <w:tr w:rsidR="004915F5" w:rsidRPr="007E3275" w:rsidTr="0027639A">
        <w:tc>
          <w:tcPr>
            <w:tcW w:w="3397" w:type="dxa"/>
          </w:tcPr>
          <w:p w:rsidR="004915F5" w:rsidRPr="007E3275" w:rsidRDefault="004915F5" w:rsidP="004915F5">
            <w:pPr>
              <w:pStyle w:val="Zawartotabeli"/>
              <w:snapToGrid w:val="0"/>
              <w:spacing w:line="100" w:lineRule="atLeast"/>
              <w:rPr>
                <w:rFonts w:ascii="Arial" w:hAnsi="Arial" w:cs="Arial"/>
                <w:b/>
                <w:bCs/>
                <w:sz w:val="22"/>
                <w:szCs w:val="22"/>
                <w:u w:val="single"/>
                <w:lang w:val="pl-PL"/>
              </w:rPr>
            </w:pPr>
            <w:r w:rsidRPr="007E3275">
              <w:rPr>
                <w:rFonts w:ascii="Arial" w:hAnsi="Arial" w:cs="Arial"/>
                <w:b/>
                <w:bCs/>
                <w:sz w:val="22"/>
                <w:szCs w:val="22"/>
                <w:u w:val="single"/>
                <w:lang w:val="pl-PL"/>
              </w:rPr>
              <w:t>D.</w:t>
            </w:r>
            <w:r w:rsidR="00B35CA0" w:rsidRPr="007E3275">
              <w:rPr>
                <w:rFonts w:ascii="Arial" w:hAnsi="Arial" w:cs="Arial"/>
                <w:b/>
                <w:bCs/>
                <w:sz w:val="22"/>
                <w:szCs w:val="22"/>
                <w:u w:val="single"/>
                <w:lang w:val="pl-PL"/>
              </w:rPr>
              <w:t xml:space="preserve"> </w:t>
            </w:r>
            <w:r w:rsidRPr="007E3275">
              <w:rPr>
                <w:rFonts w:ascii="Arial" w:hAnsi="Arial" w:cs="Arial"/>
                <w:b/>
                <w:bCs/>
                <w:sz w:val="22"/>
                <w:szCs w:val="22"/>
                <w:u w:val="single"/>
                <w:lang w:val="pl-PL"/>
              </w:rPr>
              <w:t>OŚWIETLENIE</w:t>
            </w:r>
          </w:p>
        </w:tc>
        <w:tc>
          <w:tcPr>
            <w:tcW w:w="5245" w:type="dxa"/>
            <w:gridSpan w:val="2"/>
          </w:tcPr>
          <w:p w:rsidR="004915F5" w:rsidRPr="007E3275" w:rsidRDefault="004915F5" w:rsidP="004915F5">
            <w:pPr>
              <w:pStyle w:val="Zawartotabeli"/>
              <w:snapToGrid w:val="0"/>
              <w:spacing w:line="100" w:lineRule="atLeast"/>
              <w:jc w:val="both"/>
              <w:rPr>
                <w:rFonts w:ascii="Arial" w:hAnsi="Arial" w:cs="Arial"/>
                <w:sz w:val="22"/>
                <w:szCs w:val="22"/>
              </w:rPr>
            </w:pPr>
          </w:p>
        </w:tc>
        <w:tc>
          <w:tcPr>
            <w:tcW w:w="1575" w:type="dxa"/>
            <w:gridSpan w:val="2"/>
          </w:tcPr>
          <w:p w:rsidR="004915F5" w:rsidRPr="007E3275" w:rsidRDefault="004915F5" w:rsidP="004915F5">
            <w:pPr>
              <w:pStyle w:val="Zawartotabeli"/>
              <w:snapToGrid w:val="0"/>
              <w:spacing w:line="100" w:lineRule="atLeast"/>
              <w:rPr>
                <w:rFonts w:ascii="Arial" w:hAnsi="Arial" w:cs="Arial"/>
                <w:b/>
                <w:bCs/>
                <w:sz w:val="22"/>
                <w:szCs w:val="22"/>
                <w:lang w:val="pl-PL"/>
              </w:rPr>
            </w:pPr>
          </w:p>
        </w:tc>
      </w:tr>
      <w:tr w:rsidR="004915F5" w:rsidRPr="007E3275" w:rsidTr="0027639A">
        <w:tc>
          <w:tcPr>
            <w:tcW w:w="3397" w:type="dxa"/>
          </w:tcPr>
          <w:p w:rsidR="004915F5" w:rsidRPr="007E3275" w:rsidRDefault="004915F5" w:rsidP="004915F5">
            <w:pPr>
              <w:pStyle w:val="Zawartotabeli"/>
              <w:snapToGrid w:val="0"/>
              <w:spacing w:line="100" w:lineRule="atLeast"/>
              <w:rPr>
                <w:rFonts w:ascii="Arial" w:hAnsi="Arial" w:cs="Arial"/>
                <w:bCs/>
                <w:sz w:val="22"/>
                <w:szCs w:val="22"/>
                <w:lang w:val="pl-PL"/>
              </w:rPr>
            </w:pPr>
            <w:r w:rsidRPr="00B20595">
              <w:rPr>
                <w:rFonts w:ascii="Arial" w:hAnsi="Arial" w:cs="Arial"/>
                <w:bCs/>
                <w:sz w:val="22"/>
                <w:szCs w:val="22"/>
                <w:lang w:val="pl-PL"/>
              </w:rPr>
              <w:t>OPRAWY OŚWIETLENIOWE</w:t>
            </w:r>
          </w:p>
        </w:tc>
        <w:tc>
          <w:tcPr>
            <w:tcW w:w="5245" w:type="dxa"/>
            <w:gridSpan w:val="2"/>
          </w:tcPr>
          <w:p w:rsidR="004915F5" w:rsidRPr="007E3275" w:rsidRDefault="00C74AE6" w:rsidP="00C74AE6">
            <w:pPr>
              <w:pStyle w:val="Zawartotabeli"/>
              <w:snapToGrid w:val="0"/>
              <w:spacing w:line="100" w:lineRule="atLeast"/>
              <w:jc w:val="both"/>
              <w:rPr>
                <w:rFonts w:ascii="Arial" w:hAnsi="Arial" w:cs="Arial"/>
                <w:sz w:val="22"/>
                <w:szCs w:val="22"/>
                <w:lang w:val="pl-PL"/>
              </w:rPr>
            </w:pPr>
            <w:r w:rsidRPr="00C74AE6">
              <w:rPr>
                <w:rFonts w:ascii="Arial" w:hAnsi="Arial" w:cs="Arial"/>
                <w:sz w:val="22"/>
                <w:szCs w:val="22"/>
                <w:lang w:val="pl-PL"/>
              </w:rPr>
              <w:t>Oprawa oświetleniowa LED do szynoprzewodu trójobwodowego. Źródło światła LED, 2200lm, temperatura barwowa 3000K, współczynnik oddawania barw RA&gt; 90. Kąt rozsyłu 40st.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filtry</w:t>
            </w:r>
            <w:proofErr w:type="gramStart"/>
            <w:r>
              <w:rPr>
                <w:rFonts w:ascii="Arial" w:hAnsi="Arial" w:cs="Arial"/>
                <w:sz w:val="22"/>
                <w:szCs w:val="22"/>
                <w:lang w:val="pl-PL"/>
              </w:rPr>
              <w:t>),kolor</w:t>
            </w:r>
            <w:proofErr w:type="gramEnd"/>
            <w:r>
              <w:rPr>
                <w:rFonts w:ascii="Arial" w:hAnsi="Arial" w:cs="Arial"/>
                <w:sz w:val="22"/>
                <w:szCs w:val="22"/>
                <w:lang w:val="pl-PL"/>
              </w:rPr>
              <w:t xml:space="preserve"> oprawy: czarny</w:t>
            </w:r>
          </w:p>
        </w:tc>
        <w:tc>
          <w:tcPr>
            <w:tcW w:w="1575" w:type="dxa"/>
            <w:gridSpan w:val="2"/>
          </w:tcPr>
          <w:p w:rsidR="004915F5" w:rsidRPr="007E3275" w:rsidRDefault="004915F5" w:rsidP="004915F5">
            <w:pPr>
              <w:pStyle w:val="Zawartotabeli"/>
              <w:snapToGrid w:val="0"/>
              <w:spacing w:line="100" w:lineRule="atLeast"/>
              <w:rPr>
                <w:rFonts w:ascii="Arial" w:hAnsi="Arial" w:cs="Arial"/>
                <w:b/>
                <w:bCs/>
                <w:sz w:val="22"/>
                <w:szCs w:val="22"/>
                <w:lang w:val="pl-PL"/>
              </w:rPr>
            </w:pPr>
          </w:p>
        </w:tc>
      </w:tr>
      <w:tr w:rsidR="0048342A" w:rsidRPr="007E3275" w:rsidTr="0027639A">
        <w:tc>
          <w:tcPr>
            <w:tcW w:w="3397" w:type="dxa"/>
          </w:tcPr>
          <w:p w:rsidR="0048342A" w:rsidRPr="007E3275" w:rsidRDefault="0048342A" w:rsidP="004915F5">
            <w:pPr>
              <w:pStyle w:val="Zawartotabeli"/>
              <w:snapToGrid w:val="0"/>
              <w:spacing w:line="100" w:lineRule="atLeast"/>
              <w:rPr>
                <w:rFonts w:ascii="Arial" w:hAnsi="Arial" w:cs="Arial"/>
                <w:bCs/>
                <w:sz w:val="22"/>
                <w:szCs w:val="22"/>
                <w:lang w:val="pl-PL"/>
              </w:rPr>
            </w:pPr>
          </w:p>
        </w:tc>
        <w:tc>
          <w:tcPr>
            <w:tcW w:w="5245" w:type="dxa"/>
            <w:gridSpan w:val="2"/>
          </w:tcPr>
          <w:p w:rsidR="0048342A" w:rsidRPr="007E3275" w:rsidRDefault="00C74AE6" w:rsidP="00C74AE6">
            <w:pPr>
              <w:pStyle w:val="Zawartotabeli"/>
              <w:snapToGrid w:val="0"/>
              <w:spacing w:line="100" w:lineRule="atLeast"/>
              <w:jc w:val="both"/>
              <w:rPr>
                <w:rFonts w:ascii="Arial" w:hAnsi="Arial" w:cs="Arial"/>
                <w:sz w:val="22"/>
                <w:szCs w:val="22"/>
                <w:lang w:val="pl-PL"/>
              </w:rPr>
            </w:pPr>
            <w:r w:rsidRPr="00C74AE6">
              <w:rPr>
                <w:rFonts w:ascii="Arial" w:hAnsi="Arial" w:cs="Arial"/>
                <w:sz w:val="22"/>
                <w:szCs w:val="22"/>
                <w:lang w:val="pl-PL"/>
              </w:rPr>
              <w:t xml:space="preserve">Oprawa oświetleniowa LED do szynoprzewodu </w:t>
            </w:r>
            <w:r w:rsidRPr="00C74AE6">
              <w:rPr>
                <w:rFonts w:ascii="Arial" w:hAnsi="Arial" w:cs="Arial"/>
                <w:sz w:val="22"/>
                <w:szCs w:val="22"/>
                <w:lang w:val="pl-PL"/>
              </w:rPr>
              <w:lastRenderedPageBreak/>
              <w:t>trójobwodowego. Źródło światła LED, 2200lm, temperatura barwowa 3000K, współczynnik oddawania barw RA&gt; 90. Kąt rozsyłu 14st.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w:t>
            </w:r>
            <w:r>
              <w:rPr>
                <w:rFonts w:ascii="Arial" w:hAnsi="Arial" w:cs="Arial"/>
                <w:sz w:val="22"/>
                <w:szCs w:val="22"/>
                <w:lang w:val="pl-PL"/>
              </w:rPr>
              <w:t>, filtry), kolor oprawy</w:t>
            </w:r>
            <w:proofErr w:type="gramStart"/>
            <w:r>
              <w:rPr>
                <w:rFonts w:ascii="Arial" w:hAnsi="Arial" w:cs="Arial"/>
                <w:sz w:val="22"/>
                <w:szCs w:val="22"/>
                <w:lang w:val="pl-PL"/>
              </w:rPr>
              <w:t>:czarny</w:t>
            </w:r>
            <w:proofErr w:type="gramEnd"/>
          </w:p>
        </w:tc>
        <w:tc>
          <w:tcPr>
            <w:tcW w:w="1575" w:type="dxa"/>
            <w:gridSpan w:val="2"/>
          </w:tcPr>
          <w:p w:rsidR="0048342A" w:rsidRPr="007E3275" w:rsidRDefault="0048342A" w:rsidP="004915F5">
            <w:pPr>
              <w:pStyle w:val="Zawartotabeli"/>
              <w:snapToGrid w:val="0"/>
              <w:spacing w:line="100" w:lineRule="atLeast"/>
              <w:rPr>
                <w:rFonts w:ascii="Arial" w:hAnsi="Arial" w:cs="Arial"/>
                <w:b/>
                <w:bCs/>
                <w:sz w:val="22"/>
                <w:szCs w:val="22"/>
                <w:lang w:val="pl-PL"/>
              </w:rPr>
            </w:pPr>
          </w:p>
        </w:tc>
      </w:tr>
      <w:tr w:rsidR="0048342A" w:rsidRPr="007E3275" w:rsidTr="0027639A">
        <w:tc>
          <w:tcPr>
            <w:tcW w:w="3397" w:type="dxa"/>
          </w:tcPr>
          <w:p w:rsidR="0048342A" w:rsidRPr="007E3275" w:rsidRDefault="0048342A" w:rsidP="004915F5">
            <w:pPr>
              <w:pStyle w:val="Zawartotabeli"/>
              <w:snapToGrid w:val="0"/>
              <w:spacing w:line="100" w:lineRule="atLeast"/>
              <w:rPr>
                <w:rFonts w:ascii="Arial" w:hAnsi="Arial" w:cs="Arial"/>
                <w:bCs/>
                <w:sz w:val="22"/>
                <w:szCs w:val="22"/>
                <w:lang w:val="pl-PL"/>
              </w:rPr>
            </w:pPr>
          </w:p>
        </w:tc>
        <w:tc>
          <w:tcPr>
            <w:tcW w:w="5245" w:type="dxa"/>
            <w:gridSpan w:val="2"/>
          </w:tcPr>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r w:rsidRPr="00BB7D9C">
              <w:rPr>
                <w:rFonts w:ascii="Arial" w:eastAsiaTheme="minorHAnsi" w:hAnsi="Arial" w:cs="Arial"/>
                <w:kern w:val="0"/>
                <w:sz w:val="22"/>
                <w:szCs w:val="22"/>
                <w:lang w:eastAsia="en-US" w:bidi="ar-SA"/>
              </w:rPr>
              <w:t xml:space="preserve">Oprawa oświetleniowa LED do szynoprzewodu trójobwodowego. Źródło światła LED,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r w:rsidRPr="00BB7D9C">
              <w:rPr>
                <w:rFonts w:ascii="Arial" w:eastAsiaTheme="minorHAnsi" w:hAnsi="Arial" w:cs="Arial"/>
                <w:kern w:val="0"/>
                <w:sz w:val="22"/>
                <w:szCs w:val="22"/>
                <w:lang w:eastAsia="en-US" w:bidi="ar-SA"/>
              </w:rPr>
              <w:t xml:space="preserve">2200lm, temperatura barwowa 3000K, współczynnik oddawania barw RA&gt; 90.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r w:rsidRPr="00BB7D9C">
              <w:rPr>
                <w:rFonts w:ascii="Arial" w:eastAsiaTheme="minorHAnsi" w:hAnsi="Arial" w:cs="Arial"/>
                <w:kern w:val="0"/>
                <w:sz w:val="22"/>
                <w:szCs w:val="22"/>
                <w:lang w:eastAsia="en-US" w:bidi="ar-SA"/>
              </w:rPr>
              <w:t>Kąt rozsyłu 40st. Tolerancja chromatyczności Mac Adam 3. Żywotność</w:t>
            </w:r>
            <w:r>
              <w:rPr>
                <w:rFonts w:ascii="Arial" w:eastAsiaTheme="minorHAnsi" w:hAnsi="Arial" w:cs="Arial"/>
                <w:kern w:val="0"/>
                <w:sz w:val="22"/>
                <w:szCs w:val="22"/>
                <w:lang w:eastAsia="en-US" w:bidi="ar-SA"/>
              </w:rPr>
              <w:t xml:space="preserve"> 50tys godz. przy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spadku</w:t>
            </w:r>
            <w:proofErr w:type="gramEnd"/>
            <w:r w:rsidRPr="00BB7D9C">
              <w:rPr>
                <w:rFonts w:ascii="Arial" w:eastAsiaTheme="minorHAnsi" w:hAnsi="Arial" w:cs="Arial"/>
                <w:kern w:val="0"/>
                <w:sz w:val="22"/>
                <w:szCs w:val="22"/>
                <w:lang w:eastAsia="en-US" w:bidi="ar-SA"/>
              </w:rPr>
              <w:t xml:space="preserve"> strumienia do 80% wartości nominalnej. Odseparowany termicznie układ elektroniczny,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ściemnianie</w:t>
            </w:r>
            <w:proofErr w:type="gramEnd"/>
            <w:r w:rsidRPr="00BB7D9C">
              <w:rPr>
                <w:rFonts w:ascii="Arial" w:eastAsiaTheme="minorHAnsi" w:hAnsi="Arial" w:cs="Arial"/>
                <w:kern w:val="0"/>
                <w:sz w:val="22"/>
                <w:szCs w:val="22"/>
                <w:lang w:eastAsia="en-US" w:bidi="ar-SA"/>
              </w:rPr>
              <w:t xml:space="preserve"> cyfrowe w standardzie DALI min 5-100%. Obudowa układu optycznego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z</w:t>
            </w:r>
            <w:proofErr w:type="gramEnd"/>
            <w:r w:rsidRPr="00BB7D9C">
              <w:rPr>
                <w:rFonts w:ascii="Arial" w:eastAsiaTheme="minorHAnsi" w:hAnsi="Arial" w:cs="Arial"/>
                <w:kern w:val="0"/>
                <w:sz w:val="22"/>
                <w:szCs w:val="22"/>
                <w:lang w:eastAsia="en-US" w:bidi="ar-SA"/>
              </w:rPr>
              <w:t xml:space="preserve"> odlewu aluminium, malowanie białe strukturalne. Redukcja olśnienia poprzez czarny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pierścień</w:t>
            </w:r>
            <w:proofErr w:type="gramEnd"/>
            <w:r w:rsidRPr="00BB7D9C">
              <w:rPr>
                <w:rFonts w:ascii="Arial" w:eastAsiaTheme="minorHAnsi" w:hAnsi="Arial" w:cs="Arial"/>
                <w:kern w:val="0"/>
                <w:sz w:val="22"/>
                <w:szCs w:val="22"/>
                <w:lang w:eastAsia="en-US" w:bidi="ar-SA"/>
              </w:rPr>
              <w:t xml:space="preserve"> zewnętrzny, odbłyśnik wymieniany bez narzędziowo pozwala na zmianę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charakterystyki</w:t>
            </w:r>
            <w:proofErr w:type="gramEnd"/>
            <w:r w:rsidRPr="00BB7D9C">
              <w:rPr>
                <w:rFonts w:ascii="Arial" w:eastAsiaTheme="minorHAnsi" w:hAnsi="Arial" w:cs="Arial"/>
                <w:kern w:val="0"/>
                <w:sz w:val="22"/>
                <w:szCs w:val="22"/>
                <w:lang w:eastAsia="en-US" w:bidi="ar-SA"/>
              </w:rPr>
              <w:t xml:space="preserve"> rozsyłu światła. </w:t>
            </w:r>
            <w:proofErr w:type="gramStart"/>
            <w:r w:rsidRPr="00BB7D9C">
              <w:rPr>
                <w:rFonts w:ascii="Arial" w:eastAsiaTheme="minorHAnsi" w:hAnsi="Arial" w:cs="Arial"/>
                <w:kern w:val="0"/>
                <w:sz w:val="22"/>
                <w:szCs w:val="22"/>
                <w:lang w:eastAsia="en-US" w:bidi="ar-SA"/>
              </w:rPr>
              <w:t>możliwość</w:t>
            </w:r>
            <w:proofErr w:type="gramEnd"/>
            <w:r w:rsidRPr="00BB7D9C">
              <w:rPr>
                <w:rFonts w:ascii="Arial" w:eastAsiaTheme="minorHAnsi" w:hAnsi="Arial" w:cs="Arial"/>
                <w:kern w:val="0"/>
                <w:sz w:val="22"/>
                <w:szCs w:val="22"/>
                <w:lang w:eastAsia="en-US" w:bidi="ar-SA"/>
              </w:rPr>
              <w:t xml:space="preserve"> montażu dodatkowych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akcesoriów</w:t>
            </w:r>
            <w:proofErr w:type="gramEnd"/>
            <w:r w:rsidRPr="00BB7D9C">
              <w:rPr>
                <w:rFonts w:ascii="Arial" w:eastAsiaTheme="minorHAnsi" w:hAnsi="Arial" w:cs="Arial"/>
                <w:kern w:val="0"/>
                <w:sz w:val="22"/>
                <w:szCs w:val="22"/>
                <w:lang w:eastAsia="en-US" w:bidi="ar-SA"/>
              </w:rPr>
              <w:t xml:space="preserve"> (soczewki, filtry) kolor oprawy: czarny</w:t>
            </w:r>
          </w:p>
          <w:p w:rsidR="0048342A" w:rsidRPr="007E3275" w:rsidRDefault="0048342A" w:rsidP="006B7CFA">
            <w:pPr>
              <w:pStyle w:val="Zawartotabeli"/>
              <w:snapToGrid w:val="0"/>
              <w:spacing w:line="100" w:lineRule="atLeast"/>
              <w:jc w:val="both"/>
              <w:rPr>
                <w:rFonts w:ascii="Arial" w:hAnsi="Arial" w:cs="Arial"/>
                <w:sz w:val="22"/>
                <w:szCs w:val="22"/>
                <w:lang w:val="pl-PL"/>
              </w:rPr>
            </w:pPr>
          </w:p>
        </w:tc>
        <w:tc>
          <w:tcPr>
            <w:tcW w:w="1575" w:type="dxa"/>
            <w:gridSpan w:val="2"/>
          </w:tcPr>
          <w:p w:rsidR="0048342A" w:rsidRPr="007E3275" w:rsidRDefault="0048342A" w:rsidP="004915F5">
            <w:pPr>
              <w:pStyle w:val="Zawartotabeli"/>
              <w:snapToGrid w:val="0"/>
              <w:spacing w:line="100" w:lineRule="atLeast"/>
              <w:rPr>
                <w:rFonts w:ascii="Arial" w:hAnsi="Arial" w:cs="Arial"/>
                <w:b/>
                <w:bCs/>
                <w:sz w:val="22"/>
                <w:szCs w:val="22"/>
                <w:lang w:val="pl-PL"/>
              </w:rPr>
            </w:pPr>
          </w:p>
        </w:tc>
      </w:tr>
    </w:tbl>
    <w:p w:rsidR="008A781F" w:rsidRPr="007E3275" w:rsidRDefault="008A781F" w:rsidP="00114CCA">
      <w:pPr>
        <w:rPr>
          <w:rFonts w:ascii="Arial" w:hAnsi="Arial" w:cs="Arial"/>
          <w:sz w:val="22"/>
          <w:szCs w:val="22"/>
        </w:rPr>
      </w:pPr>
    </w:p>
    <w:p w:rsidR="00AD42B3" w:rsidRPr="007E3275" w:rsidRDefault="00AD42B3" w:rsidP="00114CCA">
      <w:pPr>
        <w:rPr>
          <w:rFonts w:ascii="Arial" w:hAnsi="Arial" w:cs="Arial"/>
          <w:sz w:val="22"/>
          <w:szCs w:val="22"/>
        </w:rPr>
      </w:pPr>
    </w:p>
    <w:tbl>
      <w:tblPr>
        <w:tblStyle w:val="Tabelasiatki1jasna"/>
        <w:tblW w:w="10217" w:type="dxa"/>
        <w:tblLayout w:type="fixed"/>
        <w:tblLook w:val="0000" w:firstRow="0" w:lastRow="0" w:firstColumn="0" w:lastColumn="0" w:noHBand="0" w:noVBand="0"/>
      </w:tblPr>
      <w:tblGrid>
        <w:gridCol w:w="3397"/>
        <w:gridCol w:w="8"/>
        <w:gridCol w:w="5237"/>
        <w:gridCol w:w="12"/>
        <w:gridCol w:w="1563"/>
      </w:tblGrid>
      <w:tr w:rsidR="00AD42B3" w:rsidRPr="007E3275" w:rsidTr="0027639A">
        <w:tc>
          <w:tcPr>
            <w:tcW w:w="3397" w:type="dxa"/>
          </w:tcPr>
          <w:p w:rsidR="00AD42B3" w:rsidRPr="007E3275" w:rsidRDefault="00AD42B3" w:rsidP="0027639A">
            <w:pPr>
              <w:pStyle w:val="Zawartotabeli"/>
              <w:snapToGrid w:val="0"/>
              <w:spacing w:line="100" w:lineRule="atLeast"/>
              <w:jc w:val="center"/>
              <w:rPr>
                <w:rFonts w:ascii="Arial" w:hAnsi="Arial" w:cs="Arial"/>
                <w:b/>
                <w:bCs/>
                <w:sz w:val="22"/>
                <w:szCs w:val="22"/>
                <w:lang w:val="pl-PL"/>
              </w:rPr>
            </w:pPr>
            <w:r w:rsidRPr="007E3275">
              <w:rPr>
                <w:rFonts w:ascii="Arial" w:hAnsi="Arial" w:cs="Arial"/>
                <w:b/>
                <w:bCs/>
                <w:sz w:val="22"/>
                <w:szCs w:val="22"/>
                <w:lang w:val="pl-PL"/>
              </w:rPr>
              <w:t>Nazwa</w:t>
            </w:r>
          </w:p>
        </w:tc>
        <w:tc>
          <w:tcPr>
            <w:tcW w:w="5257" w:type="dxa"/>
            <w:gridSpan w:val="3"/>
          </w:tcPr>
          <w:p w:rsidR="00AD42B3" w:rsidRPr="007E3275" w:rsidRDefault="00AD42B3" w:rsidP="0027639A">
            <w:pPr>
              <w:pStyle w:val="Zawartotabeli"/>
              <w:snapToGrid w:val="0"/>
              <w:spacing w:line="100" w:lineRule="atLeast"/>
              <w:jc w:val="center"/>
              <w:rPr>
                <w:rFonts w:ascii="Arial" w:eastAsia="Arial" w:hAnsi="Arial" w:cs="Arial"/>
                <w:b/>
                <w:bCs/>
                <w:sz w:val="22"/>
                <w:szCs w:val="22"/>
                <w:lang w:val="pl-PL"/>
              </w:rPr>
            </w:pPr>
            <w:r w:rsidRPr="007E3275">
              <w:rPr>
                <w:rFonts w:ascii="Arial" w:hAnsi="Arial" w:cs="Arial"/>
                <w:b/>
                <w:bCs/>
                <w:sz w:val="22"/>
                <w:szCs w:val="22"/>
                <w:lang w:val="pl-PL"/>
              </w:rPr>
              <w:t>Parametry</w:t>
            </w:r>
            <w:r w:rsidRPr="007E3275">
              <w:rPr>
                <w:rFonts w:ascii="Arial" w:eastAsia="Arial" w:hAnsi="Arial" w:cs="Arial"/>
                <w:b/>
                <w:bCs/>
                <w:sz w:val="22"/>
                <w:szCs w:val="22"/>
                <w:lang w:val="pl-PL"/>
              </w:rPr>
              <w:t xml:space="preserve"> </w:t>
            </w:r>
            <w:r w:rsidRPr="007E3275">
              <w:rPr>
                <w:rFonts w:ascii="Arial" w:hAnsi="Arial" w:cs="Arial"/>
                <w:b/>
                <w:bCs/>
                <w:sz w:val="22"/>
                <w:szCs w:val="22"/>
                <w:lang w:val="pl-PL"/>
              </w:rPr>
              <w:t>techniczne</w:t>
            </w:r>
            <w:r w:rsidRPr="007E3275">
              <w:rPr>
                <w:rFonts w:ascii="Arial" w:eastAsia="Arial" w:hAnsi="Arial" w:cs="Arial"/>
                <w:b/>
                <w:bCs/>
                <w:sz w:val="22"/>
                <w:szCs w:val="22"/>
                <w:lang w:val="pl-PL"/>
              </w:rPr>
              <w:t xml:space="preserve"> </w:t>
            </w:r>
          </w:p>
        </w:tc>
        <w:tc>
          <w:tcPr>
            <w:tcW w:w="1563" w:type="dxa"/>
          </w:tcPr>
          <w:p w:rsidR="00AD42B3" w:rsidRPr="007E3275" w:rsidRDefault="00AD42B3" w:rsidP="0027639A">
            <w:pPr>
              <w:pStyle w:val="Zawartotabeli"/>
              <w:snapToGrid w:val="0"/>
              <w:spacing w:line="100" w:lineRule="atLeast"/>
              <w:jc w:val="center"/>
              <w:rPr>
                <w:rFonts w:ascii="Arial" w:hAnsi="Arial" w:cs="Arial"/>
                <w:b/>
                <w:bCs/>
                <w:sz w:val="22"/>
                <w:szCs w:val="22"/>
                <w:lang w:val="pl-PL"/>
              </w:rPr>
            </w:pPr>
            <w:proofErr w:type="gramStart"/>
            <w:r w:rsidRPr="007E3275">
              <w:rPr>
                <w:rFonts w:ascii="Arial" w:hAnsi="Arial" w:cs="Arial"/>
                <w:b/>
                <w:bCs/>
                <w:sz w:val="22"/>
                <w:szCs w:val="22"/>
                <w:lang w:val="pl-PL"/>
              </w:rPr>
              <w:t>szt</w:t>
            </w:r>
            <w:proofErr w:type="gramEnd"/>
            <w:r w:rsidRPr="007E3275">
              <w:rPr>
                <w:rFonts w:ascii="Arial" w:hAnsi="Arial" w:cs="Arial"/>
                <w:b/>
                <w:bCs/>
                <w:sz w:val="22"/>
                <w:szCs w:val="22"/>
                <w:lang w:val="pl-PL"/>
              </w:rPr>
              <w:t>./pow.</w:t>
            </w:r>
          </w:p>
        </w:tc>
      </w:tr>
      <w:tr w:rsidR="00AD42B3" w:rsidRPr="007E3275" w:rsidTr="0027639A">
        <w:tc>
          <w:tcPr>
            <w:tcW w:w="10217" w:type="dxa"/>
            <w:gridSpan w:val="5"/>
          </w:tcPr>
          <w:p w:rsidR="00AD42B3" w:rsidRPr="007E3275" w:rsidRDefault="00AD42B3"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POZIOM II PIĘTRO</w:t>
            </w:r>
          </w:p>
        </w:tc>
      </w:tr>
      <w:tr w:rsidR="00AD42B3" w:rsidRPr="007E3275" w:rsidTr="0027639A">
        <w:tc>
          <w:tcPr>
            <w:tcW w:w="10217" w:type="dxa"/>
            <w:gridSpan w:val="5"/>
            <w:shd w:val="clear" w:color="auto" w:fill="BFBFBF" w:themeFill="background1" w:themeFillShade="BF"/>
          </w:tcPr>
          <w:p w:rsidR="00AD42B3" w:rsidRPr="007E3275" w:rsidRDefault="00AD42B3" w:rsidP="0027639A">
            <w:pPr>
              <w:pStyle w:val="Zawartotabeli"/>
              <w:snapToGrid w:val="0"/>
              <w:spacing w:line="100" w:lineRule="atLeast"/>
              <w:rPr>
                <w:rFonts w:ascii="Arial" w:hAnsi="Arial" w:cs="Arial"/>
                <w:b/>
                <w:bCs/>
                <w:sz w:val="22"/>
                <w:szCs w:val="22"/>
                <w:lang w:val="pl-PL"/>
              </w:rPr>
            </w:pPr>
          </w:p>
        </w:tc>
      </w:tr>
      <w:tr w:rsidR="00AD42B3" w:rsidRPr="007E3275" w:rsidTr="0027639A">
        <w:tc>
          <w:tcPr>
            <w:tcW w:w="3397" w:type="dxa"/>
          </w:tcPr>
          <w:p w:rsidR="00AD42B3" w:rsidRPr="007E3275" w:rsidRDefault="00AD42B3" w:rsidP="0027639A">
            <w:pPr>
              <w:pStyle w:val="Zawartotabeli"/>
              <w:snapToGrid w:val="0"/>
              <w:spacing w:line="100" w:lineRule="atLeast"/>
              <w:rPr>
                <w:rFonts w:ascii="Arial" w:hAnsi="Arial" w:cs="Arial"/>
                <w:b/>
                <w:bCs/>
                <w:sz w:val="22"/>
                <w:szCs w:val="22"/>
                <w:lang w:val="pl-PL"/>
              </w:rPr>
            </w:pPr>
          </w:p>
          <w:p w:rsidR="00AD42B3" w:rsidRPr="007E3275" w:rsidRDefault="00AD42B3"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2/1</w:t>
            </w:r>
          </w:p>
          <w:p w:rsidR="00AD42B3" w:rsidRPr="007E3275" w:rsidRDefault="00AD42B3" w:rsidP="0027639A">
            <w:pPr>
              <w:pStyle w:val="Zawartotabeli"/>
              <w:snapToGrid w:val="0"/>
              <w:spacing w:line="100" w:lineRule="atLeast"/>
              <w:rPr>
                <w:rFonts w:ascii="Arial" w:hAnsi="Arial" w:cs="Arial"/>
                <w:b/>
                <w:bCs/>
                <w:sz w:val="22"/>
                <w:szCs w:val="22"/>
                <w:lang w:val="pl-PL"/>
              </w:rPr>
            </w:pPr>
          </w:p>
        </w:tc>
        <w:tc>
          <w:tcPr>
            <w:tcW w:w="5245" w:type="dxa"/>
            <w:gridSpan w:val="2"/>
          </w:tcPr>
          <w:p w:rsidR="00AD42B3" w:rsidRPr="007E3275" w:rsidRDefault="00AD42B3" w:rsidP="0027639A">
            <w:pPr>
              <w:pStyle w:val="Zawartotabeli"/>
              <w:snapToGrid w:val="0"/>
              <w:spacing w:line="100" w:lineRule="atLeast"/>
              <w:rPr>
                <w:rFonts w:ascii="Arial" w:hAnsi="Arial" w:cs="Arial"/>
                <w:b/>
                <w:bCs/>
                <w:sz w:val="22"/>
                <w:szCs w:val="22"/>
                <w:lang w:val="pl-PL"/>
              </w:rPr>
            </w:pPr>
          </w:p>
        </w:tc>
        <w:tc>
          <w:tcPr>
            <w:tcW w:w="1575" w:type="dxa"/>
            <w:gridSpan w:val="2"/>
          </w:tcPr>
          <w:p w:rsidR="00AD42B3" w:rsidRPr="007E3275" w:rsidRDefault="00AD42B3" w:rsidP="0027639A">
            <w:pPr>
              <w:pStyle w:val="Zawartotabeli"/>
              <w:snapToGrid w:val="0"/>
              <w:spacing w:line="100" w:lineRule="atLeast"/>
              <w:rPr>
                <w:rFonts w:ascii="Arial" w:hAnsi="Arial" w:cs="Arial"/>
                <w:b/>
                <w:bCs/>
                <w:sz w:val="22"/>
                <w:szCs w:val="22"/>
                <w:lang w:val="pl-PL"/>
              </w:rPr>
            </w:pPr>
          </w:p>
        </w:tc>
      </w:tr>
      <w:tr w:rsidR="00AD42B3" w:rsidRPr="007E3275" w:rsidTr="0027639A">
        <w:tc>
          <w:tcPr>
            <w:tcW w:w="10217" w:type="dxa"/>
            <w:gridSpan w:val="5"/>
          </w:tcPr>
          <w:p w:rsidR="00AD42B3" w:rsidRPr="007E3275" w:rsidRDefault="00AD42B3"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A. ŚCIANY</w:t>
            </w:r>
          </w:p>
        </w:tc>
      </w:tr>
      <w:tr w:rsidR="00AB1E0A" w:rsidRPr="007E3275" w:rsidTr="00AB1E0A">
        <w:tc>
          <w:tcPr>
            <w:tcW w:w="3405" w:type="dxa"/>
            <w:gridSpan w:val="2"/>
          </w:tcPr>
          <w:p w:rsidR="00AB1E0A" w:rsidRPr="007E3275" w:rsidRDefault="00AB1E0A" w:rsidP="0027639A">
            <w:pPr>
              <w:pStyle w:val="Zawartotabeli"/>
              <w:snapToGrid w:val="0"/>
              <w:spacing w:line="100" w:lineRule="atLeast"/>
              <w:rPr>
                <w:rFonts w:ascii="Arial" w:hAnsi="Arial" w:cs="Arial"/>
                <w:b/>
                <w:bCs/>
                <w:sz w:val="22"/>
                <w:szCs w:val="22"/>
                <w:u w:val="single"/>
                <w:lang w:val="pl-PL"/>
              </w:rPr>
            </w:pPr>
          </w:p>
        </w:tc>
        <w:tc>
          <w:tcPr>
            <w:tcW w:w="5237" w:type="dxa"/>
          </w:tcPr>
          <w:p w:rsidR="00AB1E0A" w:rsidRPr="0048342A" w:rsidRDefault="0048342A" w:rsidP="0027639A">
            <w:pPr>
              <w:pStyle w:val="Zawartotabeli"/>
              <w:snapToGrid w:val="0"/>
              <w:spacing w:line="100" w:lineRule="atLeast"/>
              <w:rPr>
                <w:rFonts w:ascii="Arial" w:hAnsi="Arial" w:cs="Arial"/>
                <w:bCs/>
                <w:sz w:val="22"/>
                <w:szCs w:val="22"/>
                <w:lang w:val="pl-PL"/>
              </w:rPr>
            </w:pPr>
            <w:r w:rsidRPr="0048342A">
              <w:rPr>
                <w:rFonts w:ascii="Arial" w:hAnsi="Arial" w:cs="Arial"/>
                <w:bCs/>
                <w:sz w:val="22"/>
                <w:szCs w:val="22"/>
                <w:lang w:val="pl-PL"/>
              </w:rPr>
              <w:t>-</w:t>
            </w:r>
          </w:p>
        </w:tc>
        <w:tc>
          <w:tcPr>
            <w:tcW w:w="1575" w:type="dxa"/>
            <w:gridSpan w:val="2"/>
          </w:tcPr>
          <w:p w:rsidR="00AB1E0A" w:rsidRPr="007E3275" w:rsidRDefault="00AB1E0A" w:rsidP="0027639A">
            <w:pPr>
              <w:pStyle w:val="Zawartotabeli"/>
              <w:snapToGrid w:val="0"/>
              <w:spacing w:line="100" w:lineRule="atLeast"/>
              <w:rPr>
                <w:rFonts w:ascii="Arial" w:hAnsi="Arial" w:cs="Arial"/>
                <w:b/>
                <w:bCs/>
                <w:sz w:val="22"/>
                <w:szCs w:val="22"/>
                <w:u w:val="single"/>
                <w:lang w:val="pl-PL"/>
              </w:rPr>
            </w:pPr>
          </w:p>
        </w:tc>
      </w:tr>
      <w:tr w:rsidR="007B144C" w:rsidRPr="007E3275" w:rsidTr="0027639A">
        <w:tc>
          <w:tcPr>
            <w:tcW w:w="10217" w:type="dxa"/>
            <w:gridSpan w:val="5"/>
          </w:tcPr>
          <w:p w:rsidR="007B144C" w:rsidRPr="007E3275" w:rsidRDefault="007B144C"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B.</w:t>
            </w:r>
            <w:r w:rsidR="00B35CA0" w:rsidRPr="007E3275">
              <w:rPr>
                <w:rFonts w:ascii="Arial" w:hAnsi="Arial" w:cs="Arial"/>
                <w:b/>
                <w:bCs/>
                <w:sz w:val="22"/>
                <w:szCs w:val="22"/>
                <w:u w:val="single"/>
                <w:lang w:val="pl-PL"/>
              </w:rPr>
              <w:t xml:space="preserve"> </w:t>
            </w:r>
            <w:r w:rsidRPr="007E3275">
              <w:rPr>
                <w:rFonts w:ascii="Arial" w:hAnsi="Arial" w:cs="Arial"/>
                <w:b/>
                <w:bCs/>
                <w:sz w:val="22"/>
                <w:szCs w:val="22"/>
                <w:u w:val="single"/>
                <w:lang w:val="pl-PL"/>
              </w:rPr>
              <w:t>POSADZKI</w:t>
            </w:r>
          </w:p>
        </w:tc>
      </w:tr>
      <w:tr w:rsidR="00AD42B3" w:rsidRPr="007E3275" w:rsidTr="0027639A">
        <w:tc>
          <w:tcPr>
            <w:tcW w:w="3397" w:type="dxa"/>
          </w:tcPr>
          <w:p w:rsidR="00AD42B3" w:rsidRPr="007E3275" w:rsidRDefault="00715C53" w:rsidP="0027639A">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DESKI DREWNIANE</w:t>
            </w:r>
          </w:p>
        </w:tc>
        <w:tc>
          <w:tcPr>
            <w:tcW w:w="5245" w:type="dxa"/>
            <w:gridSpan w:val="2"/>
          </w:tcPr>
          <w:p w:rsidR="00AD42B3" w:rsidRPr="007E3275" w:rsidRDefault="003A3118" w:rsidP="0027639A">
            <w:pPr>
              <w:pStyle w:val="Zawartotabeli"/>
              <w:snapToGrid w:val="0"/>
              <w:spacing w:line="100" w:lineRule="atLeast"/>
              <w:jc w:val="both"/>
              <w:rPr>
                <w:rFonts w:ascii="Arial" w:hAnsi="Arial" w:cs="Arial"/>
                <w:sz w:val="22"/>
                <w:szCs w:val="22"/>
                <w:lang w:val="pl-PL"/>
              </w:rPr>
            </w:pPr>
            <w:r w:rsidRPr="007E3275">
              <w:rPr>
                <w:rFonts w:ascii="Arial" w:hAnsi="Arial" w:cs="Arial"/>
                <w:sz w:val="22"/>
                <w:szCs w:val="22"/>
                <w:lang w:val="pl-PL"/>
              </w:rPr>
              <w:t>Istniejąca posadzka drewniana.</w:t>
            </w:r>
          </w:p>
        </w:tc>
        <w:tc>
          <w:tcPr>
            <w:tcW w:w="1575" w:type="dxa"/>
            <w:gridSpan w:val="2"/>
          </w:tcPr>
          <w:p w:rsidR="00AD42B3" w:rsidRPr="007E3275" w:rsidRDefault="00AD42B3" w:rsidP="0027639A">
            <w:pPr>
              <w:pStyle w:val="Zawartotabeli"/>
              <w:snapToGrid w:val="0"/>
              <w:spacing w:line="100" w:lineRule="atLeast"/>
              <w:rPr>
                <w:rFonts w:ascii="Arial" w:hAnsi="Arial" w:cs="Arial"/>
                <w:b/>
                <w:bCs/>
                <w:sz w:val="22"/>
                <w:szCs w:val="22"/>
                <w:lang w:val="pl-PL"/>
              </w:rPr>
            </w:pPr>
          </w:p>
        </w:tc>
      </w:tr>
      <w:tr w:rsidR="007B144C" w:rsidRPr="007E3275" w:rsidTr="0027639A">
        <w:tc>
          <w:tcPr>
            <w:tcW w:w="10217" w:type="dxa"/>
            <w:gridSpan w:val="5"/>
          </w:tcPr>
          <w:p w:rsidR="007B144C" w:rsidRPr="007E3275" w:rsidRDefault="007B144C"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C.</w:t>
            </w:r>
            <w:r w:rsidR="00B35CA0" w:rsidRPr="007E3275">
              <w:rPr>
                <w:rFonts w:ascii="Arial" w:hAnsi="Arial" w:cs="Arial"/>
                <w:b/>
                <w:bCs/>
                <w:sz w:val="22"/>
                <w:szCs w:val="22"/>
                <w:u w:val="single"/>
                <w:lang w:val="pl-PL"/>
              </w:rPr>
              <w:t xml:space="preserve"> </w:t>
            </w:r>
            <w:r w:rsidRPr="007E3275">
              <w:rPr>
                <w:rFonts w:ascii="Arial" w:hAnsi="Arial" w:cs="Arial"/>
                <w:b/>
                <w:bCs/>
                <w:sz w:val="22"/>
                <w:szCs w:val="22"/>
                <w:u w:val="single"/>
                <w:lang w:val="pl-PL"/>
              </w:rPr>
              <w:t>STOLARKA</w:t>
            </w:r>
          </w:p>
        </w:tc>
      </w:tr>
      <w:tr w:rsidR="00AD42B3" w:rsidRPr="007E3275" w:rsidTr="0027639A">
        <w:tc>
          <w:tcPr>
            <w:tcW w:w="3397" w:type="dxa"/>
          </w:tcPr>
          <w:p w:rsidR="00AD42B3" w:rsidRPr="007E3275" w:rsidRDefault="007B144C"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STOLARKA DRZWIOWA</w:t>
            </w:r>
          </w:p>
        </w:tc>
        <w:tc>
          <w:tcPr>
            <w:tcW w:w="5245" w:type="dxa"/>
            <w:gridSpan w:val="2"/>
          </w:tcPr>
          <w:p w:rsidR="00AD42B3" w:rsidRPr="007E3275" w:rsidRDefault="004915F5" w:rsidP="0027639A">
            <w:pPr>
              <w:pStyle w:val="Zawartotabeli"/>
              <w:snapToGrid w:val="0"/>
              <w:spacing w:line="100" w:lineRule="atLeast"/>
              <w:jc w:val="both"/>
              <w:rPr>
                <w:rFonts w:ascii="Arial" w:hAnsi="Arial" w:cs="Arial"/>
                <w:sz w:val="22"/>
                <w:szCs w:val="22"/>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drzwiowej rys. A-</w:t>
            </w:r>
            <w:r w:rsidRPr="007E3275">
              <w:rPr>
                <w:rFonts w:ascii="Arial" w:hAnsi="Arial" w:cs="Arial"/>
                <w:sz w:val="22"/>
                <w:szCs w:val="22"/>
                <w:lang w:val="pl-PL"/>
              </w:rPr>
              <w:t>15</w:t>
            </w:r>
          </w:p>
        </w:tc>
        <w:tc>
          <w:tcPr>
            <w:tcW w:w="1575" w:type="dxa"/>
            <w:gridSpan w:val="2"/>
          </w:tcPr>
          <w:p w:rsidR="00AD42B3" w:rsidRPr="007E3275" w:rsidRDefault="00AD42B3" w:rsidP="0027639A">
            <w:pPr>
              <w:pStyle w:val="Zawartotabeli"/>
              <w:snapToGrid w:val="0"/>
              <w:spacing w:line="100" w:lineRule="atLeast"/>
              <w:rPr>
                <w:rFonts w:ascii="Arial" w:hAnsi="Arial" w:cs="Arial"/>
                <w:b/>
                <w:bCs/>
                <w:sz w:val="22"/>
                <w:szCs w:val="22"/>
                <w:lang w:val="pl-PL"/>
              </w:rPr>
            </w:pPr>
          </w:p>
        </w:tc>
      </w:tr>
      <w:tr w:rsidR="007B144C" w:rsidRPr="007E3275" w:rsidTr="0027639A">
        <w:tc>
          <w:tcPr>
            <w:tcW w:w="3397" w:type="dxa"/>
          </w:tcPr>
          <w:p w:rsidR="007B144C" w:rsidRPr="007E3275" w:rsidRDefault="007B144C"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STOLARKA OKIENNA</w:t>
            </w:r>
          </w:p>
        </w:tc>
        <w:tc>
          <w:tcPr>
            <w:tcW w:w="5245" w:type="dxa"/>
            <w:gridSpan w:val="2"/>
          </w:tcPr>
          <w:p w:rsidR="00715C53" w:rsidRPr="007E3275" w:rsidRDefault="009F273D" w:rsidP="00715C53">
            <w:pPr>
              <w:pStyle w:val="Zawartotabeli"/>
              <w:snapToGrid w:val="0"/>
              <w:spacing w:line="100" w:lineRule="atLeast"/>
              <w:rPr>
                <w:rFonts w:ascii="Arial" w:hAnsi="Arial" w:cs="Arial"/>
                <w:sz w:val="22"/>
                <w:szCs w:val="22"/>
                <w:lang w:val="pl-PL"/>
              </w:rPr>
            </w:pPr>
            <w:r w:rsidRPr="007E3275">
              <w:rPr>
                <w:rFonts w:ascii="Arial" w:hAnsi="Arial" w:cs="Arial"/>
                <w:sz w:val="22"/>
                <w:szCs w:val="22"/>
                <w:lang w:val="pl-PL"/>
              </w:rPr>
              <w:t>Konserwacja okien.</w:t>
            </w:r>
          </w:p>
          <w:p w:rsidR="007B144C" w:rsidRPr="007E3275" w:rsidRDefault="00715C53" w:rsidP="00715C53">
            <w:pPr>
              <w:pStyle w:val="Zawartotabeli"/>
              <w:snapToGrid w:val="0"/>
              <w:spacing w:line="100" w:lineRule="atLeast"/>
              <w:jc w:val="both"/>
              <w:rPr>
                <w:rFonts w:ascii="Arial" w:hAnsi="Arial" w:cs="Arial"/>
                <w:sz w:val="22"/>
                <w:szCs w:val="22"/>
                <w:lang w:val="pl-PL"/>
              </w:rPr>
            </w:pPr>
            <w:r w:rsidRPr="007E3275">
              <w:rPr>
                <w:rFonts w:ascii="Arial" w:hAnsi="Arial" w:cs="Arial"/>
                <w:sz w:val="22"/>
                <w:szCs w:val="22"/>
              </w:rPr>
              <w:t>Wg. projekt</w:t>
            </w:r>
            <w:r w:rsidRPr="007E3275">
              <w:rPr>
                <w:rFonts w:ascii="Arial" w:hAnsi="Arial" w:cs="Arial"/>
                <w:sz w:val="22"/>
                <w:szCs w:val="22"/>
                <w:lang w:val="pl-PL"/>
              </w:rPr>
              <w:t>u</w:t>
            </w:r>
            <w:r w:rsidRPr="007E3275">
              <w:rPr>
                <w:rFonts w:ascii="Arial" w:hAnsi="Arial" w:cs="Arial"/>
                <w:sz w:val="22"/>
                <w:szCs w:val="22"/>
              </w:rPr>
              <w:t xml:space="preserve"> stolarki </w:t>
            </w:r>
            <w:r w:rsidRPr="007E3275">
              <w:rPr>
                <w:rFonts w:ascii="Arial" w:hAnsi="Arial" w:cs="Arial"/>
                <w:sz w:val="22"/>
                <w:szCs w:val="22"/>
                <w:lang w:val="pl-PL"/>
              </w:rPr>
              <w:t>okiennej i krat okiennych</w:t>
            </w:r>
            <w:r w:rsidRPr="007E3275">
              <w:rPr>
                <w:rFonts w:ascii="Arial" w:hAnsi="Arial" w:cs="Arial"/>
                <w:sz w:val="22"/>
                <w:szCs w:val="22"/>
              </w:rPr>
              <w:t xml:space="preserve"> rys. A-</w:t>
            </w:r>
            <w:r w:rsidRPr="007E3275">
              <w:rPr>
                <w:rFonts w:ascii="Arial" w:hAnsi="Arial" w:cs="Arial"/>
                <w:sz w:val="22"/>
                <w:szCs w:val="22"/>
                <w:lang w:val="pl-PL"/>
              </w:rPr>
              <w:t>14</w:t>
            </w:r>
          </w:p>
          <w:p w:rsidR="00F21579" w:rsidRPr="007E3275" w:rsidRDefault="00F21579" w:rsidP="00715C53">
            <w:pPr>
              <w:pStyle w:val="Zawartotabeli"/>
              <w:snapToGrid w:val="0"/>
              <w:spacing w:line="100" w:lineRule="atLeast"/>
              <w:jc w:val="both"/>
              <w:rPr>
                <w:rFonts w:ascii="Arial" w:hAnsi="Arial" w:cs="Arial"/>
                <w:sz w:val="22"/>
                <w:szCs w:val="22"/>
              </w:rPr>
            </w:pPr>
          </w:p>
        </w:tc>
        <w:tc>
          <w:tcPr>
            <w:tcW w:w="1575" w:type="dxa"/>
            <w:gridSpan w:val="2"/>
          </w:tcPr>
          <w:p w:rsidR="007B144C" w:rsidRPr="007E3275" w:rsidRDefault="007B144C" w:rsidP="0027639A">
            <w:pPr>
              <w:pStyle w:val="Zawartotabeli"/>
              <w:snapToGrid w:val="0"/>
              <w:spacing w:line="100" w:lineRule="atLeast"/>
              <w:rPr>
                <w:rFonts w:ascii="Arial" w:hAnsi="Arial" w:cs="Arial"/>
                <w:b/>
                <w:bCs/>
                <w:sz w:val="22"/>
                <w:szCs w:val="22"/>
                <w:lang w:val="pl-PL"/>
              </w:rPr>
            </w:pPr>
          </w:p>
        </w:tc>
      </w:tr>
      <w:tr w:rsidR="007B144C" w:rsidRPr="007E3275" w:rsidTr="0027639A">
        <w:tc>
          <w:tcPr>
            <w:tcW w:w="3397" w:type="dxa"/>
          </w:tcPr>
          <w:p w:rsidR="007B144C" w:rsidRPr="007E3275" w:rsidRDefault="007B144C"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KRATY OKIENNE</w:t>
            </w:r>
          </w:p>
        </w:tc>
        <w:tc>
          <w:tcPr>
            <w:tcW w:w="5245" w:type="dxa"/>
            <w:gridSpan w:val="2"/>
          </w:tcPr>
          <w:p w:rsidR="007B144C" w:rsidRPr="007E3275" w:rsidRDefault="004915F5" w:rsidP="0027639A">
            <w:pPr>
              <w:pStyle w:val="Zawartotabeli"/>
              <w:snapToGrid w:val="0"/>
              <w:spacing w:line="100" w:lineRule="atLeast"/>
              <w:jc w:val="both"/>
              <w:rPr>
                <w:rFonts w:ascii="Arial" w:hAnsi="Arial" w:cs="Arial"/>
                <w:sz w:val="22"/>
                <w:szCs w:val="22"/>
              </w:rPr>
            </w:pPr>
            <w:r w:rsidRPr="007E3275">
              <w:rPr>
                <w:rFonts w:ascii="Arial" w:hAnsi="Arial" w:cs="Arial"/>
                <w:bCs/>
                <w:sz w:val="22"/>
                <w:szCs w:val="22"/>
                <w:lang w:val="pl-PL"/>
              </w:rPr>
              <w:t>Brak w pomieszczeniu.</w:t>
            </w:r>
          </w:p>
        </w:tc>
        <w:tc>
          <w:tcPr>
            <w:tcW w:w="1575" w:type="dxa"/>
            <w:gridSpan w:val="2"/>
          </w:tcPr>
          <w:p w:rsidR="007B144C" w:rsidRPr="007E3275" w:rsidRDefault="007B144C" w:rsidP="0027639A">
            <w:pPr>
              <w:pStyle w:val="Zawartotabeli"/>
              <w:snapToGrid w:val="0"/>
              <w:spacing w:line="100" w:lineRule="atLeast"/>
              <w:rPr>
                <w:rFonts w:ascii="Arial" w:hAnsi="Arial" w:cs="Arial"/>
                <w:b/>
                <w:bCs/>
                <w:sz w:val="22"/>
                <w:szCs w:val="22"/>
                <w:lang w:val="pl-PL"/>
              </w:rPr>
            </w:pPr>
          </w:p>
        </w:tc>
      </w:tr>
      <w:tr w:rsidR="007B144C" w:rsidRPr="007E3275" w:rsidTr="0027639A">
        <w:tc>
          <w:tcPr>
            <w:tcW w:w="10217" w:type="dxa"/>
            <w:gridSpan w:val="5"/>
          </w:tcPr>
          <w:p w:rsidR="007B144C" w:rsidRPr="007E3275" w:rsidRDefault="007B144C" w:rsidP="0027639A">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u w:val="single"/>
                <w:lang w:val="pl-PL"/>
              </w:rPr>
              <w:t>D.</w:t>
            </w:r>
            <w:r w:rsidR="00B35CA0" w:rsidRPr="007E3275">
              <w:rPr>
                <w:rFonts w:ascii="Arial" w:hAnsi="Arial" w:cs="Arial"/>
                <w:b/>
                <w:bCs/>
                <w:sz w:val="22"/>
                <w:szCs w:val="22"/>
                <w:u w:val="single"/>
                <w:lang w:val="pl-PL"/>
              </w:rPr>
              <w:t xml:space="preserve"> </w:t>
            </w:r>
            <w:r w:rsidRPr="007E3275">
              <w:rPr>
                <w:rFonts w:ascii="Arial" w:hAnsi="Arial" w:cs="Arial"/>
                <w:b/>
                <w:bCs/>
                <w:sz w:val="22"/>
                <w:szCs w:val="22"/>
                <w:u w:val="single"/>
                <w:lang w:val="pl-PL"/>
              </w:rPr>
              <w:t>OŚWIETLENIE</w:t>
            </w:r>
          </w:p>
        </w:tc>
      </w:tr>
      <w:tr w:rsidR="00AD42B3" w:rsidRPr="007E3275" w:rsidTr="0027639A">
        <w:tc>
          <w:tcPr>
            <w:tcW w:w="3397" w:type="dxa"/>
          </w:tcPr>
          <w:p w:rsidR="00AD42B3" w:rsidRPr="007E3275" w:rsidRDefault="00BB0792" w:rsidP="0027639A">
            <w:pPr>
              <w:pStyle w:val="Zawartotabeli"/>
              <w:snapToGrid w:val="0"/>
              <w:spacing w:line="100" w:lineRule="atLeast"/>
              <w:rPr>
                <w:rFonts w:ascii="Arial" w:hAnsi="Arial" w:cs="Arial"/>
                <w:bCs/>
                <w:sz w:val="22"/>
                <w:szCs w:val="22"/>
                <w:lang w:val="pl-PL"/>
              </w:rPr>
            </w:pPr>
            <w:r w:rsidRPr="00B20595">
              <w:rPr>
                <w:rFonts w:ascii="Arial" w:hAnsi="Arial" w:cs="Arial"/>
                <w:bCs/>
                <w:sz w:val="22"/>
                <w:szCs w:val="22"/>
                <w:lang w:val="pl-PL"/>
              </w:rPr>
              <w:t>OPRAWY OŚWIETLENIOWE</w:t>
            </w:r>
          </w:p>
        </w:tc>
        <w:tc>
          <w:tcPr>
            <w:tcW w:w="5245" w:type="dxa"/>
            <w:gridSpan w:val="2"/>
          </w:tcPr>
          <w:p w:rsidR="00AD42B3" w:rsidRPr="007E3275" w:rsidRDefault="00C74AE6" w:rsidP="00C74AE6">
            <w:pPr>
              <w:pStyle w:val="Zawartotabeli"/>
              <w:snapToGrid w:val="0"/>
              <w:spacing w:line="100" w:lineRule="atLeast"/>
              <w:jc w:val="both"/>
              <w:rPr>
                <w:rFonts w:ascii="Arial" w:hAnsi="Arial" w:cs="Arial"/>
                <w:sz w:val="22"/>
                <w:szCs w:val="22"/>
                <w:lang w:val="pl-PL"/>
              </w:rPr>
            </w:pPr>
            <w:r w:rsidRPr="00C74AE6">
              <w:rPr>
                <w:rFonts w:ascii="Arial" w:hAnsi="Arial" w:cs="Arial"/>
                <w:sz w:val="22"/>
                <w:szCs w:val="22"/>
                <w:lang w:val="pl-PL"/>
              </w:rPr>
              <w:t xml:space="preserve">Oprawa oświetleniowa LED do szynoprzewodu </w:t>
            </w:r>
            <w:r w:rsidRPr="00C74AE6">
              <w:rPr>
                <w:rFonts w:ascii="Arial" w:hAnsi="Arial" w:cs="Arial"/>
                <w:sz w:val="22"/>
                <w:szCs w:val="22"/>
                <w:lang w:val="pl-PL"/>
              </w:rPr>
              <w:lastRenderedPageBreak/>
              <w:t xml:space="preserve">trójobwodowego. Źródło światła LED, 2200lm, temperatura barwowa 3000K, współczynnik oddawania barw RA&gt; 90. Kąt rozsyłu 40st.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w:t>
            </w:r>
            <w:proofErr w:type="gramStart"/>
            <w:r w:rsidRPr="00C74AE6">
              <w:rPr>
                <w:rFonts w:ascii="Arial" w:hAnsi="Arial" w:cs="Arial"/>
                <w:sz w:val="22"/>
                <w:szCs w:val="22"/>
                <w:lang w:val="pl-PL"/>
              </w:rPr>
              <w:t>możliwość</w:t>
            </w:r>
            <w:proofErr w:type="gramEnd"/>
            <w:r w:rsidRPr="00C74AE6">
              <w:rPr>
                <w:rFonts w:ascii="Arial" w:hAnsi="Arial" w:cs="Arial"/>
                <w:sz w:val="22"/>
                <w:szCs w:val="22"/>
                <w:lang w:val="pl-PL"/>
              </w:rPr>
              <w:t xml:space="preserve"> montażu dodatkowych akce</w:t>
            </w:r>
            <w:r>
              <w:rPr>
                <w:rFonts w:ascii="Arial" w:hAnsi="Arial" w:cs="Arial"/>
                <w:sz w:val="22"/>
                <w:szCs w:val="22"/>
                <w:lang w:val="pl-PL"/>
              </w:rPr>
              <w:t>soriów (soczewki, filtry), kolor oprawy: czarny</w:t>
            </w:r>
          </w:p>
        </w:tc>
        <w:tc>
          <w:tcPr>
            <w:tcW w:w="1575" w:type="dxa"/>
            <w:gridSpan w:val="2"/>
          </w:tcPr>
          <w:p w:rsidR="00AD42B3" w:rsidRPr="007E3275" w:rsidRDefault="00AD42B3" w:rsidP="0027639A">
            <w:pPr>
              <w:pStyle w:val="Zawartotabeli"/>
              <w:snapToGrid w:val="0"/>
              <w:spacing w:line="100" w:lineRule="atLeast"/>
              <w:rPr>
                <w:rFonts w:ascii="Arial" w:hAnsi="Arial" w:cs="Arial"/>
                <w:b/>
                <w:bCs/>
                <w:sz w:val="22"/>
                <w:szCs w:val="22"/>
                <w:lang w:val="pl-PL"/>
              </w:rPr>
            </w:pPr>
          </w:p>
        </w:tc>
      </w:tr>
      <w:tr w:rsidR="0048342A" w:rsidRPr="007E3275" w:rsidTr="0027639A">
        <w:tc>
          <w:tcPr>
            <w:tcW w:w="3397" w:type="dxa"/>
          </w:tcPr>
          <w:p w:rsidR="0048342A" w:rsidRPr="007E3275" w:rsidRDefault="0048342A" w:rsidP="0027639A">
            <w:pPr>
              <w:pStyle w:val="Zawartotabeli"/>
              <w:snapToGrid w:val="0"/>
              <w:spacing w:line="100" w:lineRule="atLeast"/>
              <w:rPr>
                <w:rFonts w:ascii="Arial" w:hAnsi="Arial" w:cs="Arial"/>
                <w:bCs/>
                <w:sz w:val="22"/>
                <w:szCs w:val="22"/>
                <w:lang w:val="pl-PL"/>
              </w:rPr>
            </w:pPr>
          </w:p>
        </w:tc>
        <w:tc>
          <w:tcPr>
            <w:tcW w:w="5245" w:type="dxa"/>
            <w:gridSpan w:val="2"/>
          </w:tcPr>
          <w:p w:rsidR="0048342A" w:rsidRPr="007E3275" w:rsidRDefault="00C74AE6" w:rsidP="00C74AE6">
            <w:pPr>
              <w:pStyle w:val="Zawartotabeli"/>
              <w:snapToGrid w:val="0"/>
              <w:spacing w:line="100" w:lineRule="atLeast"/>
              <w:jc w:val="both"/>
              <w:rPr>
                <w:rFonts w:ascii="Arial" w:hAnsi="Arial" w:cs="Arial"/>
                <w:sz w:val="22"/>
                <w:szCs w:val="22"/>
                <w:lang w:val="pl-PL"/>
              </w:rPr>
            </w:pPr>
            <w:r w:rsidRPr="00C74AE6">
              <w:rPr>
                <w:rFonts w:ascii="Arial" w:hAnsi="Arial" w:cs="Arial"/>
                <w:sz w:val="22"/>
                <w:szCs w:val="22"/>
                <w:lang w:val="pl-PL"/>
              </w:rPr>
              <w:t>Oprawa oświetleniowa LED do szynoprzewodu trójobwodowego. Źródło światła LED, 2200lm, temperatura barwowa 3000K, współczynnik oddawania barw RA&gt; 90. Kąt rozsyłu 14st.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w:t>
            </w:r>
            <w:r>
              <w:rPr>
                <w:rFonts w:ascii="Arial" w:hAnsi="Arial" w:cs="Arial"/>
                <w:sz w:val="22"/>
                <w:szCs w:val="22"/>
                <w:lang w:val="pl-PL"/>
              </w:rPr>
              <w:t xml:space="preserve"> akcesoriów (soczewki, filtry), kolor oprawy: czarny</w:t>
            </w:r>
          </w:p>
        </w:tc>
        <w:tc>
          <w:tcPr>
            <w:tcW w:w="1575" w:type="dxa"/>
            <w:gridSpan w:val="2"/>
          </w:tcPr>
          <w:p w:rsidR="0048342A" w:rsidRPr="007E3275" w:rsidRDefault="0048342A" w:rsidP="0027639A">
            <w:pPr>
              <w:pStyle w:val="Zawartotabeli"/>
              <w:snapToGrid w:val="0"/>
              <w:spacing w:line="100" w:lineRule="atLeast"/>
              <w:rPr>
                <w:rFonts w:ascii="Arial" w:hAnsi="Arial" w:cs="Arial"/>
                <w:b/>
                <w:bCs/>
                <w:sz w:val="22"/>
                <w:szCs w:val="22"/>
                <w:lang w:val="pl-PL"/>
              </w:rPr>
            </w:pPr>
          </w:p>
        </w:tc>
      </w:tr>
      <w:tr w:rsidR="0048342A" w:rsidRPr="007E3275" w:rsidTr="0027639A">
        <w:tc>
          <w:tcPr>
            <w:tcW w:w="3397" w:type="dxa"/>
          </w:tcPr>
          <w:p w:rsidR="0048342A" w:rsidRPr="007E3275" w:rsidRDefault="0048342A" w:rsidP="0027639A">
            <w:pPr>
              <w:pStyle w:val="Zawartotabeli"/>
              <w:snapToGrid w:val="0"/>
              <w:spacing w:line="100" w:lineRule="atLeast"/>
              <w:rPr>
                <w:rFonts w:ascii="Arial" w:hAnsi="Arial" w:cs="Arial"/>
                <w:bCs/>
                <w:sz w:val="22"/>
                <w:szCs w:val="22"/>
                <w:lang w:val="pl-PL"/>
              </w:rPr>
            </w:pPr>
          </w:p>
        </w:tc>
        <w:tc>
          <w:tcPr>
            <w:tcW w:w="5245" w:type="dxa"/>
            <w:gridSpan w:val="2"/>
          </w:tcPr>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r w:rsidRPr="00BB7D9C">
              <w:rPr>
                <w:rFonts w:ascii="Arial" w:eastAsiaTheme="minorHAnsi" w:hAnsi="Arial" w:cs="Arial"/>
                <w:kern w:val="0"/>
                <w:sz w:val="22"/>
                <w:szCs w:val="22"/>
                <w:lang w:eastAsia="en-US" w:bidi="ar-SA"/>
              </w:rPr>
              <w:t xml:space="preserve">Oprawa oświetleniowa LED do montażu na bazie montażowej, natynkowej.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r w:rsidRPr="00BB7D9C">
              <w:rPr>
                <w:rFonts w:ascii="Arial" w:eastAsiaTheme="minorHAnsi" w:hAnsi="Arial" w:cs="Arial"/>
                <w:kern w:val="0"/>
                <w:sz w:val="22"/>
                <w:szCs w:val="22"/>
                <w:lang w:eastAsia="en-US" w:bidi="ar-SA"/>
              </w:rPr>
              <w:t xml:space="preserve">Źródło światła LED, temp. barwowa 3000K, współczynnik oddawania barw RA&gt;80,.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r w:rsidRPr="00BB7D9C">
              <w:rPr>
                <w:rFonts w:ascii="Arial" w:eastAsiaTheme="minorHAnsi" w:hAnsi="Arial" w:cs="Arial"/>
                <w:kern w:val="0"/>
                <w:sz w:val="22"/>
                <w:szCs w:val="22"/>
                <w:lang w:eastAsia="en-US" w:bidi="ar-SA"/>
              </w:rPr>
              <w:t xml:space="preserve">Kąt rozsyłu 36st. Tolerancja chromatyczności Mac Adam 3, Żywotność 50tys godz.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przy</w:t>
            </w:r>
            <w:proofErr w:type="gramEnd"/>
            <w:r w:rsidRPr="00BB7D9C">
              <w:rPr>
                <w:rFonts w:ascii="Arial" w:eastAsiaTheme="minorHAnsi" w:hAnsi="Arial" w:cs="Arial"/>
                <w:kern w:val="0"/>
                <w:sz w:val="22"/>
                <w:szCs w:val="22"/>
                <w:lang w:eastAsia="en-US" w:bidi="ar-SA"/>
              </w:rPr>
              <w:t xml:space="preserve"> spadku strumienia świetlnego do 70% strumienia nominalnego. Obudowa z odlewu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ciśnieniowego</w:t>
            </w:r>
            <w:proofErr w:type="gramEnd"/>
            <w:r w:rsidRPr="00BB7D9C">
              <w:rPr>
                <w:rFonts w:ascii="Arial" w:eastAsiaTheme="minorHAnsi" w:hAnsi="Arial" w:cs="Arial"/>
                <w:kern w:val="0"/>
                <w:sz w:val="22"/>
                <w:szCs w:val="22"/>
                <w:lang w:eastAsia="en-US" w:bidi="ar-SA"/>
              </w:rPr>
              <w:t xml:space="preserve"> aluminium malowana na czarno. Odbłyśnik wymieniany bez narzędziowo </w:t>
            </w:r>
          </w:p>
          <w:p w:rsidR="00BB7D9C"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pozwala</w:t>
            </w:r>
            <w:proofErr w:type="gramEnd"/>
            <w:r w:rsidRPr="00BB7D9C">
              <w:rPr>
                <w:rFonts w:ascii="Arial" w:eastAsiaTheme="minorHAnsi" w:hAnsi="Arial" w:cs="Arial"/>
                <w:kern w:val="0"/>
                <w:sz w:val="22"/>
                <w:szCs w:val="22"/>
                <w:lang w:eastAsia="en-US" w:bidi="ar-SA"/>
              </w:rPr>
              <w:t xml:space="preserve"> na zmianę charakterystyki rozsyłu światła. Możliwość montażu dodatkowych </w:t>
            </w:r>
          </w:p>
          <w:p w:rsidR="00C74AE6" w:rsidRPr="00BB7D9C" w:rsidRDefault="00BB7D9C" w:rsidP="00BB7D9C">
            <w:pPr>
              <w:widowControl/>
              <w:suppressAutoHyphens w:val="0"/>
              <w:autoSpaceDE w:val="0"/>
              <w:autoSpaceDN w:val="0"/>
              <w:adjustRightInd w:val="0"/>
              <w:rPr>
                <w:rFonts w:ascii="Arial" w:eastAsiaTheme="minorHAnsi" w:hAnsi="Arial" w:cs="Arial"/>
                <w:kern w:val="0"/>
                <w:sz w:val="22"/>
                <w:szCs w:val="22"/>
                <w:lang w:eastAsia="en-US" w:bidi="ar-SA"/>
              </w:rPr>
            </w:pPr>
            <w:proofErr w:type="gramStart"/>
            <w:r w:rsidRPr="00BB7D9C">
              <w:rPr>
                <w:rFonts w:ascii="Arial" w:eastAsiaTheme="minorHAnsi" w:hAnsi="Arial" w:cs="Arial"/>
                <w:kern w:val="0"/>
                <w:sz w:val="22"/>
                <w:szCs w:val="22"/>
                <w:lang w:eastAsia="en-US" w:bidi="ar-SA"/>
              </w:rPr>
              <w:t>akcesoriów</w:t>
            </w:r>
            <w:proofErr w:type="gramEnd"/>
            <w:r w:rsidRPr="00BB7D9C">
              <w:rPr>
                <w:rFonts w:ascii="Arial" w:eastAsiaTheme="minorHAnsi" w:hAnsi="Arial" w:cs="Arial"/>
                <w:kern w:val="0"/>
                <w:sz w:val="22"/>
                <w:szCs w:val="22"/>
                <w:lang w:eastAsia="en-US" w:bidi="ar-SA"/>
              </w:rPr>
              <w:t xml:space="preserve"> (soczewki, filtry, przesłony antyolś</w:t>
            </w:r>
            <w:r>
              <w:rPr>
                <w:rFonts w:ascii="Arial" w:eastAsiaTheme="minorHAnsi" w:hAnsi="Arial" w:cs="Arial"/>
                <w:kern w:val="0"/>
                <w:sz w:val="22"/>
                <w:szCs w:val="22"/>
                <w:lang w:eastAsia="en-US" w:bidi="ar-SA"/>
              </w:rPr>
              <w:t>nieniowe) kolor oprawy: czarny</w:t>
            </w:r>
          </w:p>
        </w:tc>
        <w:tc>
          <w:tcPr>
            <w:tcW w:w="1575" w:type="dxa"/>
            <w:gridSpan w:val="2"/>
          </w:tcPr>
          <w:p w:rsidR="0048342A" w:rsidRPr="007E3275" w:rsidRDefault="0048342A" w:rsidP="0027639A">
            <w:pPr>
              <w:pStyle w:val="Zawartotabeli"/>
              <w:snapToGrid w:val="0"/>
              <w:spacing w:line="100" w:lineRule="atLeast"/>
              <w:rPr>
                <w:rFonts w:ascii="Arial" w:hAnsi="Arial" w:cs="Arial"/>
                <w:b/>
                <w:bCs/>
                <w:sz w:val="22"/>
                <w:szCs w:val="22"/>
                <w:lang w:val="pl-PL"/>
              </w:rPr>
            </w:pPr>
          </w:p>
        </w:tc>
      </w:tr>
      <w:tr w:rsidR="00B35CA0" w:rsidRPr="007E3275" w:rsidTr="0027639A">
        <w:tc>
          <w:tcPr>
            <w:tcW w:w="3397" w:type="dxa"/>
          </w:tcPr>
          <w:p w:rsidR="00B35CA0" w:rsidRPr="007E3275" w:rsidRDefault="00B35CA0"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
                <w:bCs/>
                <w:sz w:val="22"/>
                <w:szCs w:val="22"/>
                <w:u w:val="single"/>
                <w:lang w:val="pl-PL"/>
              </w:rPr>
              <w:t>E. DACH</w:t>
            </w:r>
          </w:p>
        </w:tc>
        <w:tc>
          <w:tcPr>
            <w:tcW w:w="5245" w:type="dxa"/>
            <w:gridSpan w:val="2"/>
          </w:tcPr>
          <w:p w:rsidR="00B35CA0" w:rsidRPr="007E3275" w:rsidRDefault="00B35CA0" w:rsidP="0027639A">
            <w:pPr>
              <w:pStyle w:val="Zawartotabeli"/>
              <w:snapToGrid w:val="0"/>
              <w:spacing w:line="100" w:lineRule="atLeast"/>
              <w:jc w:val="both"/>
              <w:rPr>
                <w:rFonts w:ascii="Arial" w:hAnsi="Arial" w:cs="Arial"/>
                <w:sz w:val="22"/>
                <w:szCs w:val="22"/>
                <w:lang w:val="pl-PL"/>
              </w:rPr>
            </w:pPr>
          </w:p>
        </w:tc>
        <w:tc>
          <w:tcPr>
            <w:tcW w:w="1575" w:type="dxa"/>
            <w:gridSpan w:val="2"/>
          </w:tcPr>
          <w:p w:rsidR="00B35CA0" w:rsidRPr="007E3275" w:rsidRDefault="00B35CA0" w:rsidP="0027639A">
            <w:pPr>
              <w:pStyle w:val="Zawartotabeli"/>
              <w:snapToGrid w:val="0"/>
              <w:spacing w:line="100" w:lineRule="atLeast"/>
              <w:rPr>
                <w:rFonts w:ascii="Arial" w:hAnsi="Arial" w:cs="Arial"/>
                <w:b/>
                <w:bCs/>
                <w:sz w:val="22"/>
                <w:szCs w:val="22"/>
                <w:lang w:val="pl-PL"/>
              </w:rPr>
            </w:pPr>
          </w:p>
        </w:tc>
      </w:tr>
      <w:tr w:rsidR="00B35CA0" w:rsidRPr="007E3275" w:rsidTr="0027639A">
        <w:tc>
          <w:tcPr>
            <w:tcW w:w="3397" w:type="dxa"/>
          </w:tcPr>
          <w:p w:rsidR="00F67FE7" w:rsidRPr="007E3275" w:rsidRDefault="00F67FE7" w:rsidP="00F67FE7">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 xml:space="preserve">REMONT ELEMENTÓW KONSTRUKCJI </w:t>
            </w:r>
            <w:r w:rsidR="00037524" w:rsidRPr="007E3275">
              <w:rPr>
                <w:rFonts w:ascii="Arial" w:hAnsi="Arial" w:cs="Arial"/>
                <w:bCs/>
                <w:sz w:val="22"/>
                <w:szCs w:val="22"/>
                <w:lang w:val="pl-PL"/>
              </w:rPr>
              <w:t>WIĘŹBY:</w:t>
            </w:r>
          </w:p>
          <w:p w:rsidR="00B35CA0" w:rsidRPr="007E3275" w:rsidRDefault="00F67FE7" w:rsidP="00F67FE7">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 ZABEZPIECZENIE PRZED KOROZJĄ BIOLOGICZNĄ</w:t>
            </w:r>
          </w:p>
        </w:tc>
        <w:tc>
          <w:tcPr>
            <w:tcW w:w="5245" w:type="dxa"/>
            <w:gridSpan w:val="2"/>
          </w:tcPr>
          <w:p w:rsidR="00F67FE7" w:rsidRPr="007E3275" w:rsidRDefault="00F67FE7" w:rsidP="00F67FE7">
            <w:pPr>
              <w:widowControl/>
              <w:suppressAutoHyphens w:val="0"/>
              <w:autoSpaceDE w:val="0"/>
              <w:autoSpaceDN w:val="0"/>
              <w:adjustRightInd w:val="0"/>
              <w:rPr>
                <w:rFonts w:ascii="Arial" w:eastAsia="Calibri" w:hAnsi="Arial" w:cs="Arial"/>
                <w:kern w:val="0"/>
                <w:sz w:val="22"/>
                <w:szCs w:val="22"/>
                <w:lang w:eastAsia="pl-PL" w:bidi="ar-SA"/>
              </w:rPr>
            </w:pPr>
            <w:r w:rsidRPr="007E3275">
              <w:rPr>
                <w:rFonts w:ascii="Arial" w:eastAsia="Calibri" w:hAnsi="Arial" w:cs="Arial"/>
                <w:kern w:val="0"/>
                <w:sz w:val="22"/>
                <w:szCs w:val="22"/>
                <w:lang w:eastAsia="pl-PL" w:bidi="ar-SA"/>
              </w:rPr>
              <w:t>1. Rozpuszczalnikowy, zwalczającym insekty płynny środek do ochrony drewna min. 300 ml/m²,</w:t>
            </w:r>
          </w:p>
          <w:p w:rsidR="00B35CA0" w:rsidRPr="007E3275" w:rsidRDefault="00F67FE7" w:rsidP="00F67FE7">
            <w:pPr>
              <w:pStyle w:val="Zawartotabeli"/>
              <w:snapToGrid w:val="0"/>
              <w:spacing w:line="100" w:lineRule="atLeast"/>
              <w:jc w:val="both"/>
              <w:rPr>
                <w:rFonts w:ascii="Arial" w:eastAsia="Calibri" w:hAnsi="Arial" w:cs="Arial"/>
                <w:kern w:val="0"/>
                <w:sz w:val="22"/>
                <w:szCs w:val="22"/>
                <w:lang w:eastAsia="pl-PL" w:bidi="ar-SA"/>
              </w:rPr>
            </w:pPr>
            <w:r w:rsidRPr="007E3275">
              <w:rPr>
                <w:rFonts w:ascii="Arial" w:eastAsia="Calibri" w:hAnsi="Arial" w:cs="Arial"/>
                <w:kern w:val="0"/>
                <w:sz w:val="22"/>
                <w:szCs w:val="22"/>
                <w:lang w:eastAsia="pl-PL" w:bidi="ar-SA"/>
              </w:rPr>
              <w:t>2. Rozpuszczalnikowy płynny preparat do ochrony drewna - przeciwko owadom i grzybom,</w:t>
            </w:r>
            <w:r w:rsidR="00F21579" w:rsidRPr="007E3275">
              <w:rPr>
                <w:rFonts w:ascii="Arial" w:eastAsia="Calibri" w:hAnsi="Arial" w:cs="Arial"/>
                <w:kern w:val="0"/>
                <w:sz w:val="22"/>
                <w:szCs w:val="22"/>
                <w:lang w:eastAsia="pl-PL" w:bidi="ar-SA"/>
              </w:rPr>
              <w:t xml:space="preserve"> min. 300 ml/m²</w:t>
            </w:r>
          </w:p>
          <w:p w:rsidR="00F21579" w:rsidRPr="007E3275" w:rsidRDefault="00F21579" w:rsidP="00F67FE7">
            <w:pPr>
              <w:pStyle w:val="Zawartotabeli"/>
              <w:snapToGrid w:val="0"/>
              <w:spacing w:line="100" w:lineRule="atLeast"/>
              <w:jc w:val="both"/>
              <w:rPr>
                <w:rFonts w:ascii="Arial" w:hAnsi="Arial" w:cs="Arial"/>
                <w:sz w:val="22"/>
                <w:szCs w:val="22"/>
                <w:lang w:val="pl-PL"/>
              </w:rPr>
            </w:pPr>
          </w:p>
        </w:tc>
        <w:tc>
          <w:tcPr>
            <w:tcW w:w="1575" w:type="dxa"/>
            <w:gridSpan w:val="2"/>
          </w:tcPr>
          <w:p w:rsidR="00B35CA0" w:rsidRPr="007E3275" w:rsidRDefault="00B35CA0" w:rsidP="0027639A">
            <w:pPr>
              <w:pStyle w:val="Zawartotabeli"/>
              <w:snapToGrid w:val="0"/>
              <w:spacing w:line="100" w:lineRule="atLeast"/>
              <w:rPr>
                <w:rFonts w:ascii="Arial" w:hAnsi="Arial" w:cs="Arial"/>
                <w:b/>
                <w:bCs/>
                <w:sz w:val="22"/>
                <w:szCs w:val="22"/>
                <w:lang w:val="pl-PL"/>
              </w:rPr>
            </w:pPr>
          </w:p>
        </w:tc>
      </w:tr>
      <w:tr w:rsidR="00B35CA0" w:rsidRPr="007E3275" w:rsidTr="0027639A">
        <w:tc>
          <w:tcPr>
            <w:tcW w:w="3397" w:type="dxa"/>
          </w:tcPr>
          <w:p w:rsidR="00B35CA0" w:rsidRPr="007E3275" w:rsidRDefault="00F67FE7"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 ZABEZPIECZENIE P.POŻ</w:t>
            </w:r>
          </w:p>
        </w:tc>
        <w:tc>
          <w:tcPr>
            <w:tcW w:w="5245" w:type="dxa"/>
            <w:gridSpan w:val="2"/>
          </w:tcPr>
          <w:p w:rsidR="003C3D96" w:rsidRPr="007E3275" w:rsidRDefault="003C3D96" w:rsidP="003C3D96">
            <w:pPr>
              <w:widowControl/>
              <w:suppressAutoHyphens w:val="0"/>
              <w:autoSpaceDE w:val="0"/>
              <w:autoSpaceDN w:val="0"/>
              <w:adjustRightInd w:val="0"/>
              <w:rPr>
                <w:rFonts w:ascii="Arial" w:eastAsia="Calibri" w:hAnsi="Arial" w:cs="Arial"/>
                <w:kern w:val="0"/>
                <w:sz w:val="22"/>
                <w:szCs w:val="22"/>
                <w:lang w:eastAsia="pl-PL" w:bidi="ar-SA"/>
              </w:rPr>
            </w:pPr>
            <w:r w:rsidRPr="007E3275">
              <w:rPr>
                <w:rFonts w:ascii="Arial" w:eastAsia="Calibri" w:hAnsi="Arial" w:cs="Arial"/>
                <w:kern w:val="0"/>
                <w:sz w:val="22"/>
                <w:szCs w:val="22"/>
                <w:lang w:eastAsia="pl-PL" w:bidi="ar-SA"/>
              </w:rPr>
              <w:t xml:space="preserve">Wodorozcieńczalny środek, nie zawierający boru, na bazie soli ognioochronnych w ilości ok. 300 g/m² </w:t>
            </w:r>
          </w:p>
          <w:p w:rsidR="00B35CA0" w:rsidRPr="007E3275" w:rsidRDefault="00B35CA0" w:rsidP="0027639A">
            <w:pPr>
              <w:pStyle w:val="Zawartotabeli"/>
              <w:snapToGrid w:val="0"/>
              <w:spacing w:line="100" w:lineRule="atLeast"/>
              <w:jc w:val="both"/>
              <w:rPr>
                <w:rFonts w:ascii="Arial" w:hAnsi="Arial" w:cs="Arial"/>
                <w:sz w:val="22"/>
                <w:szCs w:val="22"/>
                <w:lang w:val="pl-PL"/>
              </w:rPr>
            </w:pPr>
          </w:p>
        </w:tc>
        <w:tc>
          <w:tcPr>
            <w:tcW w:w="1575" w:type="dxa"/>
            <w:gridSpan w:val="2"/>
          </w:tcPr>
          <w:p w:rsidR="00B35CA0" w:rsidRPr="007E3275" w:rsidRDefault="003C3D96" w:rsidP="0027639A">
            <w:pPr>
              <w:pStyle w:val="Zawartotabeli"/>
              <w:snapToGrid w:val="0"/>
              <w:spacing w:line="100" w:lineRule="atLeast"/>
              <w:rPr>
                <w:rFonts w:ascii="Arial" w:hAnsi="Arial" w:cs="Arial"/>
                <w:b/>
                <w:bCs/>
                <w:sz w:val="22"/>
                <w:szCs w:val="22"/>
                <w:lang w:val="pl-PL"/>
              </w:rPr>
            </w:pPr>
            <w:r w:rsidRPr="007E3275">
              <w:rPr>
                <w:rFonts w:ascii="Arial" w:hAnsi="Arial" w:cs="Arial"/>
                <w:bCs/>
                <w:sz w:val="22"/>
                <w:szCs w:val="22"/>
                <w:lang w:val="pl-PL"/>
              </w:rPr>
              <w:t>2-3 warstwy</w:t>
            </w:r>
          </w:p>
        </w:tc>
      </w:tr>
      <w:tr w:rsidR="00B35CA0" w:rsidRPr="007E3275" w:rsidTr="0027639A">
        <w:tc>
          <w:tcPr>
            <w:tcW w:w="3397" w:type="dxa"/>
          </w:tcPr>
          <w:p w:rsidR="00B35CA0" w:rsidRPr="007E3275" w:rsidRDefault="00A534D3"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lastRenderedPageBreak/>
              <w:t>- FLEKOWANIE</w:t>
            </w:r>
            <w:r w:rsidR="003C3D96" w:rsidRPr="007E3275">
              <w:rPr>
                <w:rFonts w:ascii="Arial" w:hAnsi="Arial" w:cs="Arial"/>
                <w:bCs/>
                <w:sz w:val="22"/>
                <w:szCs w:val="22"/>
                <w:lang w:val="pl-PL"/>
              </w:rPr>
              <w:t xml:space="preserve"> UZUPEŁNIENIE</w:t>
            </w:r>
          </w:p>
        </w:tc>
        <w:tc>
          <w:tcPr>
            <w:tcW w:w="5245" w:type="dxa"/>
            <w:gridSpan w:val="2"/>
          </w:tcPr>
          <w:p w:rsidR="003C3D96" w:rsidRPr="007E3275" w:rsidRDefault="003C3D96" w:rsidP="003C3D96">
            <w:pPr>
              <w:widowControl/>
              <w:suppressAutoHyphens w:val="0"/>
              <w:autoSpaceDE w:val="0"/>
              <w:autoSpaceDN w:val="0"/>
              <w:adjustRightInd w:val="0"/>
              <w:rPr>
                <w:rFonts w:ascii="Arial" w:eastAsia="Calibri" w:hAnsi="Arial" w:cs="Arial"/>
                <w:kern w:val="0"/>
                <w:sz w:val="22"/>
                <w:szCs w:val="22"/>
                <w:lang w:eastAsia="pl-PL" w:bidi="ar-SA"/>
              </w:rPr>
            </w:pPr>
            <w:r w:rsidRPr="007E3275">
              <w:rPr>
                <w:rFonts w:ascii="Arial" w:eastAsia="Calibri" w:hAnsi="Arial" w:cs="Arial"/>
                <w:kern w:val="0"/>
                <w:sz w:val="22"/>
                <w:szCs w:val="22"/>
                <w:lang w:eastAsia="pl-PL" w:bidi="ar-SA"/>
              </w:rPr>
              <w:t>Flekowanie lub zastosowanie środków chemicznych: masy z wiórami drewnianymi lub mieszanki z trocinami</w:t>
            </w:r>
          </w:p>
          <w:p w:rsidR="00B35CA0" w:rsidRPr="007E3275" w:rsidRDefault="00B35CA0" w:rsidP="0027639A">
            <w:pPr>
              <w:pStyle w:val="Zawartotabeli"/>
              <w:snapToGrid w:val="0"/>
              <w:spacing w:line="100" w:lineRule="atLeast"/>
              <w:jc w:val="both"/>
              <w:rPr>
                <w:rFonts w:ascii="Arial" w:hAnsi="Arial" w:cs="Arial"/>
                <w:sz w:val="22"/>
                <w:szCs w:val="22"/>
                <w:lang w:val="pl-PL"/>
              </w:rPr>
            </w:pPr>
          </w:p>
        </w:tc>
        <w:tc>
          <w:tcPr>
            <w:tcW w:w="1575" w:type="dxa"/>
            <w:gridSpan w:val="2"/>
          </w:tcPr>
          <w:p w:rsidR="00B35CA0" w:rsidRPr="007E3275" w:rsidRDefault="00B35CA0" w:rsidP="0027639A">
            <w:pPr>
              <w:pStyle w:val="Zawartotabeli"/>
              <w:snapToGrid w:val="0"/>
              <w:spacing w:line="100" w:lineRule="atLeast"/>
              <w:rPr>
                <w:rFonts w:ascii="Arial" w:hAnsi="Arial" w:cs="Arial"/>
                <w:b/>
                <w:bCs/>
                <w:sz w:val="22"/>
                <w:szCs w:val="22"/>
                <w:lang w:val="pl-PL"/>
              </w:rPr>
            </w:pPr>
          </w:p>
        </w:tc>
      </w:tr>
      <w:tr w:rsidR="00B35CA0" w:rsidRPr="007E3275" w:rsidTr="0027639A">
        <w:tc>
          <w:tcPr>
            <w:tcW w:w="3397" w:type="dxa"/>
          </w:tcPr>
          <w:p w:rsidR="00B35CA0" w:rsidRPr="007E3275" w:rsidRDefault="007719C2"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POKRYCIE DACHU</w:t>
            </w:r>
          </w:p>
        </w:tc>
        <w:tc>
          <w:tcPr>
            <w:tcW w:w="5245" w:type="dxa"/>
            <w:gridSpan w:val="2"/>
          </w:tcPr>
          <w:p w:rsidR="00B35CA0" w:rsidRPr="007E3275" w:rsidRDefault="00477BD7" w:rsidP="0027639A">
            <w:pPr>
              <w:pStyle w:val="Zawartotabeli"/>
              <w:snapToGrid w:val="0"/>
              <w:spacing w:line="100" w:lineRule="atLeast"/>
              <w:jc w:val="both"/>
              <w:rPr>
                <w:rFonts w:ascii="Arial" w:hAnsi="Arial" w:cs="Arial"/>
                <w:sz w:val="22"/>
                <w:szCs w:val="22"/>
                <w:lang w:val="pl-PL"/>
              </w:rPr>
            </w:pPr>
            <w:r w:rsidRPr="007E3275">
              <w:rPr>
                <w:rFonts w:ascii="Arial" w:hAnsi="Arial" w:cs="Arial"/>
                <w:sz w:val="22"/>
                <w:szCs w:val="22"/>
                <w:lang w:val="pl-PL"/>
              </w:rPr>
              <w:t>Istniejące pokrycie dachu na połaciach głównych.</w:t>
            </w:r>
          </w:p>
          <w:p w:rsidR="00477BD7" w:rsidRPr="007E3275" w:rsidRDefault="00477BD7" w:rsidP="0027639A">
            <w:pPr>
              <w:pStyle w:val="Zawartotabeli"/>
              <w:snapToGrid w:val="0"/>
              <w:spacing w:line="100" w:lineRule="atLeast"/>
              <w:jc w:val="both"/>
              <w:rPr>
                <w:rFonts w:ascii="Arial" w:hAnsi="Arial" w:cs="Arial"/>
                <w:sz w:val="22"/>
                <w:szCs w:val="22"/>
                <w:lang w:val="pl-PL"/>
              </w:rPr>
            </w:pPr>
            <w:r w:rsidRPr="007E3275">
              <w:rPr>
                <w:rFonts w:ascii="Arial" w:hAnsi="Arial" w:cs="Arial"/>
                <w:sz w:val="22"/>
                <w:szCs w:val="22"/>
                <w:lang w:val="pl-PL"/>
              </w:rPr>
              <w:t>Wymiana pokrycia dachu na loggii. (Dachówka ceramiczna holenderka o pow. 14,30m</w:t>
            </w:r>
            <w:r w:rsidRPr="007E3275">
              <w:rPr>
                <w:rFonts w:ascii="Arial" w:hAnsi="Arial" w:cs="Arial"/>
                <w:sz w:val="22"/>
                <w:szCs w:val="22"/>
                <w:vertAlign w:val="superscript"/>
                <w:lang w:val="pl-PL"/>
              </w:rPr>
              <w:t>2</w:t>
            </w:r>
            <w:r w:rsidRPr="007E3275">
              <w:rPr>
                <w:rFonts w:ascii="Arial" w:hAnsi="Arial" w:cs="Arial"/>
                <w:sz w:val="22"/>
                <w:szCs w:val="22"/>
                <w:lang w:val="pl-PL"/>
              </w:rPr>
              <w:t>)</w:t>
            </w:r>
          </w:p>
          <w:p w:rsidR="00BB7D9C" w:rsidRPr="007E3275" w:rsidRDefault="00BB7D9C" w:rsidP="0027639A">
            <w:pPr>
              <w:pStyle w:val="Zawartotabeli"/>
              <w:snapToGrid w:val="0"/>
              <w:spacing w:line="100" w:lineRule="atLeast"/>
              <w:jc w:val="both"/>
              <w:rPr>
                <w:rFonts w:ascii="Arial" w:hAnsi="Arial" w:cs="Arial"/>
                <w:sz w:val="22"/>
                <w:szCs w:val="22"/>
                <w:lang w:val="pl-PL"/>
              </w:rPr>
            </w:pPr>
          </w:p>
        </w:tc>
        <w:tc>
          <w:tcPr>
            <w:tcW w:w="1575" w:type="dxa"/>
            <w:gridSpan w:val="2"/>
          </w:tcPr>
          <w:p w:rsidR="00B35CA0" w:rsidRPr="007E3275" w:rsidRDefault="00B35CA0" w:rsidP="0027639A">
            <w:pPr>
              <w:pStyle w:val="Zawartotabeli"/>
              <w:snapToGrid w:val="0"/>
              <w:spacing w:line="100" w:lineRule="atLeast"/>
              <w:rPr>
                <w:rFonts w:ascii="Arial" w:hAnsi="Arial" w:cs="Arial"/>
                <w:b/>
                <w:bCs/>
                <w:sz w:val="22"/>
                <w:szCs w:val="22"/>
                <w:lang w:val="pl-PL"/>
              </w:rPr>
            </w:pPr>
          </w:p>
        </w:tc>
      </w:tr>
      <w:tr w:rsidR="007719C2" w:rsidRPr="007E3275" w:rsidTr="0027639A">
        <w:tc>
          <w:tcPr>
            <w:tcW w:w="3397" w:type="dxa"/>
          </w:tcPr>
          <w:p w:rsidR="007719C2" w:rsidRPr="007E3275" w:rsidRDefault="0027639A" w:rsidP="0027639A">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USZCZELNIENIE POKRYCIA DACHU</w:t>
            </w:r>
          </w:p>
        </w:tc>
        <w:tc>
          <w:tcPr>
            <w:tcW w:w="5245" w:type="dxa"/>
            <w:gridSpan w:val="2"/>
          </w:tcPr>
          <w:p w:rsidR="007719C2" w:rsidRPr="007E3275" w:rsidRDefault="00FD6B34" w:rsidP="004B207D">
            <w:pPr>
              <w:pStyle w:val="Zawartotabeli"/>
              <w:snapToGrid w:val="0"/>
              <w:spacing w:line="100" w:lineRule="atLeast"/>
              <w:jc w:val="both"/>
              <w:rPr>
                <w:rFonts w:ascii="Arial" w:hAnsi="Arial" w:cs="Arial"/>
                <w:sz w:val="22"/>
                <w:szCs w:val="22"/>
                <w:lang w:val="pl-PL"/>
              </w:rPr>
            </w:pPr>
            <w:r w:rsidRPr="007E3275">
              <w:rPr>
                <w:rFonts w:ascii="Arial" w:hAnsi="Arial" w:cs="Arial"/>
                <w:sz w:val="22"/>
                <w:szCs w:val="22"/>
                <w:lang w:val="pl-PL"/>
              </w:rPr>
              <w:t xml:space="preserve">Zaprawa dekarska </w:t>
            </w:r>
            <w:r w:rsidR="004B207D" w:rsidRPr="007E3275">
              <w:rPr>
                <w:rFonts w:ascii="Arial" w:hAnsi="Arial" w:cs="Arial"/>
                <w:sz w:val="22"/>
                <w:szCs w:val="22"/>
                <w:lang w:val="pl-PL"/>
              </w:rPr>
              <w:t>wzmocniona włóknami odpornymi na działanie alkaiczne.</w:t>
            </w:r>
          </w:p>
          <w:p w:rsidR="008343C5" w:rsidRPr="007E3275" w:rsidRDefault="008343C5" w:rsidP="004B207D">
            <w:pPr>
              <w:pStyle w:val="Zawartotabeli"/>
              <w:snapToGrid w:val="0"/>
              <w:spacing w:line="100" w:lineRule="atLeast"/>
              <w:jc w:val="both"/>
              <w:rPr>
                <w:rFonts w:ascii="Arial" w:hAnsi="Arial" w:cs="Arial"/>
                <w:sz w:val="22"/>
                <w:szCs w:val="22"/>
              </w:rPr>
            </w:pPr>
            <w:r w:rsidRPr="007E3275">
              <w:rPr>
                <w:rFonts w:ascii="Arial" w:hAnsi="Arial" w:cs="Arial"/>
                <w:sz w:val="22"/>
                <w:szCs w:val="22"/>
              </w:rPr>
              <w:t>klasa zapraw M 2,5 wg PN-EN 998-2</w:t>
            </w:r>
          </w:p>
          <w:p w:rsidR="008343C5" w:rsidRPr="007E3275" w:rsidRDefault="008343C5" w:rsidP="004B207D">
            <w:pPr>
              <w:pStyle w:val="Zawartotabeli"/>
              <w:snapToGrid w:val="0"/>
              <w:spacing w:line="100" w:lineRule="atLeast"/>
              <w:jc w:val="both"/>
              <w:rPr>
                <w:rFonts w:ascii="Arial" w:hAnsi="Arial" w:cs="Arial"/>
                <w:sz w:val="22"/>
                <w:szCs w:val="22"/>
              </w:rPr>
            </w:pPr>
            <w:r w:rsidRPr="007E3275">
              <w:rPr>
                <w:rFonts w:ascii="Arial" w:hAnsi="Arial" w:cs="Arial"/>
                <w:sz w:val="22"/>
                <w:szCs w:val="22"/>
              </w:rPr>
              <w:t>grupa zapraw NM II wg DIN V 18580</w:t>
            </w:r>
          </w:p>
          <w:p w:rsidR="00F21579" w:rsidRPr="007E3275" w:rsidRDefault="00F21579" w:rsidP="004B207D">
            <w:pPr>
              <w:pStyle w:val="Zawartotabeli"/>
              <w:snapToGrid w:val="0"/>
              <w:spacing w:line="100" w:lineRule="atLeast"/>
              <w:jc w:val="both"/>
              <w:rPr>
                <w:rFonts w:ascii="Arial" w:hAnsi="Arial" w:cs="Arial"/>
                <w:sz w:val="22"/>
                <w:szCs w:val="22"/>
                <w:lang w:val="pl-PL"/>
              </w:rPr>
            </w:pPr>
          </w:p>
        </w:tc>
        <w:tc>
          <w:tcPr>
            <w:tcW w:w="1575" w:type="dxa"/>
            <w:gridSpan w:val="2"/>
          </w:tcPr>
          <w:p w:rsidR="007719C2" w:rsidRPr="007E3275" w:rsidRDefault="007719C2" w:rsidP="0027639A">
            <w:pPr>
              <w:pStyle w:val="Zawartotabeli"/>
              <w:snapToGrid w:val="0"/>
              <w:spacing w:line="100" w:lineRule="atLeast"/>
              <w:rPr>
                <w:rFonts w:ascii="Arial" w:hAnsi="Arial" w:cs="Arial"/>
                <w:b/>
                <w:bCs/>
                <w:sz w:val="22"/>
                <w:szCs w:val="22"/>
                <w:lang w:val="pl-PL"/>
              </w:rPr>
            </w:pPr>
          </w:p>
        </w:tc>
      </w:tr>
      <w:tr w:rsidR="007719C2" w:rsidRPr="007E3275" w:rsidTr="0027639A">
        <w:tc>
          <w:tcPr>
            <w:tcW w:w="3397" w:type="dxa"/>
          </w:tcPr>
          <w:p w:rsidR="007719C2" w:rsidRPr="007E3275" w:rsidRDefault="0027639A" w:rsidP="0027639A">
            <w:pPr>
              <w:pStyle w:val="Zawartotabeli"/>
              <w:snapToGrid w:val="0"/>
              <w:spacing w:line="100" w:lineRule="atLeast"/>
              <w:rPr>
                <w:rFonts w:ascii="Arial" w:hAnsi="Arial" w:cs="Arial"/>
                <w:bCs/>
                <w:sz w:val="22"/>
                <w:szCs w:val="22"/>
                <w:lang w:val="pl-PL"/>
              </w:rPr>
            </w:pPr>
            <w:r w:rsidRPr="007E3275">
              <w:rPr>
                <w:rFonts w:ascii="Arial" w:hAnsi="Arial" w:cs="Arial"/>
                <w:bCs/>
                <w:sz w:val="22"/>
                <w:szCs w:val="22"/>
                <w:lang w:val="pl-PL"/>
              </w:rPr>
              <w:t>OBRÓBKI BLACHARSKIE LOGGI</w:t>
            </w:r>
          </w:p>
        </w:tc>
        <w:tc>
          <w:tcPr>
            <w:tcW w:w="5245" w:type="dxa"/>
            <w:gridSpan w:val="2"/>
          </w:tcPr>
          <w:p w:rsidR="007719C2" w:rsidRPr="007E3275" w:rsidRDefault="00CD0DFC" w:rsidP="0027639A">
            <w:pPr>
              <w:pStyle w:val="Zawartotabeli"/>
              <w:snapToGrid w:val="0"/>
              <w:spacing w:line="100" w:lineRule="atLeast"/>
              <w:jc w:val="both"/>
              <w:rPr>
                <w:rFonts w:ascii="Arial" w:hAnsi="Arial" w:cs="Arial"/>
                <w:sz w:val="22"/>
                <w:szCs w:val="22"/>
                <w:lang w:val="pl-PL"/>
              </w:rPr>
            </w:pPr>
            <w:r w:rsidRPr="007E3275">
              <w:rPr>
                <w:rFonts w:ascii="Arial" w:hAnsi="Arial" w:cs="Arial"/>
                <w:sz w:val="22"/>
                <w:szCs w:val="22"/>
                <w:lang w:val="pl-PL"/>
              </w:rPr>
              <w:t>Blacha stalowa ocynkowana</w:t>
            </w:r>
            <w:r w:rsidR="00A534D3" w:rsidRPr="007E3275">
              <w:rPr>
                <w:rFonts w:ascii="Arial" w:hAnsi="Arial" w:cs="Arial"/>
                <w:sz w:val="22"/>
                <w:szCs w:val="22"/>
                <w:lang w:val="pl-PL"/>
              </w:rPr>
              <w:t>.</w:t>
            </w:r>
          </w:p>
          <w:p w:rsidR="001F2FA1" w:rsidRPr="007E3275" w:rsidRDefault="001F2FA1" w:rsidP="0027639A">
            <w:pPr>
              <w:pStyle w:val="Zawartotabeli"/>
              <w:snapToGrid w:val="0"/>
              <w:spacing w:line="100" w:lineRule="atLeast"/>
              <w:jc w:val="both"/>
              <w:rPr>
                <w:rFonts w:ascii="Arial" w:hAnsi="Arial" w:cs="Arial"/>
                <w:sz w:val="22"/>
                <w:szCs w:val="22"/>
                <w:lang w:val="pl-PL"/>
              </w:rPr>
            </w:pPr>
            <w:r w:rsidRPr="007E3275">
              <w:rPr>
                <w:rFonts w:ascii="Arial" w:hAnsi="Arial" w:cs="Arial"/>
                <w:sz w:val="22"/>
                <w:szCs w:val="22"/>
                <w:lang w:val="pl-PL"/>
              </w:rPr>
              <w:t>Elementy mocujące z materiałów niekorodujących lub pokrytych powłoką antykorozyjną.</w:t>
            </w:r>
          </w:p>
          <w:p w:rsidR="00CD0DFC" w:rsidRPr="007E3275" w:rsidRDefault="00CD0DFC" w:rsidP="0027639A">
            <w:pPr>
              <w:pStyle w:val="Zawartotabeli"/>
              <w:snapToGrid w:val="0"/>
              <w:spacing w:line="100" w:lineRule="atLeast"/>
              <w:jc w:val="both"/>
              <w:rPr>
                <w:rFonts w:ascii="Arial" w:hAnsi="Arial" w:cs="Arial"/>
                <w:sz w:val="22"/>
                <w:szCs w:val="22"/>
                <w:lang w:val="pl-PL"/>
              </w:rPr>
            </w:pPr>
          </w:p>
        </w:tc>
        <w:tc>
          <w:tcPr>
            <w:tcW w:w="1575" w:type="dxa"/>
            <w:gridSpan w:val="2"/>
          </w:tcPr>
          <w:p w:rsidR="007719C2" w:rsidRPr="007E3275" w:rsidRDefault="007719C2" w:rsidP="0027639A">
            <w:pPr>
              <w:pStyle w:val="Zawartotabeli"/>
              <w:snapToGrid w:val="0"/>
              <w:spacing w:line="100" w:lineRule="atLeast"/>
              <w:rPr>
                <w:rFonts w:ascii="Arial" w:hAnsi="Arial" w:cs="Arial"/>
                <w:b/>
                <w:bCs/>
                <w:sz w:val="22"/>
                <w:szCs w:val="22"/>
                <w:lang w:val="pl-PL"/>
              </w:rPr>
            </w:pPr>
          </w:p>
        </w:tc>
      </w:tr>
      <w:tr w:rsidR="00BF47F8" w:rsidRPr="007E3275" w:rsidTr="00BF47F8">
        <w:tc>
          <w:tcPr>
            <w:tcW w:w="3397" w:type="dxa"/>
            <w:shd w:val="clear" w:color="auto" w:fill="A6A6A6" w:themeFill="background1" w:themeFillShade="A6"/>
          </w:tcPr>
          <w:p w:rsidR="00BF47F8" w:rsidRPr="007E3275" w:rsidRDefault="00BF47F8" w:rsidP="0027639A">
            <w:pPr>
              <w:pStyle w:val="Zawartotabeli"/>
              <w:snapToGrid w:val="0"/>
              <w:spacing w:line="100" w:lineRule="atLeast"/>
              <w:rPr>
                <w:rFonts w:ascii="Arial" w:hAnsi="Arial" w:cs="Arial"/>
                <w:bCs/>
                <w:sz w:val="22"/>
                <w:szCs w:val="22"/>
                <w:lang w:val="pl-PL"/>
              </w:rPr>
            </w:pPr>
          </w:p>
        </w:tc>
        <w:tc>
          <w:tcPr>
            <w:tcW w:w="5245" w:type="dxa"/>
            <w:gridSpan w:val="2"/>
            <w:shd w:val="clear" w:color="auto" w:fill="A6A6A6" w:themeFill="background1" w:themeFillShade="A6"/>
          </w:tcPr>
          <w:p w:rsidR="00BF47F8" w:rsidRPr="007E3275" w:rsidRDefault="00BF47F8" w:rsidP="0027639A">
            <w:pPr>
              <w:pStyle w:val="Zawartotabeli"/>
              <w:snapToGrid w:val="0"/>
              <w:spacing w:line="100" w:lineRule="atLeast"/>
              <w:jc w:val="both"/>
              <w:rPr>
                <w:rFonts w:ascii="Arial" w:hAnsi="Arial" w:cs="Arial"/>
                <w:sz w:val="22"/>
                <w:szCs w:val="22"/>
                <w:lang w:val="pl-PL"/>
              </w:rPr>
            </w:pPr>
          </w:p>
        </w:tc>
        <w:tc>
          <w:tcPr>
            <w:tcW w:w="1575" w:type="dxa"/>
            <w:gridSpan w:val="2"/>
            <w:shd w:val="clear" w:color="auto" w:fill="A6A6A6" w:themeFill="background1" w:themeFillShade="A6"/>
          </w:tcPr>
          <w:p w:rsidR="00BF47F8" w:rsidRPr="007E3275" w:rsidRDefault="00BF47F8" w:rsidP="0027639A">
            <w:pPr>
              <w:pStyle w:val="Zawartotabeli"/>
              <w:snapToGrid w:val="0"/>
              <w:spacing w:line="100" w:lineRule="atLeast"/>
              <w:rPr>
                <w:rFonts w:ascii="Arial" w:hAnsi="Arial" w:cs="Arial"/>
                <w:b/>
                <w:bCs/>
                <w:sz w:val="22"/>
                <w:szCs w:val="22"/>
                <w:lang w:val="pl-PL"/>
              </w:rPr>
            </w:pPr>
          </w:p>
        </w:tc>
      </w:tr>
      <w:tr w:rsidR="00BF47F8" w:rsidRPr="007E3275" w:rsidTr="00472C98">
        <w:tc>
          <w:tcPr>
            <w:tcW w:w="10217" w:type="dxa"/>
            <w:gridSpan w:val="5"/>
          </w:tcPr>
          <w:p w:rsidR="00BF47F8" w:rsidRPr="007E3275" w:rsidRDefault="00BF47F8" w:rsidP="00BF47F8">
            <w:pPr>
              <w:pStyle w:val="Zawartotabeli"/>
              <w:snapToGrid w:val="0"/>
              <w:spacing w:line="100" w:lineRule="atLeast"/>
              <w:rPr>
                <w:rFonts w:ascii="Arial" w:hAnsi="Arial" w:cs="Arial"/>
                <w:b/>
                <w:bCs/>
                <w:sz w:val="22"/>
                <w:szCs w:val="22"/>
                <w:lang w:val="pl-PL"/>
              </w:rPr>
            </w:pPr>
            <w:r w:rsidRPr="007E3275">
              <w:rPr>
                <w:rFonts w:ascii="Arial" w:hAnsi="Arial" w:cs="Arial"/>
                <w:b/>
                <w:bCs/>
                <w:sz w:val="22"/>
                <w:szCs w:val="22"/>
                <w:lang w:val="pl-PL"/>
              </w:rPr>
              <w:t>POMIESZCZENIE 2/2</w:t>
            </w:r>
          </w:p>
          <w:p w:rsidR="00BF47F8" w:rsidRPr="007E3275" w:rsidRDefault="00BF47F8" w:rsidP="0027639A">
            <w:pPr>
              <w:pStyle w:val="Zawartotabeli"/>
              <w:snapToGrid w:val="0"/>
              <w:spacing w:line="100" w:lineRule="atLeast"/>
              <w:rPr>
                <w:rFonts w:ascii="Arial" w:hAnsi="Arial" w:cs="Arial"/>
                <w:b/>
                <w:bCs/>
                <w:sz w:val="22"/>
                <w:szCs w:val="22"/>
                <w:lang w:val="pl-PL"/>
              </w:rPr>
            </w:pPr>
          </w:p>
        </w:tc>
      </w:tr>
      <w:tr w:rsidR="00BF47F8" w:rsidRPr="007E3275" w:rsidTr="0027639A">
        <w:tc>
          <w:tcPr>
            <w:tcW w:w="3397" w:type="dxa"/>
          </w:tcPr>
          <w:p w:rsidR="00BF47F8" w:rsidRPr="007E3275" w:rsidRDefault="00F21579" w:rsidP="0027639A">
            <w:pPr>
              <w:pStyle w:val="Zawartotabeli"/>
              <w:snapToGrid w:val="0"/>
              <w:spacing w:line="100" w:lineRule="atLeast"/>
              <w:rPr>
                <w:rFonts w:ascii="Arial" w:hAnsi="Arial" w:cs="Arial"/>
                <w:bCs/>
                <w:sz w:val="22"/>
                <w:szCs w:val="22"/>
                <w:lang w:val="pl-PL"/>
              </w:rPr>
            </w:pPr>
            <w:r w:rsidRPr="007E3275">
              <w:rPr>
                <w:rFonts w:ascii="Arial" w:hAnsi="Arial" w:cs="Arial"/>
                <w:b/>
                <w:bCs/>
                <w:sz w:val="22"/>
                <w:szCs w:val="22"/>
                <w:u w:val="single"/>
                <w:lang w:val="pl-PL"/>
              </w:rPr>
              <w:t>B. POSADZKI</w:t>
            </w:r>
          </w:p>
        </w:tc>
        <w:tc>
          <w:tcPr>
            <w:tcW w:w="5245" w:type="dxa"/>
            <w:gridSpan w:val="2"/>
          </w:tcPr>
          <w:p w:rsidR="00BF47F8" w:rsidRPr="007E3275" w:rsidRDefault="00BF47F8" w:rsidP="0027639A">
            <w:pPr>
              <w:pStyle w:val="Zawartotabeli"/>
              <w:snapToGrid w:val="0"/>
              <w:spacing w:line="100" w:lineRule="atLeast"/>
              <w:jc w:val="both"/>
              <w:rPr>
                <w:rFonts w:ascii="Arial" w:hAnsi="Arial" w:cs="Arial"/>
                <w:sz w:val="22"/>
                <w:szCs w:val="22"/>
                <w:lang w:val="pl-PL"/>
              </w:rPr>
            </w:pPr>
          </w:p>
        </w:tc>
        <w:tc>
          <w:tcPr>
            <w:tcW w:w="1575" w:type="dxa"/>
            <w:gridSpan w:val="2"/>
          </w:tcPr>
          <w:p w:rsidR="00BF47F8" w:rsidRPr="007E3275" w:rsidRDefault="00BF47F8" w:rsidP="0027639A">
            <w:pPr>
              <w:pStyle w:val="Zawartotabeli"/>
              <w:snapToGrid w:val="0"/>
              <w:spacing w:line="100" w:lineRule="atLeast"/>
              <w:rPr>
                <w:rFonts w:ascii="Arial" w:hAnsi="Arial" w:cs="Arial"/>
                <w:b/>
                <w:bCs/>
                <w:sz w:val="22"/>
                <w:szCs w:val="22"/>
                <w:lang w:val="pl-PL"/>
              </w:rPr>
            </w:pPr>
          </w:p>
        </w:tc>
      </w:tr>
      <w:tr w:rsidR="00F21579" w:rsidRPr="007E3275" w:rsidTr="0027639A">
        <w:tc>
          <w:tcPr>
            <w:tcW w:w="3397" w:type="dxa"/>
          </w:tcPr>
          <w:p w:rsidR="00F21579" w:rsidRPr="007E3275" w:rsidRDefault="00F21579" w:rsidP="0027639A">
            <w:pPr>
              <w:pStyle w:val="Zawartotabeli"/>
              <w:snapToGrid w:val="0"/>
              <w:spacing w:line="100" w:lineRule="atLeast"/>
              <w:rPr>
                <w:rFonts w:ascii="Arial" w:hAnsi="Arial" w:cs="Arial"/>
                <w:b/>
                <w:bCs/>
                <w:sz w:val="22"/>
                <w:szCs w:val="22"/>
                <w:u w:val="single"/>
                <w:lang w:val="pl-PL"/>
              </w:rPr>
            </w:pPr>
            <w:r w:rsidRPr="007E3275">
              <w:rPr>
                <w:rFonts w:ascii="Arial" w:hAnsi="Arial" w:cs="Arial"/>
                <w:bCs/>
                <w:sz w:val="22"/>
                <w:szCs w:val="22"/>
                <w:lang w:val="pl-PL"/>
              </w:rPr>
              <w:t>DESKI DREWNIANE</w:t>
            </w:r>
          </w:p>
        </w:tc>
        <w:tc>
          <w:tcPr>
            <w:tcW w:w="5245" w:type="dxa"/>
            <w:gridSpan w:val="2"/>
          </w:tcPr>
          <w:p w:rsidR="00CC09EA" w:rsidRPr="007E3275" w:rsidRDefault="00F21579" w:rsidP="00F21579">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Wymiana posadzki drewnianej ( z wykor</w:t>
            </w:r>
            <w:r w:rsidR="00BB7D9C">
              <w:rPr>
                <w:rFonts w:ascii="Arial" w:eastAsiaTheme="minorHAnsi" w:hAnsi="Arial" w:cs="Arial"/>
                <w:kern w:val="0"/>
                <w:sz w:val="22"/>
                <w:szCs w:val="22"/>
                <w:lang w:eastAsia="en-US" w:bidi="ar-SA"/>
              </w:rPr>
              <w:t xml:space="preserve">zystaniem posadzki istniejącej), </w:t>
            </w:r>
            <w:r w:rsidR="00F65396">
              <w:rPr>
                <w:rFonts w:ascii="Arial" w:eastAsiaTheme="minorHAnsi" w:hAnsi="Arial" w:cs="Arial"/>
                <w:kern w:val="0"/>
                <w:sz w:val="22"/>
                <w:szCs w:val="22"/>
                <w:lang w:eastAsia="en-US" w:bidi="ar-SA"/>
              </w:rPr>
              <w:t xml:space="preserve">w </w:t>
            </w:r>
            <w:r w:rsidR="00CC09EA">
              <w:rPr>
                <w:rFonts w:ascii="Arial" w:eastAsiaTheme="minorHAnsi" w:hAnsi="Arial" w:cs="Arial"/>
                <w:kern w:val="0"/>
                <w:sz w:val="22"/>
                <w:szCs w:val="22"/>
                <w:lang w:eastAsia="en-US" w:bidi="ar-SA"/>
              </w:rPr>
              <w:t>rozstawie, co 3cm</w:t>
            </w:r>
          </w:p>
          <w:p w:rsidR="00F21579" w:rsidRPr="007E3275" w:rsidRDefault="00F21579" w:rsidP="00F21579">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Oczyszczenie mechaniczne powierzchni podłogi</w:t>
            </w:r>
          </w:p>
          <w:p w:rsidR="00F21579" w:rsidRPr="007E3275" w:rsidRDefault="00F21579" w:rsidP="00F21579">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Zmatowienie istniejącej powłoki malarskiej</w:t>
            </w:r>
          </w:p>
          <w:p w:rsidR="00F21579" w:rsidRPr="007E3275" w:rsidRDefault="00F21579" w:rsidP="00F21579">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Naniesienie szybkoschnącego i światłotrawałego dwuskłanikowego lakieru</w:t>
            </w:r>
          </w:p>
          <w:p w:rsidR="00F21579" w:rsidRPr="007E3275" w:rsidRDefault="00441F1E" w:rsidP="00F21579">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Poliuretanowego</w:t>
            </w:r>
            <w:r w:rsidR="00F21579" w:rsidRPr="007E3275">
              <w:rPr>
                <w:rFonts w:ascii="Arial" w:eastAsiaTheme="minorHAnsi" w:hAnsi="Arial" w:cs="Arial"/>
                <w:kern w:val="0"/>
                <w:sz w:val="22"/>
                <w:szCs w:val="22"/>
                <w:lang w:eastAsia="en-US" w:bidi="ar-SA"/>
              </w:rPr>
              <w:t xml:space="preserve"> na bazie funkcjonalnej żywicy akrylowej</w:t>
            </w:r>
          </w:p>
          <w:p w:rsidR="00F21579" w:rsidRPr="007E3275" w:rsidRDefault="00F21579" w:rsidP="00F21579">
            <w:pPr>
              <w:widowControl/>
              <w:suppressAutoHyphens w:val="0"/>
              <w:autoSpaceDE w:val="0"/>
              <w:autoSpaceDN w:val="0"/>
              <w:adjustRightInd w:val="0"/>
              <w:rPr>
                <w:rFonts w:ascii="Arial" w:eastAsiaTheme="minorHAnsi" w:hAnsi="Arial" w:cs="Arial"/>
                <w:kern w:val="0"/>
                <w:sz w:val="22"/>
                <w:szCs w:val="22"/>
                <w:lang w:eastAsia="en-US" w:bidi="ar-SA"/>
              </w:rPr>
            </w:pPr>
            <w:r w:rsidRPr="007E3275">
              <w:rPr>
                <w:rFonts w:ascii="Arial" w:eastAsiaTheme="minorHAnsi" w:hAnsi="Arial" w:cs="Arial"/>
                <w:kern w:val="0"/>
                <w:sz w:val="22"/>
                <w:szCs w:val="22"/>
                <w:lang w:eastAsia="en-US" w:bidi="ar-SA"/>
              </w:rPr>
              <w:t>- Wykonanie zabezpieczenia elementów drewnianych przed działaniem ognia przez</w:t>
            </w:r>
          </w:p>
          <w:p w:rsidR="00F21579" w:rsidRPr="007E3275" w:rsidRDefault="00F21579" w:rsidP="00F21579">
            <w:pPr>
              <w:pStyle w:val="Zawartotabeli"/>
              <w:snapToGrid w:val="0"/>
              <w:spacing w:line="100" w:lineRule="atLeast"/>
              <w:rPr>
                <w:rFonts w:ascii="Arial" w:hAnsi="Arial" w:cs="Arial"/>
                <w:sz w:val="22"/>
                <w:szCs w:val="22"/>
                <w:lang w:val="pl-PL"/>
              </w:rPr>
            </w:pPr>
            <w:r w:rsidRPr="007E3275">
              <w:rPr>
                <w:rFonts w:ascii="Arial" w:eastAsiaTheme="minorHAnsi" w:hAnsi="Arial" w:cs="Arial"/>
                <w:kern w:val="0"/>
                <w:sz w:val="22"/>
                <w:szCs w:val="22"/>
                <w:lang w:eastAsia="en-US" w:bidi="ar-SA"/>
              </w:rPr>
              <w:t xml:space="preserve"> zastosowanie rozpuszczalnikowych lakierów ochronnych</w:t>
            </w:r>
          </w:p>
        </w:tc>
        <w:tc>
          <w:tcPr>
            <w:tcW w:w="1575" w:type="dxa"/>
            <w:gridSpan w:val="2"/>
          </w:tcPr>
          <w:p w:rsidR="00F21579" w:rsidRPr="007E3275" w:rsidRDefault="00F21579" w:rsidP="0027639A">
            <w:pPr>
              <w:pStyle w:val="Zawartotabeli"/>
              <w:snapToGrid w:val="0"/>
              <w:spacing w:line="100" w:lineRule="atLeast"/>
              <w:rPr>
                <w:rFonts w:ascii="Arial" w:hAnsi="Arial" w:cs="Arial"/>
                <w:b/>
                <w:bCs/>
                <w:sz w:val="22"/>
                <w:szCs w:val="22"/>
                <w:lang w:val="pl-PL"/>
              </w:rPr>
            </w:pPr>
          </w:p>
        </w:tc>
      </w:tr>
    </w:tbl>
    <w:p w:rsidR="00EF5133" w:rsidRDefault="00EF5133">
      <w:pPr>
        <w:rPr>
          <w:rFonts w:ascii="Arial" w:hAnsi="Arial" w:cs="Arial"/>
          <w:sz w:val="22"/>
          <w:szCs w:val="22"/>
        </w:rPr>
      </w:pPr>
    </w:p>
    <w:p w:rsidR="00CC09EA" w:rsidRDefault="00CC09EA">
      <w:pPr>
        <w:rPr>
          <w:rFonts w:ascii="Arial" w:hAnsi="Arial" w:cs="Arial"/>
          <w:b/>
        </w:rPr>
      </w:pPr>
    </w:p>
    <w:p w:rsidR="00CC09EA" w:rsidRDefault="00CC09EA" w:rsidP="00E26960">
      <w:pPr>
        <w:jc w:val="both"/>
        <w:rPr>
          <w:rFonts w:ascii="Arial" w:hAnsi="Arial" w:cs="Arial"/>
          <w:b/>
        </w:rPr>
      </w:pPr>
    </w:p>
    <w:p w:rsidR="00CC09EA" w:rsidRPr="00CC09EA" w:rsidRDefault="00CC09EA" w:rsidP="00E26960">
      <w:pPr>
        <w:jc w:val="both"/>
        <w:rPr>
          <w:rFonts w:ascii="Arial" w:hAnsi="Arial" w:cs="Arial"/>
          <w:b/>
        </w:rPr>
      </w:pPr>
      <w:r w:rsidRPr="00CC09EA">
        <w:rPr>
          <w:rFonts w:ascii="Arial" w:hAnsi="Arial" w:cs="Arial"/>
          <w:b/>
        </w:rPr>
        <w:t>Szczegółowy dobór kolorów należy wykonać przy obecności Komisji Konserwatorskiej, podczas realizacji robót.</w:t>
      </w:r>
    </w:p>
    <w:sectPr w:rsidR="00CC09EA" w:rsidRPr="00CC09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D2C74"/>
    <w:multiLevelType w:val="hybridMultilevel"/>
    <w:tmpl w:val="8CA4F6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270"/>
    <w:rsid w:val="0000787D"/>
    <w:rsid w:val="00007E88"/>
    <w:rsid w:val="000130E9"/>
    <w:rsid w:val="0001571A"/>
    <w:rsid w:val="00017A1A"/>
    <w:rsid w:val="00037524"/>
    <w:rsid w:val="0006709C"/>
    <w:rsid w:val="00067A86"/>
    <w:rsid w:val="0008287C"/>
    <w:rsid w:val="000A49D0"/>
    <w:rsid w:val="000B1567"/>
    <w:rsid w:val="000D2037"/>
    <w:rsid w:val="000D560E"/>
    <w:rsid w:val="000D7755"/>
    <w:rsid w:val="000F3A09"/>
    <w:rsid w:val="0010533B"/>
    <w:rsid w:val="0010549F"/>
    <w:rsid w:val="00110B68"/>
    <w:rsid w:val="00114CCA"/>
    <w:rsid w:val="00124143"/>
    <w:rsid w:val="00147C44"/>
    <w:rsid w:val="0015078F"/>
    <w:rsid w:val="001537FB"/>
    <w:rsid w:val="00161E46"/>
    <w:rsid w:val="00164260"/>
    <w:rsid w:val="00166ABD"/>
    <w:rsid w:val="00166D9A"/>
    <w:rsid w:val="001A3E8F"/>
    <w:rsid w:val="001C0C20"/>
    <w:rsid w:val="001E3C19"/>
    <w:rsid w:val="001E540D"/>
    <w:rsid w:val="001F2FA1"/>
    <w:rsid w:val="002112E7"/>
    <w:rsid w:val="00220979"/>
    <w:rsid w:val="00230983"/>
    <w:rsid w:val="00233AC2"/>
    <w:rsid w:val="00240AF0"/>
    <w:rsid w:val="00243D5A"/>
    <w:rsid w:val="0026027D"/>
    <w:rsid w:val="002644CE"/>
    <w:rsid w:val="0027639A"/>
    <w:rsid w:val="00281BCE"/>
    <w:rsid w:val="002A5486"/>
    <w:rsid w:val="002C424C"/>
    <w:rsid w:val="002C555E"/>
    <w:rsid w:val="002D6C10"/>
    <w:rsid w:val="002F16BE"/>
    <w:rsid w:val="002F62FF"/>
    <w:rsid w:val="003028D6"/>
    <w:rsid w:val="00305B11"/>
    <w:rsid w:val="00331E50"/>
    <w:rsid w:val="00335EB9"/>
    <w:rsid w:val="003608FB"/>
    <w:rsid w:val="00364816"/>
    <w:rsid w:val="00374C84"/>
    <w:rsid w:val="00377C86"/>
    <w:rsid w:val="003A0BD3"/>
    <w:rsid w:val="003A3118"/>
    <w:rsid w:val="003A7B24"/>
    <w:rsid w:val="003B02F8"/>
    <w:rsid w:val="003B489C"/>
    <w:rsid w:val="003C30A6"/>
    <w:rsid w:val="003C3D96"/>
    <w:rsid w:val="003C6BB9"/>
    <w:rsid w:val="003C6D46"/>
    <w:rsid w:val="003C7EF2"/>
    <w:rsid w:val="003D09A7"/>
    <w:rsid w:val="004156F4"/>
    <w:rsid w:val="004219E1"/>
    <w:rsid w:val="004232CC"/>
    <w:rsid w:val="004311B8"/>
    <w:rsid w:val="00441F1E"/>
    <w:rsid w:val="00442692"/>
    <w:rsid w:val="00456E7E"/>
    <w:rsid w:val="00472C98"/>
    <w:rsid w:val="00477BD7"/>
    <w:rsid w:val="0048342A"/>
    <w:rsid w:val="00485469"/>
    <w:rsid w:val="004915F5"/>
    <w:rsid w:val="004917AF"/>
    <w:rsid w:val="004955FF"/>
    <w:rsid w:val="00497D96"/>
    <w:rsid w:val="004A6EBC"/>
    <w:rsid w:val="004B207D"/>
    <w:rsid w:val="004C5FB1"/>
    <w:rsid w:val="004E049A"/>
    <w:rsid w:val="004E1AEE"/>
    <w:rsid w:val="004F39FD"/>
    <w:rsid w:val="005005A3"/>
    <w:rsid w:val="00517038"/>
    <w:rsid w:val="00551543"/>
    <w:rsid w:val="0055585E"/>
    <w:rsid w:val="005566E4"/>
    <w:rsid w:val="005736BE"/>
    <w:rsid w:val="005877B0"/>
    <w:rsid w:val="005957AB"/>
    <w:rsid w:val="005A040E"/>
    <w:rsid w:val="005C5615"/>
    <w:rsid w:val="005E0EA6"/>
    <w:rsid w:val="005E6DC2"/>
    <w:rsid w:val="00613756"/>
    <w:rsid w:val="00616722"/>
    <w:rsid w:val="00631779"/>
    <w:rsid w:val="0063633B"/>
    <w:rsid w:val="0066308E"/>
    <w:rsid w:val="00665A1D"/>
    <w:rsid w:val="00666347"/>
    <w:rsid w:val="00693A40"/>
    <w:rsid w:val="00696B96"/>
    <w:rsid w:val="006B7CFA"/>
    <w:rsid w:val="006C79A1"/>
    <w:rsid w:val="006E1139"/>
    <w:rsid w:val="006E1662"/>
    <w:rsid w:val="0070103B"/>
    <w:rsid w:val="00701AE6"/>
    <w:rsid w:val="00710753"/>
    <w:rsid w:val="00715C53"/>
    <w:rsid w:val="00717D84"/>
    <w:rsid w:val="007207AA"/>
    <w:rsid w:val="00752DB8"/>
    <w:rsid w:val="007719C2"/>
    <w:rsid w:val="00780174"/>
    <w:rsid w:val="0078757C"/>
    <w:rsid w:val="007957A9"/>
    <w:rsid w:val="007B0099"/>
    <w:rsid w:val="007B144C"/>
    <w:rsid w:val="007E0D1E"/>
    <w:rsid w:val="007E3275"/>
    <w:rsid w:val="007E6ACC"/>
    <w:rsid w:val="007F2F1C"/>
    <w:rsid w:val="008220B7"/>
    <w:rsid w:val="008252EE"/>
    <w:rsid w:val="008343C5"/>
    <w:rsid w:val="00841EE1"/>
    <w:rsid w:val="00846BCE"/>
    <w:rsid w:val="008613DC"/>
    <w:rsid w:val="008617FA"/>
    <w:rsid w:val="0087051F"/>
    <w:rsid w:val="008A00DE"/>
    <w:rsid w:val="008A1FB0"/>
    <w:rsid w:val="008A781F"/>
    <w:rsid w:val="008B3440"/>
    <w:rsid w:val="008C5432"/>
    <w:rsid w:val="008C5C9F"/>
    <w:rsid w:val="008D3423"/>
    <w:rsid w:val="008E00E7"/>
    <w:rsid w:val="008E6329"/>
    <w:rsid w:val="00906F3C"/>
    <w:rsid w:val="0092167C"/>
    <w:rsid w:val="009225BB"/>
    <w:rsid w:val="00926A0A"/>
    <w:rsid w:val="0093290E"/>
    <w:rsid w:val="00935E58"/>
    <w:rsid w:val="00945AC1"/>
    <w:rsid w:val="00946116"/>
    <w:rsid w:val="00953738"/>
    <w:rsid w:val="00953BE8"/>
    <w:rsid w:val="00963578"/>
    <w:rsid w:val="00971BAF"/>
    <w:rsid w:val="00990C45"/>
    <w:rsid w:val="009A04F1"/>
    <w:rsid w:val="009A19BA"/>
    <w:rsid w:val="009B2898"/>
    <w:rsid w:val="009D1F68"/>
    <w:rsid w:val="009D3F94"/>
    <w:rsid w:val="009D58A1"/>
    <w:rsid w:val="009E1845"/>
    <w:rsid w:val="009F273D"/>
    <w:rsid w:val="00A0609A"/>
    <w:rsid w:val="00A12D34"/>
    <w:rsid w:val="00A20443"/>
    <w:rsid w:val="00A25C4F"/>
    <w:rsid w:val="00A44DFA"/>
    <w:rsid w:val="00A50E5D"/>
    <w:rsid w:val="00A534D3"/>
    <w:rsid w:val="00A725EF"/>
    <w:rsid w:val="00A82259"/>
    <w:rsid w:val="00AB037C"/>
    <w:rsid w:val="00AB1E0A"/>
    <w:rsid w:val="00AB6738"/>
    <w:rsid w:val="00AD42B3"/>
    <w:rsid w:val="00B20595"/>
    <w:rsid w:val="00B20CD4"/>
    <w:rsid w:val="00B35CA0"/>
    <w:rsid w:val="00B374D7"/>
    <w:rsid w:val="00B61806"/>
    <w:rsid w:val="00B67CC4"/>
    <w:rsid w:val="00B71240"/>
    <w:rsid w:val="00B83F4E"/>
    <w:rsid w:val="00BA6A91"/>
    <w:rsid w:val="00BA6C35"/>
    <w:rsid w:val="00BB0792"/>
    <w:rsid w:val="00BB7D9C"/>
    <w:rsid w:val="00BE7435"/>
    <w:rsid w:val="00BF47F8"/>
    <w:rsid w:val="00C00182"/>
    <w:rsid w:val="00C07A13"/>
    <w:rsid w:val="00C2661F"/>
    <w:rsid w:val="00C439A5"/>
    <w:rsid w:val="00C52937"/>
    <w:rsid w:val="00C53864"/>
    <w:rsid w:val="00C54E97"/>
    <w:rsid w:val="00C632FF"/>
    <w:rsid w:val="00C673C6"/>
    <w:rsid w:val="00C74AE6"/>
    <w:rsid w:val="00C74CA9"/>
    <w:rsid w:val="00CA5986"/>
    <w:rsid w:val="00CC09EA"/>
    <w:rsid w:val="00CC7580"/>
    <w:rsid w:val="00CD0DFC"/>
    <w:rsid w:val="00CD2270"/>
    <w:rsid w:val="00CD5514"/>
    <w:rsid w:val="00CE0C6D"/>
    <w:rsid w:val="00CE7CBA"/>
    <w:rsid w:val="00CF5BB9"/>
    <w:rsid w:val="00D32084"/>
    <w:rsid w:val="00D32706"/>
    <w:rsid w:val="00D52FD8"/>
    <w:rsid w:val="00D548F5"/>
    <w:rsid w:val="00D566FD"/>
    <w:rsid w:val="00D642EA"/>
    <w:rsid w:val="00D72B4F"/>
    <w:rsid w:val="00D875F1"/>
    <w:rsid w:val="00DA77D4"/>
    <w:rsid w:val="00DC6AEF"/>
    <w:rsid w:val="00DE7183"/>
    <w:rsid w:val="00E02269"/>
    <w:rsid w:val="00E26960"/>
    <w:rsid w:val="00E46ED3"/>
    <w:rsid w:val="00E57A9F"/>
    <w:rsid w:val="00E57BDC"/>
    <w:rsid w:val="00E6531B"/>
    <w:rsid w:val="00E74A58"/>
    <w:rsid w:val="00E86D5F"/>
    <w:rsid w:val="00E90C84"/>
    <w:rsid w:val="00EC5F04"/>
    <w:rsid w:val="00ED0893"/>
    <w:rsid w:val="00ED65DC"/>
    <w:rsid w:val="00EF2044"/>
    <w:rsid w:val="00EF5133"/>
    <w:rsid w:val="00F06021"/>
    <w:rsid w:val="00F15089"/>
    <w:rsid w:val="00F2085F"/>
    <w:rsid w:val="00F21579"/>
    <w:rsid w:val="00F27464"/>
    <w:rsid w:val="00F30D83"/>
    <w:rsid w:val="00F409E9"/>
    <w:rsid w:val="00F5468F"/>
    <w:rsid w:val="00F565ED"/>
    <w:rsid w:val="00F5687E"/>
    <w:rsid w:val="00F57077"/>
    <w:rsid w:val="00F65396"/>
    <w:rsid w:val="00F67FE7"/>
    <w:rsid w:val="00FB29D0"/>
    <w:rsid w:val="00FD6B34"/>
    <w:rsid w:val="00FD7189"/>
    <w:rsid w:val="00FE5B2E"/>
    <w:rsid w:val="00FF3D4D"/>
    <w:rsid w:val="00FF70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6C1C78-D501-4C90-8D60-55C631653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2270"/>
    <w:pPr>
      <w:widowControl w:val="0"/>
      <w:suppressAutoHyphens/>
      <w:spacing w:after="0" w:line="240" w:lineRule="auto"/>
    </w:pPr>
    <w:rPr>
      <w:rFonts w:ascii="Times New Roman" w:eastAsia="Lucida Sans Unicode" w:hAnsi="Times New Roman" w:cs="Mangal"/>
      <w:kern w:val="1"/>
      <w:sz w:val="24"/>
      <w:szCs w:val="24"/>
      <w:lang w:eastAsia="zh-CN" w:bidi="hi-IN"/>
    </w:rPr>
  </w:style>
  <w:style w:type="paragraph" w:styleId="Nagwek1">
    <w:name w:val="heading 1"/>
    <w:basedOn w:val="Normalny"/>
    <w:next w:val="Normalny"/>
    <w:link w:val="Nagwek1Znak"/>
    <w:uiPriority w:val="9"/>
    <w:qFormat/>
    <w:rsid w:val="004955FF"/>
    <w:pPr>
      <w:keepNext/>
      <w:keepLines/>
      <w:spacing w:before="240"/>
      <w:outlineLvl w:val="0"/>
    </w:pPr>
    <w:rPr>
      <w:rFonts w:asciiTheme="majorHAnsi" w:eastAsiaTheme="majorEastAsia" w:hAnsiTheme="majorHAnsi"/>
      <w:color w:val="2E74B5" w:themeColor="accent1" w:themeShade="BF"/>
      <w:sz w:val="32"/>
      <w:szCs w:val="2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CD2270"/>
  </w:style>
  <w:style w:type="paragraph" w:customStyle="1" w:styleId="Zawartotabeli">
    <w:name w:val="Zawartość tabeli"/>
    <w:basedOn w:val="Normalny"/>
    <w:link w:val="ZawartotabeliZnak"/>
    <w:rsid w:val="00CD2270"/>
    <w:pPr>
      <w:suppressLineNumbers/>
    </w:pPr>
    <w:rPr>
      <w:lang w:val="x-none"/>
    </w:rPr>
  </w:style>
  <w:style w:type="paragraph" w:customStyle="1" w:styleId="Normalny1">
    <w:name w:val="Normalny1"/>
    <w:rsid w:val="00CD2270"/>
    <w:pPr>
      <w:widowControl w:val="0"/>
      <w:suppressAutoHyphens/>
      <w:spacing w:after="75" w:line="336" w:lineRule="atLeast"/>
    </w:pPr>
    <w:rPr>
      <w:rFonts w:ascii="Arial Unicode MS" w:eastAsia="Times New Roman" w:hAnsi="Arial Unicode MS" w:cs="Mangal"/>
      <w:sz w:val="20"/>
      <w:szCs w:val="24"/>
      <w:lang w:eastAsia="zh-CN" w:bidi="hi-IN"/>
    </w:rPr>
  </w:style>
  <w:style w:type="character" w:customStyle="1" w:styleId="ZawartotabeliZnak">
    <w:name w:val="Zawartość tabeli Znak"/>
    <w:link w:val="Zawartotabeli"/>
    <w:rsid w:val="00CD2270"/>
    <w:rPr>
      <w:rFonts w:ascii="Times New Roman" w:eastAsia="Lucida Sans Unicode" w:hAnsi="Times New Roman" w:cs="Mangal"/>
      <w:kern w:val="1"/>
      <w:sz w:val="24"/>
      <w:szCs w:val="24"/>
      <w:lang w:val="x-none" w:eastAsia="zh-CN" w:bidi="hi-IN"/>
    </w:rPr>
  </w:style>
  <w:style w:type="table" w:styleId="Tabelasiatki1jasna">
    <w:name w:val="Grid Table 1 Light"/>
    <w:basedOn w:val="Standardowy"/>
    <w:uiPriority w:val="46"/>
    <w:rsid w:val="00CD2270"/>
    <w:pPr>
      <w:spacing w:after="0" w:line="240" w:lineRule="auto"/>
    </w:pPr>
    <w:rPr>
      <w:rFonts w:ascii="Arial" w:hAnsi="Arial" w:cs="Arial"/>
      <w:kern w:val="3"/>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147C44"/>
    <w:pPr>
      <w:widowControl/>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character" w:customStyle="1" w:styleId="txt">
    <w:name w:val="txt"/>
    <w:basedOn w:val="Domylnaczcionkaakapitu"/>
    <w:rsid w:val="00693A40"/>
  </w:style>
  <w:style w:type="character" w:customStyle="1" w:styleId="Tytu1">
    <w:name w:val="Tytuł1"/>
    <w:basedOn w:val="Domylnaczcionkaakapitu"/>
    <w:rsid w:val="004E049A"/>
  </w:style>
  <w:style w:type="paragraph" w:styleId="Bezodstpw">
    <w:name w:val="No Spacing"/>
    <w:uiPriority w:val="1"/>
    <w:qFormat/>
    <w:rsid w:val="004E049A"/>
    <w:pPr>
      <w:widowControl w:val="0"/>
      <w:suppressAutoHyphens/>
      <w:spacing w:after="0" w:line="240" w:lineRule="auto"/>
    </w:pPr>
    <w:rPr>
      <w:rFonts w:ascii="Times New Roman" w:eastAsia="Lucida Sans Unicode" w:hAnsi="Times New Roman" w:cs="Mangal"/>
      <w:kern w:val="1"/>
      <w:sz w:val="24"/>
      <w:szCs w:val="21"/>
      <w:lang w:eastAsia="zh-CN" w:bidi="hi-IN"/>
    </w:rPr>
  </w:style>
  <w:style w:type="paragraph" w:styleId="Tekstdymka">
    <w:name w:val="Balloon Text"/>
    <w:basedOn w:val="Normalny"/>
    <w:link w:val="TekstdymkaZnak"/>
    <w:uiPriority w:val="99"/>
    <w:semiHidden/>
    <w:unhideWhenUsed/>
    <w:rsid w:val="0070103B"/>
    <w:rPr>
      <w:rFonts w:ascii="Segoe UI" w:hAnsi="Segoe UI"/>
      <w:sz w:val="18"/>
      <w:szCs w:val="16"/>
    </w:rPr>
  </w:style>
  <w:style w:type="character" w:customStyle="1" w:styleId="TekstdymkaZnak">
    <w:name w:val="Tekst dymka Znak"/>
    <w:basedOn w:val="Domylnaczcionkaakapitu"/>
    <w:link w:val="Tekstdymka"/>
    <w:uiPriority w:val="99"/>
    <w:semiHidden/>
    <w:rsid w:val="0070103B"/>
    <w:rPr>
      <w:rFonts w:ascii="Segoe UI" w:eastAsia="Lucida Sans Unicode" w:hAnsi="Segoe UI" w:cs="Mangal"/>
      <w:kern w:val="1"/>
      <w:sz w:val="18"/>
      <w:szCs w:val="16"/>
      <w:lang w:eastAsia="zh-CN" w:bidi="hi-IN"/>
    </w:rPr>
  </w:style>
  <w:style w:type="character" w:customStyle="1" w:styleId="Nagwek1Znak">
    <w:name w:val="Nagłówek 1 Znak"/>
    <w:basedOn w:val="Domylnaczcionkaakapitu"/>
    <w:link w:val="Nagwek1"/>
    <w:uiPriority w:val="9"/>
    <w:rsid w:val="004955FF"/>
    <w:rPr>
      <w:rFonts w:asciiTheme="majorHAnsi" w:eastAsiaTheme="majorEastAsia" w:hAnsiTheme="majorHAnsi" w:cs="Mangal"/>
      <w:color w:val="2E74B5" w:themeColor="accent1" w:themeShade="BF"/>
      <w:kern w:val="1"/>
      <w:sz w:val="32"/>
      <w:szCs w:val="29"/>
      <w:lang w:eastAsia="zh-CN" w:bidi="hi-IN"/>
    </w:rPr>
  </w:style>
  <w:style w:type="character" w:styleId="Pogrubienie">
    <w:name w:val="Strong"/>
    <w:basedOn w:val="Domylnaczcionkaakapitu"/>
    <w:uiPriority w:val="22"/>
    <w:qFormat/>
    <w:rsid w:val="001537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86284">
      <w:bodyDiv w:val="1"/>
      <w:marLeft w:val="0"/>
      <w:marRight w:val="0"/>
      <w:marTop w:val="0"/>
      <w:marBottom w:val="0"/>
      <w:divBdr>
        <w:top w:val="none" w:sz="0" w:space="0" w:color="auto"/>
        <w:left w:val="none" w:sz="0" w:space="0" w:color="auto"/>
        <w:bottom w:val="none" w:sz="0" w:space="0" w:color="auto"/>
        <w:right w:val="none" w:sz="0" w:space="0" w:color="auto"/>
      </w:divBdr>
      <w:divsChild>
        <w:div w:id="1402481327">
          <w:marLeft w:val="0"/>
          <w:marRight w:val="0"/>
          <w:marTop w:val="0"/>
          <w:marBottom w:val="0"/>
          <w:divBdr>
            <w:top w:val="none" w:sz="0" w:space="0" w:color="auto"/>
            <w:left w:val="none" w:sz="0" w:space="0" w:color="auto"/>
            <w:bottom w:val="none" w:sz="0" w:space="0" w:color="auto"/>
            <w:right w:val="none" w:sz="0" w:space="0" w:color="auto"/>
          </w:divBdr>
        </w:div>
        <w:div w:id="287318017">
          <w:marLeft w:val="0"/>
          <w:marRight w:val="0"/>
          <w:marTop w:val="0"/>
          <w:marBottom w:val="0"/>
          <w:divBdr>
            <w:top w:val="none" w:sz="0" w:space="0" w:color="auto"/>
            <w:left w:val="none" w:sz="0" w:space="0" w:color="auto"/>
            <w:bottom w:val="none" w:sz="0" w:space="0" w:color="auto"/>
            <w:right w:val="none" w:sz="0" w:space="0" w:color="auto"/>
          </w:divBdr>
        </w:div>
        <w:div w:id="1640459446">
          <w:marLeft w:val="0"/>
          <w:marRight w:val="0"/>
          <w:marTop w:val="0"/>
          <w:marBottom w:val="0"/>
          <w:divBdr>
            <w:top w:val="none" w:sz="0" w:space="0" w:color="auto"/>
            <w:left w:val="none" w:sz="0" w:space="0" w:color="auto"/>
            <w:bottom w:val="none" w:sz="0" w:space="0" w:color="auto"/>
            <w:right w:val="none" w:sz="0" w:space="0" w:color="auto"/>
          </w:divBdr>
        </w:div>
        <w:div w:id="881480841">
          <w:marLeft w:val="0"/>
          <w:marRight w:val="0"/>
          <w:marTop w:val="0"/>
          <w:marBottom w:val="0"/>
          <w:divBdr>
            <w:top w:val="none" w:sz="0" w:space="0" w:color="auto"/>
            <w:left w:val="none" w:sz="0" w:space="0" w:color="auto"/>
            <w:bottom w:val="none" w:sz="0" w:space="0" w:color="auto"/>
            <w:right w:val="none" w:sz="0" w:space="0" w:color="auto"/>
          </w:divBdr>
        </w:div>
        <w:div w:id="949047238">
          <w:marLeft w:val="0"/>
          <w:marRight w:val="0"/>
          <w:marTop w:val="0"/>
          <w:marBottom w:val="0"/>
          <w:divBdr>
            <w:top w:val="none" w:sz="0" w:space="0" w:color="auto"/>
            <w:left w:val="none" w:sz="0" w:space="0" w:color="auto"/>
            <w:bottom w:val="none" w:sz="0" w:space="0" w:color="auto"/>
            <w:right w:val="none" w:sz="0" w:space="0" w:color="auto"/>
          </w:divBdr>
        </w:div>
      </w:divsChild>
    </w:div>
    <w:div w:id="297223547">
      <w:bodyDiv w:val="1"/>
      <w:marLeft w:val="0"/>
      <w:marRight w:val="0"/>
      <w:marTop w:val="0"/>
      <w:marBottom w:val="0"/>
      <w:divBdr>
        <w:top w:val="none" w:sz="0" w:space="0" w:color="auto"/>
        <w:left w:val="none" w:sz="0" w:space="0" w:color="auto"/>
        <w:bottom w:val="none" w:sz="0" w:space="0" w:color="auto"/>
        <w:right w:val="none" w:sz="0" w:space="0" w:color="auto"/>
      </w:divBdr>
    </w:div>
    <w:div w:id="346756439">
      <w:bodyDiv w:val="1"/>
      <w:marLeft w:val="0"/>
      <w:marRight w:val="0"/>
      <w:marTop w:val="0"/>
      <w:marBottom w:val="0"/>
      <w:divBdr>
        <w:top w:val="none" w:sz="0" w:space="0" w:color="auto"/>
        <w:left w:val="none" w:sz="0" w:space="0" w:color="auto"/>
        <w:bottom w:val="none" w:sz="0" w:space="0" w:color="auto"/>
        <w:right w:val="none" w:sz="0" w:space="0" w:color="auto"/>
      </w:divBdr>
      <w:divsChild>
        <w:div w:id="799958645">
          <w:marLeft w:val="0"/>
          <w:marRight w:val="0"/>
          <w:marTop w:val="0"/>
          <w:marBottom w:val="0"/>
          <w:divBdr>
            <w:top w:val="none" w:sz="0" w:space="0" w:color="auto"/>
            <w:left w:val="none" w:sz="0" w:space="0" w:color="auto"/>
            <w:bottom w:val="none" w:sz="0" w:space="0" w:color="auto"/>
            <w:right w:val="none" w:sz="0" w:space="0" w:color="auto"/>
          </w:divBdr>
        </w:div>
        <w:div w:id="823470282">
          <w:marLeft w:val="0"/>
          <w:marRight w:val="0"/>
          <w:marTop w:val="0"/>
          <w:marBottom w:val="0"/>
          <w:divBdr>
            <w:top w:val="none" w:sz="0" w:space="0" w:color="auto"/>
            <w:left w:val="none" w:sz="0" w:space="0" w:color="auto"/>
            <w:bottom w:val="none" w:sz="0" w:space="0" w:color="auto"/>
            <w:right w:val="none" w:sz="0" w:space="0" w:color="auto"/>
          </w:divBdr>
        </w:div>
        <w:div w:id="1664312385">
          <w:marLeft w:val="0"/>
          <w:marRight w:val="0"/>
          <w:marTop w:val="0"/>
          <w:marBottom w:val="0"/>
          <w:divBdr>
            <w:top w:val="none" w:sz="0" w:space="0" w:color="auto"/>
            <w:left w:val="none" w:sz="0" w:space="0" w:color="auto"/>
            <w:bottom w:val="none" w:sz="0" w:space="0" w:color="auto"/>
            <w:right w:val="none" w:sz="0" w:space="0" w:color="auto"/>
          </w:divBdr>
        </w:div>
        <w:div w:id="1242637595">
          <w:marLeft w:val="0"/>
          <w:marRight w:val="0"/>
          <w:marTop w:val="0"/>
          <w:marBottom w:val="0"/>
          <w:divBdr>
            <w:top w:val="none" w:sz="0" w:space="0" w:color="auto"/>
            <w:left w:val="none" w:sz="0" w:space="0" w:color="auto"/>
            <w:bottom w:val="none" w:sz="0" w:space="0" w:color="auto"/>
            <w:right w:val="none" w:sz="0" w:space="0" w:color="auto"/>
          </w:divBdr>
        </w:div>
      </w:divsChild>
    </w:div>
    <w:div w:id="462582694">
      <w:bodyDiv w:val="1"/>
      <w:marLeft w:val="0"/>
      <w:marRight w:val="0"/>
      <w:marTop w:val="0"/>
      <w:marBottom w:val="0"/>
      <w:divBdr>
        <w:top w:val="none" w:sz="0" w:space="0" w:color="auto"/>
        <w:left w:val="none" w:sz="0" w:space="0" w:color="auto"/>
        <w:bottom w:val="none" w:sz="0" w:space="0" w:color="auto"/>
        <w:right w:val="none" w:sz="0" w:space="0" w:color="auto"/>
      </w:divBdr>
    </w:div>
    <w:div w:id="500046524">
      <w:bodyDiv w:val="1"/>
      <w:marLeft w:val="0"/>
      <w:marRight w:val="0"/>
      <w:marTop w:val="0"/>
      <w:marBottom w:val="0"/>
      <w:divBdr>
        <w:top w:val="none" w:sz="0" w:space="0" w:color="auto"/>
        <w:left w:val="none" w:sz="0" w:space="0" w:color="auto"/>
        <w:bottom w:val="none" w:sz="0" w:space="0" w:color="auto"/>
        <w:right w:val="none" w:sz="0" w:space="0" w:color="auto"/>
      </w:divBdr>
      <w:divsChild>
        <w:div w:id="1688214919">
          <w:marLeft w:val="0"/>
          <w:marRight w:val="0"/>
          <w:marTop w:val="0"/>
          <w:marBottom w:val="0"/>
          <w:divBdr>
            <w:top w:val="none" w:sz="0" w:space="0" w:color="auto"/>
            <w:left w:val="none" w:sz="0" w:space="0" w:color="auto"/>
            <w:bottom w:val="none" w:sz="0" w:space="0" w:color="auto"/>
            <w:right w:val="none" w:sz="0" w:space="0" w:color="auto"/>
          </w:divBdr>
        </w:div>
        <w:div w:id="1178810235">
          <w:marLeft w:val="0"/>
          <w:marRight w:val="0"/>
          <w:marTop w:val="0"/>
          <w:marBottom w:val="0"/>
          <w:divBdr>
            <w:top w:val="none" w:sz="0" w:space="0" w:color="auto"/>
            <w:left w:val="none" w:sz="0" w:space="0" w:color="auto"/>
            <w:bottom w:val="none" w:sz="0" w:space="0" w:color="auto"/>
            <w:right w:val="none" w:sz="0" w:space="0" w:color="auto"/>
          </w:divBdr>
        </w:div>
        <w:div w:id="2076508495">
          <w:marLeft w:val="0"/>
          <w:marRight w:val="0"/>
          <w:marTop w:val="0"/>
          <w:marBottom w:val="0"/>
          <w:divBdr>
            <w:top w:val="none" w:sz="0" w:space="0" w:color="auto"/>
            <w:left w:val="none" w:sz="0" w:space="0" w:color="auto"/>
            <w:bottom w:val="none" w:sz="0" w:space="0" w:color="auto"/>
            <w:right w:val="none" w:sz="0" w:space="0" w:color="auto"/>
          </w:divBdr>
        </w:div>
        <w:div w:id="1264220284">
          <w:marLeft w:val="0"/>
          <w:marRight w:val="0"/>
          <w:marTop w:val="0"/>
          <w:marBottom w:val="0"/>
          <w:divBdr>
            <w:top w:val="none" w:sz="0" w:space="0" w:color="auto"/>
            <w:left w:val="none" w:sz="0" w:space="0" w:color="auto"/>
            <w:bottom w:val="none" w:sz="0" w:space="0" w:color="auto"/>
            <w:right w:val="none" w:sz="0" w:space="0" w:color="auto"/>
          </w:divBdr>
        </w:div>
        <w:div w:id="1666980396">
          <w:marLeft w:val="0"/>
          <w:marRight w:val="0"/>
          <w:marTop w:val="0"/>
          <w:marBottom w:val="0"/>
          <w:divBdr>
            <w:top w:val="none" w:sz="0" w:space="0" w:color="auto"/>
            <w:left w:val="none" w:sz="0" w:space="0" w:color="auto"/>
            <w:bottom w:val="none" w:sz="0" w:space="0" w:color="auto"/>
            <w:right w:val="none" w:sz="0" w:space="0" w:color="auto"/>
          </w:divBdr>
        </w:div>
        <w:div w:id="425884154">
          <w:marLeft w:val="0"/>
          <w:marRight w:val="0"/>
          <w:marTop w:val="0"/>
          <w:marBottom w:val="0"/>
          <w:divBdr>
            <w:top w:val="none" w:sz="0" w:space="0" w:color="auto"/>
            <w:left w:val="none" w:sz="0" w:space="0" w:color="auto"/>
            <w:bottom w:val="none" w:sz="0" w:space="0" w:color="auto"/>
            <w:right w:val="none" w:sz="0" w:space="0" w:color="auto"/>
          </w:divBdr>
        </w:div>
        <w:div w:id="242380376">
          <w:marLeft w:val="0"/>
          <w:marRight w:val="0"/>
          <w:marTop w:val="0"/>
          <w:marBottom w:val="0"/>
          <w:divBdr>
            <w:top w:val="none" w:sz="0" w:space="0" w:color="auto"/>
            <w:left w:val="none" w:sz="0" w:space="0" w:color="auto"/>
            <w:bottom w:val="none" w:sz="0" w:space="0" w:color="auto"/>
            <w:right w:val="none" w:sz="0" w:space="0" w:color="auto"/>
          </w:divBdr>
        </w:div>
        <w:div w:id="1083603414">
          <w:marLeft w:val="0"/>
          <w:marRight w:val="0"/>
          <w:marTop w:val="0"/>
          <w:marBottom w:val="0"/>
          <w:divBdr>
            <w:top w:val="none" w:sz="0" w:space="0" w:color="auto"/>
            <w:left w:val="none" w:sz="0" w:space="0" w:color="auto"/>
            <w:bottom w:val="none" w:sz="0" w:space="0" w:color="auto"/>
            <w:right w:val="none" w:sz="0" w:space="0" w:color="auto"/>
          </w:divBdr>
        </w:div>
        <w:div w:id="689912530">
          <w:marLeft w:val="0"/>
          <w:marRight w:val="0"/>
          <w:marTop w:val="0"/>
          <w:marBottom w:val="0"/>
          <w:divBdr>
            <w:top w:val="none" w:sz="0" w:space="0" w:color="auto"/>
            <w:left w:val="none" w:sz="0" w:space="0" w:color="auto"/>
            <w:bottom w:val="none" w:sz="0" w:space="0" w:color="auto"/>
            <w:right w:val="none" w:sz="0" w:space="0" w:color="auto"/>
          </w:divBdr>
        </w:div>
      </w:divsChild>
    </w:div>
    <w:div w:id="530193839">
      <w:bodyDiv w:val="1"/>
      <w:marLeft w:val="0"/>
      <w:marRight w:val="0"/>
      <w:marTop w:val="0"/>
      <w:marBottom w:val="0"/>
      <w:divBdr>
        <w:top w:val="none" w:sz="0" w:space="0" w:color="auto"/>
        <w:left w:val="none" w:sz="0" w:space="0" w:color="auto"/>
        <w:bottom w:val="none" w:sz="0" w:space="0" w:color="auto"/>
        <w:right w:val="none" w:sz="0" w:space="0" w:color="auto"/>
      </w:divBdr>
      <w:divsChild>
        <w:div w:id="1480994976">
          <w:marLeft w:val="0"/>
          <w:marRight w:val="0"/>
          <w:marTop w:val="0"/>
          <w:marBottom w:val="0"/>
          <w:divBdr>
            <w:top w:val="none" w:sz="0" w:space="0" w:color="auto"/>
            <w:left w:val="none" w:sz="0" w:space="0" w:color="auto"/>
            <w:bottom w:val="none" w:sz="0" w:space="0" w:color="auto"/>
            <w:right w:val="none" w:sz="0" w:space="0" w:color="auto"/>
          </w:divBdr>
        </w:div>
        <w:div w:id="2044820916">
          <w:marLeft w:val="0"/>
          <w:marRight w:val="0"/>
          <w:marTop w:val="0"/>
          <w:marBottom w:val="0"/>
          <w:divBdr>
            <w:top w:val="none" w:sz="0" w:space="0" w:color="auto"/>
            <w:left w:val="none" w:sz="0" w:space="0" w:color="auto"/>
            <w:bottom w:val="none" w:sz="0" w:space="0" w:color="auto"/>
            <w:right w:val="none" w:sz="0" w:space="0" w:color="auto"/>
          </w:divBdr>
        </w:div>
      </w:divsChild>
    </w:div>
    <w:div w:id="739837088">
      <w:bodyDiv w:val="1"/>
      <w:marLeft w:val="0"/>
      <w:marRight w:val="0"/>
      <w:marTop w:val="0"/>
      <w:marBottom w:val="0"/>
      <w:divBdr>
        <w:top w:val="none" w:sz="0" w:space="0" w:color="auto"/>
        <w:left w:val="none" w:sz="0" w:space="0" w:color="auto"/>
        <w:bottom w:val="none" w:sz="0" w:space="0" w:color="auto"/>
        <w:right w:val="none" w:sz="0" w:space="0" w:color="auto"/>
      </w:divBdr>
    </w:div>
    <w:div w:id="753891475">
      <w:bodyDiv w:val="1"/>
      <w:marLeft w:val="0"/>
      <w:marRight w:val="0"/>
      <w:marTop w:val="0"/>
      <w:marBottom w:val="0"/>
      <w:divBdr>
        <w:top w:val="none" w:sz="0" w:space="0" w:color="auto"/>
        <w:left w:val="none" w:sz="0" w:space="0" w:color="auto"/>
        <w:bottom w:val="none" w:sz="0" w:space="0" w:color="auto"/>
        <w:right w:val="none" w:sz="0" w:space="0" w:color="auto"/>
      </w:divBdr>
      <w:divsChild>
        <w:div w:id="299580146">
          <w:marLeft w:val="0"/>
          <w:marRight w:val="0"/>
          <w:marTop w:val="0"/>
          <w:marBottom w:val="0"/>
          <w:divBdr>
            <w:top w:val="none" w:sz="0" w:space="0" w:color="auto"/>
            <w:left w:val="none" w:sz="0" w:space="0" w:color="auto"/>
            <w:bottom w:val="none" w:sz="0" w:space="0" w:color="auto"/>
            <w:right w:val="none" w:sz="0" w:space="0" w:color="auto"/>
          </w:divBdr>
        </w:div>
        <w:div w:id="1816486815">
          <w:marLeft w:val="0"/>
          <w:marRight w:val="0"/>
          <w:marTop w:val="0"/>
          <w:marBottom w:val="0"/>
          <w:divBdr>
            <w:top w:val="none" w:sz="0" w:space="0" w:color="auto"/>
            <w:left w:val="none" w:sz="0" w:space="0" w:color="auto"/>
            <w:bottom w:val="none" w:sz="0" w:space="0" w:color="auto"/>
            <w:right w:val="none" w:sz="0" w:space="0" w:color="auto"/>
          </w:divBdr>
        </w:div>
        <w:div w:id="28531314">
          <w:marLeft w:val="0"/>
          <w:marRight w:val="0"/>
          <w:marTop w:val="0"/>
          <w:marBottom w:val="0"/>
          <w:divBdr>
            <w:top w:val="none" w:sz="0" w:space="0" w:color="auto"/>
            <w:left w:val="none" w:sz="0" w:space="0" w:color="auto"/>
            <w:bottom w:val="none" w:sz="0" w:space="0" w:color="auto"/>
            <w:right w:val="none" w:sz="0" w:space="0" w:color="auto"/>
          </w:divBdr>
        </w:div>
        <w:div w:id="1999964675">
          <w:marLeft w:val="0"/>
          <w:marRight w:val="0"/>
          <w:marTop w:val="0"/>
          <w:marBottom w:val="0"/>
          <w:divBdr>
            <w:top w:val="none" w:sz="0" w:space="0" w:color="auto"/>
            <w:left w:val="none" w:sz="0" w:space="0" w:color="auto"/>
            <w:bottom w:val="none" w:sz="0" w:space="0" w:color="auto"/>
            <w:right w:val="none" w:sz="0" w:space="0" w:color="auto"/>
          </w:divBdr>
        </w:div>
      </w:divsChild>
    </w:div>
    <w:div w:id="909461817">
      <w:bodyDiv w:val="1"/>
      <w:marLeft w:val="0"/>
      <w:marRight w:val="0"/>
      <w:marTop w:val="0"/>
      <w:marBottom w:val="0"/>
      <w:divBdr>
        <w:top w:val="none" w:sz="0" w:space="0" w:color="auto"/>
        <w:left w:val="none" w:sz="0" w:space="0" w:color="auto"/>
        <w:bottom w:val="none" w:sz="0" w:space="0" w:color="auto"/>
        <w:right w:val="none" w:sz="0" w:space="0" w:color="auto"/>
      </w:divBdr>
      <w:divsChild>
        <w:div w:id="616369895">
          <w:marLeft w:val="0"/>
          <w:marRight w:val="0"/>
          <w:marTop w:val="0"/>
          <w:marBottom w:val="0"/>
          <w:divBdr>
            <w:top w:val="none" w:sz="0" w:space="0" w:color="auto"/>
            <w:left w:val="none" w:sz="0" w:space="0" w:color="auto"/>
            <w:bottom w:val="none" w:sz="0" w:space="0" w:color="auto"/>
            <w:right w:val="none" w:sz="0" w:space="0" w:color="auto"/>
          </w:divBdr>
        </w:div>
        <w:div w:id="1066224191">
          <w:marLeft w:val="0"/>
          <w:marRight w:val="0"/>
          <w:marTop w:val="0"/>
          <w:marBottom w:val="0"/>
          <w:divBdr>
            <w:top w:val="none" w:sz="0" w:space="0" w:color="auto"/>
            <w:left w:val="none" w:sz="0" w:space="0" w:color="auto"/>
            <w:bottom w:val="none" w:sz="0" w:space="0" w:color="auto"/>
            <w:right w:val="none" w:sz="0" w:space="0" w:color="auto"/>
          </w:divBdr>
        </w:div>
        <w:div w:id="2042588928">
          <w:marLeft w:val="0"/>
          <w:marRight w:val="0"/>
          <w:marTop w:val="0"/>
          <w:marBottom w:val="0"/>
          <w:divBdr>
            <w:top w:val="none" w:sz="0" w:space="0" w:color="auto"/>
            <w:left w:val="none" w:sz="0" w:space="0" w:color="auto"/>
            <w:bottom w:val="none" w:sz="0" w:space="0" w:color="auto"/>
            <w:right w:val="none" w:sz="0" w:space="0" w:color="auto"/>
          </w:divBdr>
        </w:div>
        <w:div w:id="1810437910">
          <w:marLeft w:val="0"/>
          <w:marRight w:val="0"/>
          <w:marTop w:val="0"/>
          <w:marBottom w:val="0"/>
          <w:divBdr>
            <w:top w:val="none" w:sz="0" w:space="0" w:color="auto"/>
            <w:left w:val="none" w:sz="0" w:space="0" w:color="auto"/>
            <w:bottom w:val="none" w:sz="0" w:space="0" w:color="auto"/>
            <w:right w:val="none" w:sz="0" w:space="0" w:color="auto"/>
          </w:divBdr>
        </w:div>
      </w:divsChild>
    </w:div>
    <w:div w:id="959454433">
      <w:bodyDiv w:val="1"/>
      <w:marLeft w:val="0"/>
      <w:marRight w:val="0"/>
      <w:marTop w:val="0"/>
      <w:marBottom w:val="0"/>
      <w:divBdr>
        <w:top w:val="none" w:sz="0" w:space="0" w:color="auto"/>
        <w:left w:val="none" w:sz="0" w:space="0" w:color="auto"/>
        <w:bottom w:val="none" w:sz="0" w:space="0" w:color="auto"/>
        <w:right w:val="none" w:sz="0" w:space="0" w:color="auto"/>
      </w:divBdr>
      <w:divsChild>
        <w:div w:id="1421757955">
          <w:marLeft w:val="0"/>
          <w:marRight w:val="0"/>
          <w:marTop w:val="0"/>
          <w:marBottom w:val="0"/>
          <w:divBdr>
            <w:top w:val="none" w:sz="0" w:space="0" w:color="auto"/>
            <w:left w:val="none" w:sz="0" w:space="0" w:color="auto"/>
            <w:bottom w:val="none" w:sz="0" w:space="0" w:color="auto"/>
            <w:right w:val="none" w:sz="0" w:space="0" w:color="auto"/>
          </w:divBdr>
        </w:div>
        <w:div w:id="1465849052">
          <w:marLeft w:val="0"/>
          <w:marRight w:val="0"/>
          <w:marTop w:val="0"/>
          <w:marBottom w:val="0"/>
          <w:divBdr>
            <w:top w:val="none" w:sz="0" w:space="0" w:color="auto"/>
            <w:left w:val="none" w:sz="0" w:space="0" w:color="auto"/>
            <w:bottom w:val="none" w:sz="0" w:space="0" w:color="auto"/>
            <w:right w:val="none" w:sz="0" w:space="0" w:color="auto"/>
          </w:divBdr>
        </w:div>
      </w:divsChild>
    </w:div>
    <w:div w:id="968900460">
      <w:bodyDiv w:val="1"/>
      <w:marLeft w:val="0"/>
      <w:marRight w:val="0"/>
      <w:marTop w:val="0"/>
      <w:marBottom w:val="0"/>
      <w:divBdr>
        <w:top w:val="none" w:sz="0" w:space="0" w:color="auto"/>
        <w:left w:val="none" w:sz="0" w:space="0" w:color="auto"/>
        <w:bottom w:val="none" w:sz="0" w:space="0" w:color="auto"/>
        <w:right w:val="none" w:sz="0" w:space="0" w:color="auto"/>
      </w:divBdr>
      <w:divsChild>
        <w:div w:id="1943948206">
          <w:marLeft w:val="0"/>
          <w:marRight w:val="0"/>
          <w:marTop w:val="0"/>
          <w:marBottom w:val="0"/>
          <w:divBdr>
            <w:top w:val="none" w:sz="0" w:space="0" w:color="auto"/>
            <w:left w:val="none" w:sz="0" w:space="0" w:color="auto"/>
            <w:bottom w:val="none" w:sz="0" w:space="0" w:color="auto"/>
            <w:right w:val="none" w:sz="0" w:space="0" w:color="auto"/>
          </w:divBdr>
        </w:div>
        <w:div w:id="1697074849">
          <w:marLeft w:val="0"/>
          <w:marRight w:val="0"/>
          <w:marTop w:val="0"/>
          <w:marBottom w:val="0"/>
          <w:divBdr>
            <w:top w:val="none" w:sz="0" w:space="0" w:color="auto"/>
            <w:left w:val="none" w:sz="0" w:space="0" w:color="auto"/>
            <w:bottom w:val="none" w:sz="0" w:space="0" w:color="auto"/>
            <w:right w:val="none" w:sz="0" w:space="0" w:color="auto"/>
          </w:divBdr>
        </w:div>
        <w:div w:id="211307238">
          <w:marLeft w:val="0"/>
          <w:marRight w:val="0"/>
          <w:marTop w:val="0"/>
          <w:marBottom w:val="0"/>
          <w:divBdr>
            <w:top w:val="none" w:sz="0" w:space="0" w:color="auto"/>
            <w:left w:val="none" w:sz="0" w:space="0" w:color="auto"/>
            <w:bottom w:val="none" w:sz="0" w:space="0" w:color="auto"/>
            <w:right w:val="none" w:sz="0" w:space="0" w:color="auto"/>
          </w:divBdr>
        </w:div>
        <w:div w:id="1894997005">
          <w:marLeft w:val="0"/>
          <w:marRight w:val="0"/>
          <w:marTop w:val="0"/>
          <w:marBottom w:val="0"/>
          <w:divBdr>
            <w:top w:val="none" w:sz="0" w:space="0" w:color="auto"/>
            <w:left w:val="none" w:sz="0" w:space="0" w:color="auto"/>
            <w:bottom w:val="none" w:sz="0" w:space="0" w:color="auto"/>
            <w:right w:val="none" w:sz="0" w:space="0" w:color="auto"/>
          </w:divBdr>
        </w:div>
        <w:div w:id="1980107270">
          <w:marLeft w:val="0"/>
          <w:marRight w:val="0"/>
          <w:marTop w:val="0"/>
          <w:marBottom w:val="0"/>
          <w:divBdr>
            <w:top w:val="none" w:sz="0" w:space="0" w:color="auto"/>
            <w:left w:val="none" w:sz="0" w:space="0" w:color="auto"/>
            <w:bottom w:val="none" w:sz="0" w:space="0" w:color="auto"/>
            <w:right w:val="none" w:sz="0" w:space="0" w:color="auto"/>
          </w:divBdr>
        </w:div>
        <w:div w:id="361365573">
          <w:marLeft w:val="0"/>
          <w:marRight w:val="0"/>
          <w:marTop w:val="0"/>
          <w:marBottom w:val="0"/>
          <w:divBdr>
            <w:top w:val="none" w:sz="0" w:space="0" w:color="auto"/>
            <w:left w:val="none" w:sz="0" w:space="0" w:color="auto"/>
            <w:bottom w:val="none" w:sz="0" w:space="0" w:color="auto"/>
            <w:right w:val="none" w:sz="0" w:space="0" w:color="auto"/>
          </w:divBdr>
        </w:div>
        <w:div w:id="1742559966">
          <w:marLeft w:val="0"/>
          <w:marRight w:val="0"/>
          <w:marTop w:val="0"/>
          <w:marBottom w:val="0"/>
          <w:divBdr>
            <w:top w:val="none" w:sz="0" w:space="0" w:color="auto"/>
            <w:left w:val="none" w:sz="0" w:space="0" w:color="auto"/>
            <w:bottom w:val="none" w:sz="0" w:space="0" w:color="auto"/>
            <w:right w:val="none" w:sz="0" w:space="0" w:color="auto"/>
          </w:divBdr>
        </w:div>
        <w:div w:id="391656753">
          <w:marLeft w:val="0"/>
          <w:marRight w:val="0"/>
          <w:marTop w:val="0"/>
          <w:marBottom w:val="0"/>
          <w:divBdr>
            <w:top w:val="none" w:sz="0" w:space="0" w:color="auto"/>
            <w:left w:val="none" w:sz="0" w:space="0" w:color="auto"/>
            <w:bottom w:val="none" w:sz="0" w:space="0" w:color="auto"/>
            <w:right w:val="none" w:sz="0" w:space="0" w:color="auto"/>
          </w:divBdr>
        </w:div>
        <w:div w:id="784347574">
          <w:marLeft w:val="0"/>
          <w:marRight w:val="0"/>
          <w:marTop w:val="0"/>
          <w:marBottom w:val="0"/>
          <w:divBdr>
            <w:top w:val="none" w:sz="0" w:space="0" w:color="auto"/>
            <w:left w:val="none" w:sz="0" w:space="0" w:color="auto"/>
            <w:bottom w:val="none" w:sz="0" w:space="0" w:color="auto"/>
            <w:right w:val="none" w:sz="0" w:space="0" w:color="auto"/>
          </w:divBdr>
        </w:div>
      </w:divsChild>
    </w:div>
    <w:div w:id="1021470832">
      <w:bodyDiv w:val="1"/>
      <w:marLeft w:val="0"/>
      <w:marRight w:val="0"/>
      <w:marTop w:val="0"/>
      <w:marBottom w:val="0"/>
      <w:divBdr>
        <w:top w:val="none" w:sz="0" w:space="0" w:color="auto"/>
        <w:left w:val="none" w:sz="0" w:space="0" w:color="auto"/>
        <w:bottom w:val="none" w:sz="0" w:space="0" w:color="auto"/>
        <w:right w:val="none" w:sz="0" w:space="0" w:color="auto"/>
      </w:divBdr>
      <w:divsChild>
        <w:div w:id="383798531">
          <w:marLeft w:val="0"/>
          <w:marRight w:val="0"/>
          <w:marTop w:val="0"/>
          <w:marBottom w:val="0"/>
          <w:divBdr>
            <w:top w:val="none" w:sz="0" w:space="0" w:color="auto"/>
            <w:left w:val="none" w:sz="0" w:space="0" w:color="auto"/>
            <w:bottom w:val="none" w:sz="0" w:space="0" w:color="auto"/>
            <w:right w:val="none" w:sz="0" w:space="0" w:color="auto"/>
          </w:divBdr>
        </w:div>
        <w:div w:id="2064331020">
          <w:marLeft w:val="0"/>
          <w:marRight w:val="0"/>
          <w:marTop w:val="0"/>
          <w:marBottom w:val="0"/>
          <w:divBdr>
            <w:top w:val="none" w:sz="0" w:space="0" w:color="auto"/>
            <w:left w:val="none" w:sz="0" w:space="0" w:color="auto"/>
            <w:bottom w:val="none" w:sz="0" w:space="0" w:color="auto"/>
            <w:right w:val="none" w:sz="0" w:space="0" w:color="auto"/>
          </w:divBdr>
        </w:div>
      </w:divsChild>
    </w:div>
    <w:div w:id="1056901819">
      <w:bodyDiv w:val="1"/>
      <w:marLeft w:val="0"/>
      <w:marRight w:val="0"/>
      <w:marTop w:val="0"/>
      <w:marBottom w:val="0"/>
      <w:divBdr>
        <w:top w:val="none" w:sz="0" w:space="0" w:color="auto"/>
        <w:left w:val="none" w:sz="0" w:space="0" w:color="auto"/>
        <w:bottom w:val="none" w:sz="0" w:space="0" w:color="auto"/>
        <w:right w:val="none" w:sz="0" w:space="0" w:color="auto"/>
      </w:divBdr>
    </w:div>
    <w:div w:id="1338922200">
      <w:bodyDiv w:val="1"/>
      <w:marLeft w:val="0"/>
      <w:marRight w:val="0"/>
      <w:marTop w:val="0"/>
      <w:marBottom w:val="0"/>
      <w:divBdr>
        <w:top w:val="none" w:sz="0" w:space="0" w:color="auto"/>
        <w:left w:val="none" w:sz="0" w:space="0" w:color="auto"/>
        <w:bottom w:val="none" w:sz="0" w:space="0" w:color="auto"/>
        <w:right w:val="none" w:sz="0" w:space="0" w:color="auto"/>
      </w:divBdr>
      <w:divsChild>
        <w:div w:id="1528451114">
          <w:marLeft w:val="0"/>
          <w:marRight w:val="0"/>
          <w:marTop w:val="0"/>
          <w:marBottom w:val="0"/>
          <w:divBdr>
            <w:top w:val="none" w:sz="0" w:space="0" w:color="auto"/>
            <w:left w:val="none" w:sz="0" w:space="0" w:color="auto"/>
            <w:bottom w:val="none" w:sz="0" w:space="0" w:color="auto"/>
            <w:right w:val="none" w:sz="0" w:space="0" w:color="auto"/>
          </w:divBdr>
        </w:div>
        <w:div w:id="1880241128">
          <w:marLeft w:val="0"/>
          <w:marRight w:val="0"/>
          <w:marTop w:val="0"/>
          <w:marBottom w:val="0"/>
          <w:divBdr>
            <w:top w:val="none" w:sz="0" w:space="0" w:color="auto"/>
            <w:left w:val="none" w:sz="0" w:space="0" w:color="auto"/>
            <w:bottom w:val="none" w:sz="0" w:space="0" w:color="auto"/>
            <w:right w:val="none" w:sz="0" w:space="0" w:color="auto"/>
          </w:divBdr>
        </w:div>
        <w:div w:id="1770587731">
          <w:marLeft w:val="0"/>
          <w:marRight w:val="0"/>
          <w:marTop w:val="0"/>
          <w:marBottom w:val="0"/>
          <w:divBdr>
            <w:top w:val="none" w:sz="0" w:space="0" w:color="auto"/>
            <w:left w:val="none" w:sz="0" w:space="0" w:color="auto"/>
            <w:bottom w:val="none" w:sz="0" w:space="0" w:color="auto"/>
            <w:right w:val="none" w:sz="0" w:space="0" w:color="auto"/>
          </w:divBdr>
        </w:div>
        <w:div w:id="628048037">
          <w:marLeft w:val="0"/>
          <w:marRight w:val="0"/>
          <w:marTop w:val="0"/>
          <w:marBottom w:val="0"/>
          <w:divBdr>
            <w:top w:val="none" w:sz="0" w:space="0" w:color="auto"/>
            <w:left w:val="none" w:sz="0" w:space="0" w:color="auto"/>
            <w:bottom w:val="none" w:sz="0" w:space="0" w:color="auto"/>
            <w:right w:val="none" w:sz="0" w:space="0" w:color="auto"/>
          </w:divBdr>
        </w:div>
        <w:div w:id="225534876">
          <w:marLeft w:val="0"/>
          <w:marRight w:val="0"/>
          <w:marTop w:val="0"/>
          <w:marBottom w:val="0"/>
          <w:divBdr>
            <w:top w:val="none" w:sz="0" w:space="0" w:color="auto"/>
            <w:left w:val="none" w:sz="0" w:space="0" w:color="auto"/>
            <w:bottom w:val="none" w:sz="0" w:space="0" w:color="auto"/>
            <w:right w:val="none" w:sz="0" w:space="0" w:color="auto"/>
          </w:divBdr>
        </w:div>
        <w:div w:id="1924215283">
          <w:marLeft w:val="0"/>
          <w:marRight w:val="0"/>
          <w:marTop w:val="0"/>
          <w:marBottom w:val="0"/>
          <w:divBdr>
            <w:top w:val="none" w:sz="0" w:space="0" w:color="auto"/>
            <w:left w:val="none" w:sz="0" w:space="0" w:color="auto"/>
            <w:bottom w:val="none" w:sz="0" w:space="0" w:color="auto"/>
            <w:right w:val="none" w:sz="0" w:space="0" w:color="auto"/>
          </w:divBdr>
        </w:div>
      </w:divsChild>
    </w:div>
    <w:div w:id="1353072442">
      <w:bodyDiv w:val="1"/>
      <w:marLeft w:val="0"/>
      <w:marRight w:val="0"/>
      <w:marTop w:val="0"/>
      <w:marBottom w:val="0"/>
      <w:divBdr>
        <w:top w:val="none" w:sz="0" w:space="0" w:color="auto"/>
        <w:left w:val="none" w:sz="0" w:space="0" w:color="auto"/>
        <w:bottom w:val="none" w:sz="0" w:space="0" w:color="auto"/>
        <w:right w:val="none" w:sz="0" w:space="0" w:color="auto"/>
      </w:divBdr>
      <w:divsChild>
        <w:div w:id="1300038230">
          <w:marLeft w:val="0"/>
          <w:marRight w:val="0"/>
          <w:marTop w:val="0"/>
          <w:marBottom w:val="0"/>
          <w:divBdr>
            <w:top w:val="none" w:sz="0" w:space="0" w:color="auto"/>
            <w:left w:val="none" w:sz="0" w:space="0" w:color="auto"/>
            <w:bottom w:val="none" w:sz="0" w:space="0" w:color="auto"/>
            <w:right w:val="none" w:sz="0" w:space="0" w:color="auto"/>
          </w:divBdr>
        </w:div>
        <w:div w:id="882910684">
          <w:marLeft w:val="0"/>
          <w:marRight w:val="0"/>
          <w:marTop w:val="0"/>
          <w:marBottom w:val="0"/>
          <w:divBdr>
            <w:top w:val="none" w:sz="0" w:space="0" w:color="auto"/>
            <w:left w:val="none" w:sz="0" w:space="0" w:color="auto"/>
            <w:bottom w:val="none" w:sz="0" w:space="0" w:color="auto"/>
            <w:right w:val="none" w:sz="0" w:space="0" w:color="auto"/>
          </w:divBdr>
        </w:div>
        <w:div w:id="2012752298">
          <w:marLeft w:val="0"/>
          <w:marRight w:val="0"/>
          <w:marTop w:val="0"/>
          <w:marBottom w:val="0"/>
          <w:divBdr>
            <w:top w:val="none" w:sz="0" w:space="0" w:color="auto"/>
            <w:left w:val="none" w:sz="0" w:space="0" w:color="auto"/>
            <w:bottom w:val="none" w:sz="0" w:space="0" w:color="auto"/>
            <w:right w:val="none" w:sz="0" w:space="0" w:color="auto"/>
          </w:divBdr>
        </w:div>
        <w:div w:id="1707947461">
          <w:marLeft w:val="0"/>
          <w:marRight w:val="0"/>
          <w:marTop w:val="0"/>
          <w:marBottom w:val="0"/>
          <w:divBdr>
            <w:top w:val="none" w:sz="0" w:space="0" w:color="auto"/>
            <w:left w:val="none" w:sz="0" w:space="0" w:color="auto"/>
            <w:bottom w:val="none" w:sz="0" w:space="0" w:color="auto"/>
            <w:right w:val="none" w:sz="0" w:space="0" w:color="auto"/>
          </w:divBdr>
        </w:div>
        <w:div w:id="1280721773">
          <w:marLeft w:val="0"/>
          <w:marRight w:val="0"/>
          <w:marTop w:val="0"/>
          <w:marBottom w:val="0"/>
          <w:divBdr>
            <w:top w:val="none" w:sz="0" w:space="0" w:color="auto"/>
            <w:left w:val="none" w:sz="0" w:space="0" w:color="auto"/>
            <w:bottom w:val="none" w:sz="0" w:space="0" w:color="auto"/>
            <w:right w:val="none" w:sz="0" w:space="0" w:color="auto"/>
          </w:divBdr>
        </w:div>
      </w:divsChild>
    </w:div>
    <w:div w:id="1378310328">
      <w:bodyDiv w:val="1"/>
      <w:marLeft w:val="0"/>
      <w:marRight w:val="0"/>
      <w:marTop w:val="0"/>
      <w:marBottom w:val="0"/>
      <w:divBdr>
        <w:top w:val="none" w:sz="0" w:space="0" w:color="auto"/>
        <w:left w:val="none" w:sz="0" w:space="0" w:color="auto"/>
        <w:bottom w:val="none" w:sz="0" w:space="0" w:color="auto"/>
        <w:right w:val="none" w:sz="0" w:space="0" w:color="auto"/>
      </w:divBdr>
      <w:divsChild>
        <w:div w:id="1772314491">
          <w:marLeft w:val="0"/>
          <w:marRight w:val="0"/>
          <w:marTop w:val="0"/>
          <w:marBottom w:val="0"/>
          <w:divBdr>
            <w:top w:val="none" w:sz="0" w:space="0" w:color="auto"/>
            <w:left w:val="none" w:sz="0" w:space="0" w:color="auto"/>
            <w:bottom w:val="none" w:sz="0" w:space="0" w:color="auto"/>
            <w:right w:val="none" w:sz="0" w:space="0" w:color="auto"/>
          </w:divBdr>
        </w:div>
        <w:div w:id="446698337">
          <w:marLeft w:val="0"/>
          <w:marRight w:val="0"/>
          <w:marTop w:val="0"/>
          <w:marBottom w:val="0"/>
          <w:divBdr>
            <w:top w:val="none" w:sz="0" w:space="0" w:color="auto"/>
            <w:left w:val="none" w:sz="0" w:space="0" w:color="auto"/>
            <w:bottom w:val="none" w:sz="0" w:space="0" w:color="auto"/>
            <w:right w:val="none" w:sz="0" w:space="0" w:color="auto"/>
          </w:divBdr>
        </w:div>
        <w:div w:id="221253574">
          <w:marLeft w:val="0"/>
          <w:marRight w:val="0"/>
          <w:marTop w:val="0"/>
          <w:marBottom w:val="0"/>
          <w:divBdr>
            <w:top w:val="none" w:sz="0" w:space="0" w:color="auto"/>
            <w:left w:val="none" w:sz="0" w:space="0" w:color="auto"/>
            <w:bottom w:val="none" w:sz="0" w:space="0" w:color="auto"/>
            <w:right w:val="none" w:sz="0" w:space="0" w:color="auto"/>
          </w:divBdr>
        </w:div>
        <w:div w:id="774135889">
          <w:marLeft w:val="0"/>
          <w:marRight w:val="0"/>
          <w:marTop w:val="0"/>
          <w:marBottom w:val="0"/>
          <w:divBdr>
            <w:top w:val="none" w:sz="0" w:space="0" w:color="auto"/>
            <w:left w:val="none" w:sz="0" w:space="0" w:color="auto"/>
            <w:bottom w:val="none" w:sz="0" w:space="0" w:color="auto"/>
            <w:right w:val="none" w:sz="0" w:space="0" w:color="auto"/>
          </w:divBdr>
        </w:div>
        <w:div w:id="724716794">
          <w:marLeft w:val="0"/>
          <w:marRight w:val="0"/>
          <w:marTop w:val="0"/>
          <w:marBottom w:val="0"/>
          <w:divBdr>
            <w:top w:val="none" w:sz="0" w:space="0" w:color="auto"/>
            <w:left w:val="none" w:sz="0" w:space="0" w:color="auto"/>
            <w:bottom w:val="none" w:sz="0" w:space="0" w:color="auto"/>
            <w:right w:val="none" w:sz="0" w:space="0" w:color="auto"/>
          </w:divBdr>
        </w:div>
        <w:div w:id="584918101">
          <w:marLeft w:val="0"/>
          <w:marRight w:val="0"/>
          <w:marTop w:val="0"/>
          <w:marBottom w:val="0"/>
          <w:divBdr>
            <w:top w:val="none" w:sz="0" w:space="0" w:color="auto"/>
            <w:left w:val="none" w:sz="0" w:space="0" w:color="auto"/>
            <w:bottom w:val="none" w:sz="0" w:space="0" w:color="auto"/>
            <w:right w:val="none" w:sz="0" w:space="0" w:color="auto"/>
          </w:divBdr>
        </w:div>
      </w:divsChild>
    </w:div>
    <w:div w:id="1516917052">
      <w:bodyDiv w:val="1"/>
      <w:marLeft w:val="0"/>
      <w:marRight w:val="0"/>
      <w:marTop w:val="0"/>
      <w:marBottom w:val="0"/>
      <w:divBdr>
        <w:top w:val="none" w:sz="0" w:space="0" w:color="auto"/>
        <w:left w:val="none" w:sz="0" w:space="0" w:color="auto"/>
        <w:bottom w:val="none" w:sz="0" w:space="0" w:color="auto"/>
        <w:right w:val="none" w:sz="0" w:space="0" w:color="auto"/>
      </w:divBdr>
    </w:div>
    <w:div w:id="1611431206">
      <w:bodyDiv w:val="1"/>
      <w:marLeft w:val="0"/>
      <w:marRight w:val="0"/>
      <w:marTop w:val="0"/>
      <w:marBottom w:val="0"/>
      <w:divBdr>
        <w:top w:val="none" w:sz="0" w:space="0" w:color="auto"/>
        <w:left w:val="none" w:sz="0" w:space="0" w:color="auto"/>
        <w:bottom w:val="none" w:sz="0" w:space="0" w:color="auto"/>
        <w:right w:val="none" w:sz="0" w:space="0" w:color="auto"/>
      </w:divBdr>
      <w:divsChild>
        <w:div w:id="133455512">
          <w:marLeft w:val="0"/>
          <w:marRight w:val="0"/>
          <w:marTop w:val="0"/>
          <w:marBottom w:val="0"/>
          <w:divBdr>
            <w:top w:val="none" w:sz="0" w:space="0" w:color="auto"/>
            <w:left w:val="none" w:sz="0" w:space="0" w:color="auto"/>
            <w:bottom w:val="none" w:sz="0" w:space="0" w:color="auto"/>
            <w:right w:val="none" w:sz="0" w:space="0" w:color="auto"/>
          </w:divBdr>
        </w:div>
        <w:div w:id="55125068">
          <w:marLeft w:val="0"/>
          <w:marRight w:val="0"/>
          <w:marTop w:val="0"/>
          <w:marBottom w:val="0"/>
          <w:divBdr>
            <w:top w:val="none" w:sz="0" w:space="0" w:color="auto"/>
            <w:left w:val="none" w:sz="0" w:space="0" w:color="auto"/>
            <w:bottom w:val="none" w:sz="0" w:space="0" w:color="auto"/>
            <w:right w:val="none" w:sz="0" w:space="0" w:color="auto"/>
          </w:divBdr>
        </w:div>
        <w:div w:id="171645032">
          <w:marLeft w:val="0"/>
          <w:marRight w:val="0"/>
          <w:marTop w:val="0"/>
          <w:marBottom w:val="0"/>
          <w:divBdr>
            <w:top w:val="none" w:sz="0" w:space="0" w:color="auto"/>
            <w:left w:val="none" w:sz="0" w:space="0" w:color="auto"/>
            <w:bottom w:val="none" w:sz="0" w:space="0" w:color="auto"/>
            <w:right w:val="none" w:sz="0" w:space="0" w:color="auto"/>
          </w:divBdr>
        </w:div>
        <w:div w:id="1661692874">
          <w:marLeft w:val="0"/>
          <w:marRight w:val="0"/>
          <w:marTop w:val="0"/>
          <w:marBottom w:val="0"/>
          <w:divBdr>
            <w:top w:val="none" w:sz="0" w:space="0" w:color="auto"/>
            <w:left w:val="none" w:sz="0" w:space="0" w:color="auto"/>
            <w:bottom w:val="none" w:sz="0" w:space="0" w:color="auto"/>
            <w:right w:val="none" w:sz="0" w:space="0" w:color="auto"/>
          </w:divBdr>
        </w:div>
        <w:div w:id="1521118298">
          <w:marLeft w:val="0"/>
          <w:marRight w:val="0"/>
          <w:marTop w:val="0"/>
          <w:marBottom w:val="0"/>
          <w:divBdr>
            <w:top w:val="none" w:sz="0" w:space="0" w:color="auto"/>
            <w:left w:val="none" w:sz="0" w:space="0" w:color="auto"/>
            <w:bottom w:val="none" w:sz="0" w:space="0" w:color="auto"/>
            <w:right w:val="none" w:sz="0" w:space="0" w:color="auto"/>
          </w:divBdr>
        </w:div>
        <w:div w:id="1572737461">
          <w:marLeft w:val="0"/>
          <w:marRight w:val="0"/>
          <w:marTop w:val="0"/>
          <w:marBottom w:val="0"/>
          <w:divBdr>
            <w:top w:val="none" w:sz="0" w:space="0" w:color="auto"/>
            <w:left w:val="none" w:sz="0" w:space="0" w:color="auto"/>
            <w:bottom w:val="none" w:sz="0" w:space="0" w:color="auto"/>
            <w:right w:val="none" w:sz="0" w:space="0" w:color="auto"/>
          </w:divBdr>
        </w:div>
      </w:divsChild>
    </w:div>
    <w:div w:id="1744256744">
      <w:bodyDiv w:val="1"/>
      <w:marLeft w:val="0"/>
      <w:marRight w:val="0"/>
      <w:marTop w:val="0"/>
      <w:marBottom w:val="0"/>
      <w:divBdr>
        <w:top w:val="none" w:sz="0" w:space="0" w:color="auto"/>
        <w:left w:val="none" w:sz="0" w:space="0" w:color="auto"/>
        <w:bottom w:val="none" w:sz="0" w:space="0" w:color="auto"/>
        <w:right w:val="none" w:sz="0" w:space="0" w:color="auto"/>
      </w:divBdr>
    </w:div>
    <w:div w:id="1747190099">
      <w:bodyDiv w:val="1"/>
      <w:marLeft w:val="0"/>
      <w:marRight w:val="0"/>
      <w:marTop w:val="0"/>
      <w:marBottom w:val="0"/>
      <w:divBdr>
        <w:top w:val="none" w:sz="0" w:space="0" w:color="auto"/>
        <w:left w:val="none" w:sz="0" w:space="0" w:color="auto"/>
        <w:bottom w:val="none" w:sz="0" w:space="0" w:color="auto"/>
        <w:right w:val="none" w:sz="0" w:space="0" w:color="auto"/>
      </w:divBdr>
      <w:divsChild>
        <w:div w:id="1169102520">
          <w:marLeft w:val="0"/>
          <w:marRight w:val="0"/>
          <w:marTop w:val="0"/>
          <w:marBottom w:val="0"/>
          <w:divBdr>
            <w:top w:val="none" w:sz="0" w:space="0" w:color="auto"/>
            <w:left w:val="none" w:sz="0" w:space="0" w:color="auto"/>
            <w:bottom w:val="none" w:sz="0" w:space="0" w:color="auto"/>
            <w:right w:val="none" w:sz="0" w:space="0" w:color="auto"/>
          </w:divBdr>
        </w:div>
        <w:div w:id="395931839">
          <w:marLeft w:val="0"/>
          <w:marRight w:val="0"/>
          <w:marTop w:val="0"/>
          <w:marBottom w:val="0"/>
          <w:divBdr>
            <w:top w:val="none" w:sz="0" w:space="0" w:color="auto"/>
            <w:left w:val="none" w:sz="0" w:space="0" w:color="auto"/>
            <w:bottom w:val="none" w:sz="0" w:space="0" w:color="auto"/>
            <w:right w:val="none" w:sz="0" w:space="0" w:color="auto"/>
          </w:divBdr>
        </w:div>
        <w:div w:id="2136095962">
          <w:marLeft w:val="0"/>
          <w:marRight w:val="0"/>
          <w:marTop w:val="0"/>
          <w:marBottom w:val="0"/>
          <w:divBdr>
            <w:top w:val="none" w:sz="0" w:space="0" w:color="auto"/>
            <w:left w:val="none" w:sz="0" w:space="0" w:color="auto"/>
            <w:bottom w:val="none" w:sz="0" w:space="0" w:color="auto"/>
            <w:right w:val="none" w:sz="0" w:space="0" w:color="auto"/>
          </w:divBdr>
        </w:div>
        <w:div w:id="342899750">
          <w:marLeft w:val="0"/>
          <w:marRight w:val="0"/>
          <w:marTop w:val="0"/>
          <w:marBottom w:val="0"/>
          <w:divBdr>
            <w:top w:val="none" w:sz="0" w:space="0" w:color="auto"/>
            <w:left w:val="none" w:sz="0" w:space="0" w:color="auto"/>
            <w:bottom w:val="none" w:sz="0" w:space="0" w:color="auto"/>
            <w:right w:val="none" w:sz="0" w:space="0" w:color="auto"/>
          </w:divBdr>
        </w:div>
        <w:div w:id="681593680">
          <w:marLeft w:val="0"/>
          <w:marRight w:val="0"/>
          <w:marTop w:val="0"/>
          <w:marBottom w:val="0"/>
          <w:divBdr>
            <w:top w:val="none" w:sz="0" w:space="0" w:color="auto"/>
            <w:left w:val="none" w:sz="0" w:space="0" w:color="auto"/>
            <w:bottom w:val="none" w:sz="0" w:space="0" w:color="auto"/>
            <w:right w:val="none" w:sz="0" w:space="0" w:color="auto"/>
          </w:divBdr>
        </w:div>
      </w:divsChild>
    </w:div>
    <w:div w:id="1981767760">
      <w:bodyDiv w:val="1"/>
      <w:marLeft w:val="0"/>
      <w:marRight w:val="0"/>
      <w:marTop w:val="0"/>
      <w:marBottom w:val="0"/>
      <w:divBdr>
        <w:top w:val="none" w:sz="0" w:space="0" w:color="auto"/>
        <w:left w:val="none" w:sz="0" w:space="0" w:color="auto"/>
        <w:bottom w:val="none" w:sz="0" w:space="0" w:color="auto"/>
        <w:right w:val="none" w:sz="0" w:space="0" w:color="auto"/>
      </w:divBdr>
      <w:divsChild>
        <w:div w:id="2147241549">
          <w:marLeft w:val="0"/>
          <w:marRight w:val="0"/>
          <w:marTop w:val="0"/>
          <w:marBottom w:val="0"/>
          <w:divBdr>
            <w:top w:val="none" w:sz="0" w:space="0" w:color="auto"/>
            <w:left w:val="none" w:sz="0" w:space="0" w:color="auto"/>
            <w:bottom w:val="none" w:sz="0" w:space="0" w:color="auto"/>
            <w:right w:val="none" w:sz="0" w:space="0" w:color="auto"/>
          </w:divBdr>
        </w:div>
        <w:div w:id="240338591">
          <w:marLeft w:val="0"/>
          <w:marRight w:val="0"/>
          <w:marTop w:val="0"/>
          <w:marBottom w:val="0"/>
          <w:divBdr>
            <w:top w:val="none" w:sz="0" w:space="0" w:color="auto"/>
            <w:left w:val="none" w:sz="0" w:space="0" w:color="auto"/>
            <w:bottom w:val="none" w:sz="0" w:space="0" w:color="auto"/>
            <w:right w:val="none" w:sz="0" w:space="0" w:color="auto"/>
          </w:divBdr>
        </w:div>
        <w:div w:id="1419715731">
          <w:marLeft w:val="0"/>
          <w:marRight w:val="0"/>
          <w:marTop w:val="0"/>
          <w:marBottom w:val="0"/>
          <w:divBdr>
            <w:top w:val="none" w:sz="0" w:space="0" w:color="auto"/>
            <w:left w:val="none" w:sz="0" w:space="0" w:color="auto"/>
            <w:bottom w:val="none" w:sz="0" w:space="0" w:color="auto"/>
            <w:right w:val="none" w:sz="0" w:space="0" w:color="auto"/>
          </w:divBdr>
        </w:div>
        <w:div w:id="615134622">
          <w:marLeft w:val="0"/>
          <w:marRight w:val="0"/>
          <w:marTop w:val="0"/>
          <w:marBottom w:val="0"/>
          <w:divBdr>
            <w:top w:val="none" w:sz="0" w:space="0" w:color="auto"/>
            <w:left w:val="none" w:sz="0" w:space="0" w:color="auto"/>
            <w:bottom w:val="none" w:sz="0" w:space="0" w:color="auto"/>
            <w:right w:val="none" w:sz="0" w:space="0" w:color="auto"/>
          </w:divBdr>
        </w:div>
        <w:div w:id="2125270654">
          <w:marLeft w:val="0"/>
          <w:marRight w:val="0"/>
          <w:marTop w:val="0"/>
          <w:marBottom w:val="0"/>
          <w:divBdr>
            <w:top w:val="none" w:sz="0" w:space="0" w:color="auto"/>
            <w:left w:val="none" w:sz="0" w:space="0" w:color="auto"/>
            <w:bottom w:val="none" w:sz="0" w:space="0" w:color="auto"/>
            <w:right w:val="none" w:sz="0" w:space="0" w:color="auto"/>
          </w:divBdr>
        </w:div>
      </w:divsChild>
    </w:div>
    <w:div w:id="2005038652">
      <w:bodyDiv w:val="1"/>
      <w:marLeft w:val="0"/>
      <w:marRight w:val="0"/>
      <w:marTop w:val="0"/>
      <w:marBottom w:val="0"/>
      <w:divBdr>
        <w:top w:val="none" w:sz="0" w:space="0" w:color="auto"/>
        <w:left w:val="none" w:sz="0" w:space="0" w:color="auto"/>
        <w:bottom w:val="none" w:sz="0" w:space="0" w:color="auto"/>
        <w:right w:val="none" w:sz="0" w:space="0" w:color="auto"/>
      </w:divBdr>
      <w:divsChild>
        <w:div w:id="100883889">
          <w:marLeft w:val="0"/>
          <w:marRight w:val="0"/>
          <w:marTop w:val="0"/>
          <w:marBottom w:val="0"/>
          <w:divBdr>
            <w:top w:val="none" w:sz="0" w:space="0" w:color="auto"/>
            <w:left w:val="none" w:sz="0" w:space="0" w:color="auto"/>
            <w:bottom w:val="none" w:sz="0" w:space="0" w:color="auto"/>
            <w:right w:val="none" w:sz="0" w:space="0" w:color="auto"/>
          </w:divBdr>
        </w:div>
        <w:div w:id="72168874">
          <w:marLeft w:val="0"/>
          <w:marRight w:val="0"/>
          <w:marTop w:val="0"/>
          <w:marBottom w:val="0"/>
          <w:divBdr>
            <w:top w:val="none" w:sz="0" w:space="0" w:color="auto"/>
            <w:left w:val="none" w:sz="0" w:space="0" w:color="auto"/>
            <w:bottom w:val="none" w:sz="0" w:space="0" w:color="auto"/>
            <w:right w:val="none" w:sz="0" w:space="0" w:color="auto"/>
          </w:divBdr>
        </w:div>
        <w:div w:id="1141922996">
          <w:marLeft w:val="0"/>
          <w:marRight w:val="0"/>
          <w:marTop w:val="0"/>
          <w:marBottom w:val="0"/>
          <w:divBdr>
            <w:top w:val="none" w:sz="0" w:space="0" w:color="auto"/>
            <w:left w:val="none" w:sz="0" w:space="0" w:color="auto"/>
            <w:bottom w:val="none" w:sz="0" w:space="0" w:color="auto"/>
            <w:right w:val="none" w:sz="0" w:space="0" w:color="auto"/>
          </w:divBdr>
        </w:div>
      </w:divsChild>
    </w:div>
    <w:div w:id="203688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8693E-7D9A-44D7-97FA-D3BEF92C2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45</Pages>
  <Words>13790</Words>
  <Characters>82742</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Stach</dc:creator>
  <cp:keywords/>
  <dc:description/>
  <cp:lastModifiedBy>Tomasz Stach</cp:lastModifiedBy>
  <cp:revision>50</cp:revision>
  <cp:lastPrinted>2016-10-26T07:22:00Z</cp:lastPrinted>
  <dcterms:created xsi:type="dcterms:W3CDTF">2016-10-13T12:36:00Z</dcterms:created>
  <dcterms:modified xsi:type="dcterms:W3CDTF">2016-10-31T08:25:00Z</dcterms:modified>
</cp:coreProperties>
</file>