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026" w:rsidRDefault="00341026" w:rsidP="00341026">
      <w:pPr>
        <w:spacing w:line="276" w:lineRule="auto"/>
        <w:rPr>
          <w:rFonts w:ascii="Arial" w:hAnsi="Arial" w:cs="Arial"/>
        </w:rPr>
      </w:pPr>
    </w:p>
    <w:p w:rsidR="00341026" w:rsidRPr="00D7231A" w:rsidRDefault="00341026" w:rsidP="00341026">
      <w:pPr>
        <w:pStyle w:val="Nagwek1"/>
        <w:numPr>
          <w:ilvl w:val="0"/>
          <w:numId w:val="0"/>
        </w:numPr>
        <w:spacing w:line="276" w:lineRule="auto"/>
        <w:ind w:left="1440"/>
        <w:jc w:val="left"/>
        <w:rPr>
          <w:rFonts w:ascii="Arial" w:hAnsi="Arial" w:cs="Arial"/>
          <w:b/>
          <w:sz w:val="20"/>
        </w:rPr>
      </w:pPr>
      <w:r>
        <w:rPr>
          <w:rFonts w:ascii="Arial" w:hAnsi="Arial" w:cs="Arial"/>
          <w:b/>
          <w:sz w:val="20"/>
        </w:rPr>
        <w:t>I</w:t>
      </w:r>
      <w:r w:rsidRPr="00D7231A">
        <w:rPr>
          <w:rFonts w:ascii="Arial" w:hAnsi="Arial" w:cs="Arial"/>
          <w:b/>
          <w:sz w:val="20"/>
        </w:rPr>
        <w:t>.  OPIS TECHNICZY</w:t>
      </w:r>
    </w:p>
    <w:p w:rsidR="00341026" w:rsidRPr="00D7231A" w:rsidRDefault="00341026" w:rsidP="00341026">
      <w:pPr>
        <w:pStyle w:val="Tekstprzypisudolnego"/>
        <w:spacing w:line="276" w:lineRule="auto"/>
        <w:rPr>
          <w:rFonts w:ascii="Arial" w:hAnsi="Arial" w:cs="Arial"/>
        </w:rPr>
      </w:pPr>
    </w:p>
    <w:p w:rsidR="00341026" w:rsidRPr="00D7231A" w:rsidRDefault="00341026" w:rsidP="00341026">
      <w:pPr>
        <w:spacing w:line="276" w:lineRule="auto"/>
        <w:ind w:left="1440"/>
        <w:rPr>
          <w:rFonts w:ascii="Arial" w:hAnsi="Arial" w:cs="Arial"/>
        </w:rPr>
      </w:pPr>
      <w:r w:rsidRPr="00D7231A">
        <w:rPr>
          <w:rFonts w:ascii="Arial" w:hAnsi="Arial" w:cs="Arial"/>
        </w:rPr>
        <w:t>1. Podstawa opracowania.</w:t>
      </w:r>
    </w:p>
    <w:p w:rsidR="00341026" w:rsidRPr="00D7231A" w:rsidRDefault="00341026" w:rsidP="00341026">
      <w:pPr>
        <w:spacing w:line="276" w:lineRule="auto"/>
        <w:ind w:left="1440"/>
        <w:rPr>
          <w:rFonts w:ascii="Arial" w:hAnsi="Arial" w:cs="Arial"/>
        </w:rPr>
      </w:pPr>
      <w:r w:rsidRPr="00D7231A">
        <w:rPr>
          <w:rFonts w:ascii="Arial" w:hAnsi="Arial" w:cs="Arial"/>
        </w:rPr>
        <w:t>2. Zakres opracowania.</w:t>
      </w:r>
    </w:p>
    <w:p w:rsidR="00341026" w:rsidRPr="00D7231A" w:rsidRDefault="00341026" w:rsidP="00341026">
      <w:pPr>
        <w:spacing w:line="276" w:lineRule="auto"/>
        <w:ind w:left="1440"/>
        <w:rPr>
          <w:rFonts w:ascii="Arial" w:hAnsi="Arial" w:cs="Arial"/>
        </w:rPr>
      </w:pPr>
      <w:r w:rsidRPr="00D7231A">
        <w:rPr>
          <w:rFonts w:ascii="Arial" w:hAnsi="Arial" w:cs="Arial"/>
        </w:rPr>
        <w:t>3. Założenia i dane ogólne</w:t>
      </w:r>
    </w:p>
    <w:p w:rsidR="00341026" w:rsidRPr="00D7231A" w:rsidRDefault="00341026" w:rsidP="00341026">
      <w:pPr>
        <w:spacing w:line="276" w:lineRule="auto"/>
        <w:ind w:left="1440"/>
        <w:rPr>
          <w:rFonts w:ascii="Arial" w:hAnsi="Arial" w:cs="Arial"/>
        </w:rPr>
      </w:pPr>
      <w:r w:rsidRPr="00D7231A">
        <w:rPr>
          <w:rFonts w:ascii="Arial" w:hAnsi="Arial" w:cs="Arial"/>
        </w:rPr>
        <w:t>4. Wyniki</w:t>
      </w:r>
    </w:p>
    <w:p w:rsidR="00341026" w:rsidRPr="00D7231A" w:rsidRDefault="00341026" w:rsidP="00341026">
      <w:pPr>
        <w:spacing w:line="276" w:lineRule="auto"/>
        <w:ind w:left="1440"/>
        <w:rPr>
          <w:rFonts w:ascii="Arial" w:hAnsi="Arial" w:cs="Arial"/>
        </w:rPr>
      </w:pPr>
      <w:r w:rsidRPr="00D7231A">
        <w:rPr>
          <w:rFonts w:ascii="Arial" w:hAnsi="Arial" w:cs="Arial"/>
        </w:rPr>
        <w:t>5. Wytyczne branżowe</w:t>
      </w:r>
    </w:p>
    <w:p w:rsidR="00341026" w:rsidRPr="00D7231A" w:rsidRDefault="00341026" w:rsidP="00341026">
      <w:pPr>
        <w:spacing w:line="276" w:lineRule="auto"/>
        <w:ind w:left="1440"/>
        <w:rPr>
          <w:rFonts w:ascii="Arial" w:hAnsi="Arial" w:cs="Arial"/>
        </w:rPr>
      </w:pPr>
      <w:r w:rsidRPr="00D7231A">
        <w:rPr>
          <w:rFonts w:ascii="Arial" w:hAnsi="Arial" w:cs="Arial"/>
        </w:rPr>
        <w:t>6. Ochrona przeciwpożarowa</w:t>
      </w:r>
    </w:p>
    <w:p w:rsidR="00341026" w:rsidRPr="00D7231A" w:rsidRDefault="00341026" w:rsidP="00341026">
      <w:pPr>
        <w:spacing w:line="276" w:lineRule="auto"/>
        <w:ind w:left="1440"/>
        <w:rPr>
          <w:rFonts w:ascii="Arial" w:hAnsi="Arial" w:cs="Arial"/>
        </w:rPr>
      </w:pPr>
      <w:r w:rsidRPr="00D7231A">
        <w:rPr>
          <w:rFonts w:ascii="Arial" w:hAnsi="Arial" w:cs="Arial"/>
        </w:rPr>
        <w:t>7. Rozwiązania projektowe.</w:t>
      </w:r>
    </w:p>
    <w:p w:rsidR="00341026" w:rsidRPr="00D7231A" w:rsidRDefault="00341026" w:rsidP="00341026">
      <w:pPr>
        <w:spacing w:line="276" w:lineRule="auto"/>
        <w:ind w:left="1440"/>
        <w:rPr>
          <w:rFonts w:ascii="Arial" w:hAnsi="Arial" w:cs="Arial"/>
        </w:rPr>
      </w:pPr>
      <w:r w:rsidRPr="00D7231A">
        <w:rPr>
          <w:rFonts w:ascii="Arial" w:hAnsi="Arial" w:cs="Arial"/>
        </w:rPr>
        <w:t>8. Plan bezpieczeństwa i ochrony zdrowia (BIOZ).</w:t>
      </w:r>
    </w:p>
    <w:p w:rsidR="00341026" w:rsidRPr="00D7231A" w:rsidRDefault="00341026" w:rsidP="00341026">
      <w:pPr>
        <w:spacing w:line="276" w:lineRule="auto"/>
        <w:ind w:left="1440"/>
        <w:rPr>
          <w:rFonts w:ascii="Arial" w:hAnsi="Arial" w:cs="Arial"/>
        </w:rPr>
      </w:pPr>
      <w:r w:rsidRPr="00D7231A">
        <w:rPr>
          <w:rFonts w:ascii="Arial" w:hAnsi="Arial" w:cs="Arial"/>
        </w:rPr>
        <w:t>9. Uwagi końcowe.</w:t>
      </w:r>
    </w:p>
    <w:p w:rsidR="00341026" w:rsidRPr="00D7231A"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p>
    <w:p w:rsidR="00341026" w:rsidRPr="00D7231A" w:rsidRDefault="00341026" w:rsidP="00341026">
      <w:pPr>
        <w:pStyle w:val="Nagwek4"/>
        <w:tabs>
          <w:tab w:val="clear" w:pos="720"/>
        </w:tabs>
        <w:spacing w:line="276" w:lineRule="auto"/>
        <w:ind w:left="1440" w:firstLine="0"/>
        <w:rPr>
          <w:rFonts w:ascii="Arial" w:hAnsi="Arial" w:cs="Arial"/>
          <w:sz w:val="20"/>
        </w:rPr>
      </w:pPr>
      <w:r w:rsidRPr="00D7231A">
        <w:rPr>
          <w:rFonts w:ascii="Arial" w:hAnsi="Arial" w:cs="Arial"/>
          <w:sz w:val="20"/>
        </w:rPr>
        <w:t xml:space="preserve">II. </w:t>
      </w:r>
      <w:r>
        <w:rPr>
          <w:rFonts w:ascii="Arial" w:hAnsi="Arial" w:cs="Arial"/>
          <w:sz w:val="20"/>
        </w:rPr>
        <w:t>ZESTAWIENIE MATERIAŁÓW</w:t>
      </w:r>
    </w:p>
    <w:p w:rsidR="00341026" w:rsidRPr="00D7231A"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p>
    <w:p w:rsidR="00341026" w:rsidRPr="00D7231A" w:rsidRDefault="00341026" w:rsidP="00341026">
      <w:pPr>
        <w:pStyle w:val="Nagwek4"/>
        <w:tabs>
          <w:tab w:val="clear" w:pos="720"/>
        </w:tabs>
        <w:spacing w:line="276" w:lineRule="auto"/>
        <w:ind w:left="1440" w:firstLine="0"/>
        <w:rPr>
          <w:rFonts w:ascii="Arial" w:hAnsi="Arial" w:cs="Arial"/>
          <w:sz w:val="20"/>
        </w:rPr>
      </w:pPr>
      <w:r>
        <w:rPr>
          <w:rFonts w:ascii="Arial" w:hAnsi="Arial" w:cs="Arial"/>
          <w:sz w:val="20"/>
        </w:rPr>
        <w:t>I</w:t>
      </w:r>
      <w:r w:rsidRPr="00D7231A">
        <w:rPr>
          <w:rFonts w:ascii="Arial" w:hAnsi="Arial" w:cs="Arial"/>
          <w:sz w:val="20"/>
        </w:rPr>
        <w:t xml:space="preserve">II. RYSUNKI </w:t>
      </w:r>
    </w:p>
    <w:p w:rsidR="00341026" w:rsidRPr="00D7231A" w:rsidRDefault="00341026" w:rsidP="00341026">
      <w:pPr>
        <w:spacing w:line="276" w:lineRule="auto"/>
        <w:rPr>
          <w:rFonts w:ascii="Arial" w:hAnsi="Arial" w:cs="Arial"/>
        </w:rPr>
      </w:pPr>
    </w:p>
    <w:p w:rsidR="00341026" w:rsidRPr="00D7231A" w:rsidRDefault="00341026" w:rsidP="00341026">
      <w:pPr>
        <w:numPr>
          <w:ilvl w:val="0"/>
          <w:numId w:val="4"/>
        </w:numPr>
        <w:spacing w:line="276" w:lineRule="auto"/>
        <w:rPr>
          <w:rFonts w:ascii="Arial" w:hAnsi="Arial" w:cs="Arial"/>
        </w:rPr>
      </w:pPr>
      <w:r w:rsidRPr="00D7231A">
        <w:rPr>
          <w:rFonts w:ascii="Arial" w:hAnsi="Arial" w:cs="Arial"/>
        </w:rPr>
        <w:t xml:space="preserve">WK  1 </w:t>
      </w:r>
      <w:r>
        <w:rPr>
          <w:rFonts w:ascii="Arial" w:hAnsi="Arial" w:cs="Arial"/>
        </w:rPr>
        <w:t>Rzut parteru</w:t>
      </w:r>
      <w:r w:rsidRPr="00D7231A">
        <w:rPr>
          <w:rFonts w:ascii="Arial" w:hAnsi="Arial" w:cs="Arial"/>
        </w:rPr>
        <w:t xml:space="preserve">- instalacja </w:t>
      </w:r>
      <w:proofErr w:type="spellStart"/>
      <w:r w:rsidRPr="00D7231A">
        <w:rPr>
          <w:rFonts w:ascii="Arial" w:hAnsi="Arial" w:cs="Arial"/>
        </w:rPr>
        <w:t>wod-kan</w:t>
      </w:r>
      <w:proofErr w:type="spellEnd"/>
    </w:p>
    <w:p w:rsidR="00341026" w:rsidRPr="00D7231A" w:rsidRDefault="00341026" w:rsidP="00341026">
      <w:pPr>
        <w:numPr>
          <w:ilvl w:val="0"/>
          <w:numId w:val="4"/>
        </w:numPr>
        <w:spacing w:line="276" w:lineRule="auto"/>
        <w:rPr>
          <w:rFonts w:ascii="Arial" w:hAnsi="Arial" w:cs="Arial"/>
        </w:rPr>
      </w:pPr>
      <w:r w:rsidRPr="00D7231A">
        <w:rPr>
          <w:rFonts w:ascii="Arial" w:hAnsi="Arial" w:cs="Arial"/>
        </w:rPr>
        <w:t xml:space="preserve">WK  2 Rzut </w:t>
      </w:r>
      <w:r>
        <w:rPr>
          <w:rFonts w:ascii="Arial" w:hAnsi="Arial" w:cs="Arial"/>
        </w:rPr>
        <w:t xml:space="preserve">I </w:t>
      </w:r>
      <w:r w:rsidRPr="00D7231A">
        <w:rPr>
          <w:rFonts w:ascii="Arial" w:hAnsi="Arial" w:cs="Arial"/>
        </w:rPr>
        <w:t>p</w:t>
      </w:r>
      <w:r>
        <w:rPr>
          <w:rFonts w:ascii="Arial" w:hAnsi="Arial" w:cs="Arial"/>
        </w:rPr>
        <w:t>iętra</w:t>
      </w:r>
      <w:r w:rsidRPr="00D7231A">
        <w:rPr>
          <w:rFonts w:ascii="Arial" w:hAnsi="Arial" w:cs="Arial"/>
        </w:rPr>
        <w:t xml:space="preserve">  – instalacja </w:t>
      </w:r>
      <w:proofErr w:type="spellStart"/>
      <w:r w:rsidRPr="00D7231A">
        <w:rPr>
          <w:rFonts w:ascii="Arial" w:hAnsi="Arial" w:cs="Arial"/>
        </w:rPr>
        <w:t>wod-kan</w:t>
      </w:r>
      <w:proofErr w:type="spellEnd"/>
    </w:p>
    <w:p w:rsidR="00341026" w:rsidRPr="00D7231A" w:rsidRDefault="00341026" w:rsidP="00341026">
      <w:pPr>
        <w:numPr>
          <w:ilvl w:val="0"/>
          <w:numId w:val="4"/>
        </w:numPr>
        <w:spacing w:line="276" w:lineRule="auto"/>
        <w:rPr>
          <w:rFonts w:ascii="Arial" w:hAnsi="Arial" w:cs="Arial"/>
        </w:rPr>
      </w:pPr>
      <w:r w:rsidRPr="00D7231A">
        <w:rPr>
          <w:rFonts w:ascii="Arial" w:hAnsi="Arial" w:cs="Arial"/>
        </w:rPr>
        <w:t xml:space="preserve">WK  3 Rzut </w:t>
      </w:r>
      <w:r>
        <w:rPr>
          <w:rFonts w:ascii="Arial" w:hAnsi="Arial" w:cs="Arial"/>
        </w:rPr>
        <w:t>II piętra</w:t>
      </w:r>
      <w:r w:rsidRPr="00D7231A">
        <w:rPr>
          <w:rFonts w:ascii="Arial" w:hAnsi="Arial" w:cs="Arial"/>
        </w:rPr>
        <w:t xml:space="preserve"> – instalacja </w:t>
      </w:r>
      <w:proofErr w:type="spellStart"/>
      <w:r w:rsidRPr="00D7231A">
        <w:rPr>
          <w:rFonts w:ascii="Arial" w:hAnsi="Arial" w:cs="Arial"/>
        </w:rPr>
        <w:t>wod-kan</w:t>
      </w:r>
      <w:proofErr w:type="spellEnd"/>
    </w:p>
    <w:p w:rsidR="00341026" w:rsidRDefault="00341026" w:rsidP="00341026">
      <w:pPr>
        <w:numPr>
          <w:ilvl w:val="0"/>
          <w:numId w:val="4"/>
        </w:numPr>
        <w:spacing w:line="276" w:lineRule="auto"/>
        <w:rPr>
          <w:rFonts w:ascii="Arial" w:hAnsi="Arial" w:cs="Arial"/>
        </w:rPr>
      </w:pPr>
      <w:r w:rsidRPr="00D7231A">
        <w:rPr>
          <w:rFonts w:ascii="Arial" w:hAnsi="Arial" w:cs="Arial"/>
        </w:rPr>
        <w:t xml:space="preserve">WK  </w:t>
      </w:r>
      <w:r>
        <w:rPr>
          <w:rFonts w:ascii="Arial" w:hAnsi="Arial" w:cs="Arial"/>
        </w:rPr>
        <w:t>4</w:t>
      </w:r>
      <w:r w:rsidRPr="00D7231A">
        <w:rPr>
          <w:rFonts w:ascii="Arial" w:hAnsi="Arial" w:cs="Arial"/>
        </w:rPr>
        <w:t xml:space="preserve"> </w:t>
      </w:r>
      <w:r>
        <w:rPr>
          <w:rFonts w:ascii="Arial" w:hAnsi="Arial" w:cs="Arial"/>
        </w:rPr>
        <w:t>Rozwinięcie</w:t>
      </w:r>
      <w:r w:rsidRPr="00D7231A">
        <w:rPr>
          <w:rFonts w:ascii="Arial" w:hAnsi="Arial" w:cs="Arial"/>
        </w:rPr>
        <w:t xml:space="preserve"> – instalacja </w:t>
      </w:r>
      <w:proofErr w:type="spellStart"/>
      <w:r w:rsidRPr="00D7231A">
        <w:rPr>
          <w:rFonts w:ascii="Arial" w:hAnsi="Arial" w:cs="Arial"/>
        </w:rPr>
        <w:t>wod-kan</w:t>
      </w:r>
      <w:proofErr w:type="spellEnd"/>
    </w:p>
    <w:p w:rsidR="00341026" w:rsidRPr="00D7231A" w:rsidRDefault="00341026" w:rsidP="00341026">
      <w:pPr>
        <w:numPr>
          <w:ilvl w:val="0"/>
          <w:numId w:val="4"/>
        </w:numPr>
        <w:spacing w:line="276" w:lineRule="auto"/>
        <w:rPr>
          <w:rFonts w:ascii="Arial" w:hAnsi="Arial" w:cs="Arial"/>
        </w:rPr>
      </w:pPr>
      <w:r>
        <w:rPr>
          <w:rFonts w:ascii="Arial" w:hAnsi="Arial" w:cs="Arial"/>
        </w:rPr>
        <w:t xml:space="preserve">CO 1 Rzut parteru – instalacja </w:t>
      </w:r>
      <w:proofErr w:type="spellStart"/>
      <w:r>
        <w:rPr>
          <w:rFonts w:ascii="Arial" w:hAnsi="Arial" w:cs="Arial"/>
        </w:rPr>
        <w:t>c.o</w:t>
      </w:r>
      <w:proofErr w:type="spellEnd"/>
      <w:r>
        <w:rPr>
          <w:rFonts w:ascii="Arial" w:hAnsi="Arial" w:cs="Arial"/>
        </w:rPr>
        <w:t xml:space="preserve"> i wentylacji</w:t>
      </w:r>
    </w:p>
    <w:p w:rsidR="00341026"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p>
    <w:p w:rsidR="00341026" w:rsidRDefault="00341026" w:rsidP="00341026">
      <w:pPr>
        <w:spacing w:line="276" w:lineRule="auto"/>
        <w:rPr>
          <w:rFonts w:ascii="Arial" w:hAnsi="Arial" w:cs="Arial"/>
        </w:rPr>
      </w:pPr>
    </w:p>
    <w:p w:rsidR="00341026" w:rsidRDefault="00341026" w:rsidP="00341026">
      <w:pPr>
        <w:spacing w:line="276" w:lineRule="auto"/>
        <w:rPr>
          <w:rFonts w:ascii="Arial" w:hAnsi="Arial" w:cs="Arial"/>
        </w:rPr>
      </w:pPr>
    </w:p>
    <w:p w:rsidR="00341026" w:rsidRDefault="00341026" w:rsidP="00341026">
      <w:pPr>
        <w:spacing w:line="276" w:lineRule="auto"/>
        <w:rPr>
          <w:rFonts w:ascii="Arial" w:hAnsi="Arial" w:cs="Arial"/>
        </w:rPr>
      </w:pPr>
    </w:p>
    <w:p w:rsidR="00341026" w:rsidRDefault="00341026" w:rsidP="00341026">
      <w:pPr>
        <w:spacing w:line="276" w:lineRule="auto"/>
        <w:rPr>
          <w:rFonts w:ascii="Arial" w:hAnsi="Arial" w:cs="Arial"/>
        </w:rPr>
      </w:pPr>
    </w:p>
    <w:p w:rsidR="00341026" w:rsidRDefault="00341026" w:rsidP="00341026">
      <w:pPr>
        <w:spacing w:line="276" w:lineRule="auto"/>
        <w:rPr>
          <w:rFonts w:ascii="Arial" w:hAnsi="Arial" w:cs="Arial"/>
        </w:rPr>
      </w:pPr>
    </w:p>
    <w:p w:rsidR="00341026" w:rsidRDefault="00341026" w:rsidP="00341026">
      <w:pPr>
        <w:spacing w:line="276" w:lineRule="auto"/>
        <w:rPr>
          <w:rFonts w:ascii="Arial" w:hAnsi="Arial" w:cs="Arial"/>
        </w:rPr>
      </w:pPr>
    </w:p>
    <w:p w:rsidR="00341026" w:rsidRDefault="00341026" w:rsidP="00341026">
      <w:pPr>
        <w:spacing w:line="276" w:lineRule="auto"/>
        <w:rPr>
          <w:rFonts w:ascii="Arial" w:hAnsi="Arial" w:cs="Arial"/>
        </w:rPr>
      </w:pPr>
    </w:p>
    <w:p w:rsidR="00341026"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p>
    <w:p w:rsidR="00341026" w:rsidRDefault="00341026" w:rsidP="00341026">
      <w:pPr>
        <w:spacing w:line="276" w:lineRule="auto"/>
        <w:rPr>
          <w:rFonts w:ascii="Arial" w:hAnsi="Arial" w:cs="Arial"/>
        </w:rPr>
      </w:pPr>
    </w:p>
    <w:p w:rsidR="00341026" w:rsidRDefault="00341026" w:rsidP="00341026">
      <w:pPr>
        <w:spacing w:line="276" w:lineRule="auto"/>
        <w:rPr>
          <w:rFonts w:ascii="Arial" w:hAnsi="Arial" w:cs="Arial"/>
        </w:rPr>
      </w:pPr>
    </w:p>
    <w:p w:rsidR="00341026" w:rsidRDefault="00341026" w:rsidP="00341026">
      <w:pPr>
        <w:spacing w:line="276" w:lineRule="auto"/>
        <w:rPr>
          <w:rFonts w:ascii="Arial" w:hAnsi="Arial" w:cs="Arial"/>
        </w:rPr>
      </w:pPr>
    </w:p>
    <w:p w:rsidR="00341026" w:rsidRDefault="00341026" w:rsidP="00341026">
      <w:pPr>
        <w:spacing w:line="276" w:lineRule="auto"/>
        <w:rPr>
          <w:rFonts w:ascii="Arial" w:hAnsi="Arial" w:cs="Arial"/>
        </w:rPr>
      </w:pPr>
    </w:p>
    <w:p w:rsidR="00341026" w:rsidRDefault="00341026" w:rsidP="00341026">
      <w:pPr>
        <w:spacing w:line="276" w:lineRule="auto"/>
        <w:rPr>
          <w:rFonts w:ascii="Arial" w:hAnsi="Arial" w:cs="Arial"/>
        </w:rPr>
      </w:pPr>
    </w:p>
    <w:p w:rsidR="00341026"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p>
    <w:p w:rsidR="00341026" w:rsidRDefault="00341026" w:rsidP="00341026">
      <w:pPr>
        <w:spacing w:line="276" w:lineRule="auto"/>
        <w:rPr>
          <w:rFonts w:ascii="Arial" w:hAnsi="Arial" w:cs="Arial"/>
        </w:rPr>
      </w:pPr>
    </w:p>
    <w:p w:rsidR="00341026"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p>
    <w:p w:rsidR="00341026" w:rsidRPr="00D7231A" w:rsidRDefault="00341026" w:rsidP="00341026">
      <w:pPr>
        <w:pStyle w:val="Tekstpodstawowy"/>
        <w:tabs>
          <w:tab w:val="center" w:pos="4896"/>
          <w:tab w:val="right" w:pos="9432"/>
        </w:tabs>
        <w:spacing w:before="120" w:line="276" w:lineRule="auto"/>
        <w:ind w:firstLine="0"/>
        <w:rPr>
          <w:rFonts w:cs="Arial"/>
          <w:b/>
          <w:sz w:val="20"/>
          <w:lang w:val="pl-PL"/>
        </w:rPr>
      </w:pPr>
      <w:r w:rsidRPr="00D7231A">
        <w:rPr>
          <w:rFonts w:cs="Arial"/>
          <w:b/>
          <w:sz w:val="20"/>
          <w:lang w:val="pl-PL"/>
        </w:rPr>
        <w:t>I. OPIS TECHNICZNY.</w:t>
      </w:r>
    </w:p>
    <w:p w:rsidR="00341026" w:rsidRPr="00D7231A" w:rsidRDefault="00341026" w:rsidP="00341026">
      <w:pPr>
        <w:pStyle w:val="Tekstpodstawowy"/>
        <w:tabs>
          <w:tab w:val="center" w:pos="4896"/>
          <w:tab w:val="right" w:pos="9432"/>
        </w:tabs>
        <w:spacing w:before="120" w:line="276" w:lineRule="auto"/>
        <w:ind w:firstLine="0"/>
        <w:rPr>
          <w:rFonts w:cs="Arial"/>
          <w:b/>
          <w:sz w:val="20"/>
          <w:lang w:val="pl-PL"/>
        </w:rPr>
      </w:pPr>
    </w:p>
    <w:p w:rsidR="00341026" w:rsidRPr="00D7231A" w:rsidRDefault="00341026" w:rsidP="00341026">
      <w:pPr>
        <w:pStyle w:val="Tekstpodstawowy"/>
        <w:spacing w:before="120" w:line="276" w:lineRule="auto"/>
        <w:ind w:left="284" w:firstLine="0"/>
        <w:rPr>
          <w:rFonts w:cs="Arial"/>
          <w:b/>
          <w:sz w:val="20"/>
          <w:lang w:val="pl-PL"/>
        </w:rPr>
      </w:pPr>
      <w:r w:rsidRPr="00D7231A">
        <w:rPr>
          <w:rFonts w:cs="Arial"/>
          <w:b/>
          <w:sz w:val="20"/>
          <w:lang w:val="pl-PL"/>
        </w:rPr>
        <w:t>1.  Podstawa opracowania:</w:t>
      </w:r>
    </w:p>
    <w:p w:rsidR="00341026" w:rsidRPr="00D7231A" w:rsidRDefault="00341026" w:rsidP="00341026">
      <w:pPr>
        <w:pStyle w:val="Tekstpodstawowy"/>
        <w:numPr>
          <w:ilvl w:val="0"/>
          <w:numId w:val="5"/>
        </w:numPr>
        <w:suppressAutoHyphens w:val="0"/>
        <w:spacing w:before="120" w:line="276" w:lineRule="auto"/>
        <w:rPr>
          <w:rFonts w:cs="Arial"/>
          <w:sz w:val="20"/>
          <w:lang w:val="pl-PL"/>
        </w:rPr>
      </w:pPr>
      <w:r w:rsidRPr="00D7231A">
        <w:rPr>
          <w:rFonts w:cs="Arial"/>
          <w:sz w:val="20"/>
          <w:lang w:val="pl-PL"/>
        </w:rPr>
        <w:t>Zlecenie inwestora.</w:t>
      </w:r>
    </w:p>
    <w:p w:rsidR="00341026" w:rsidRPr="00D7231A" w:rsidRDefault="00341026" w:rsidP="00341026">
      <w:pPr>
        <w:pStyle w:val="Tekstpodstawowy"/>
        <w:numPr>
          <w:ilvl w:val="0"/>
          <w:numId w:val="5"/>
        </w:numPr>
        <w:suppressAutoHyphens w:val="0"/>
        <w:spacing w:before="120" w:line="276" w:lineRule="auto"/>
        <w:rPr>
          <w:rFonts w:cs="Arial"/>
          <w:sz w:val="20"/>
          <w:lang w:val="pl-PL"/>
        </w:rPr>
      </w:pPr>
      <w:r w:rsidRPr="00D7231A">
        <w:rPr>
          <w:rFonts w:cs="Arial"/>
          <w:sz w:val="20"/>
          <w:lang w:val="pl-PL"/>
        </w:rPr>
        <w:t>Obowiązujące normy i przepisy</w:t>
      </w:r>
    </w:p>
    <w:p w:rsidR="00341026" w:rsidRPr="00D7231A" w:rsidRDefault="00341026" w:rsidP="00341026">
      <w:pPr>
        <w:pStyle w:val="Tekstpodstawowy"/>
        <w:numPr>
          <w:ilvl w:val="0"/>
          <w:numId w:val="5"/>
        </w:numPr>
        <w:suppressAutoHyphens w:val="0"/>
        <w:spacing w:before="120" w:line="276" w:lineRule="auto"/>
        <w:rPr>
          <w:rFonts w:cs="Arial"/>
          <w:sz w:val="20"/>
          <w:lang w:val="pl-PL"/>
        </w:rPr>
      </w:pPr>
      <w:r w:rsidRPr="00D7231A">
        <w:rPr>
          <w:rFonts w:cs="Arial"/>
          <w:sz w:val="20"/>
          <w:lang w:val="pl-PL"/>
        </w:rPr>
        <w:t>Projekt architektoniczny – „</w:t>
      </w:r>
      <w:r w:rsidRPr="00D7231A">
        <w:rPr>
          <w:rFonts w:cs="Arial"/>
          <w:sz w:val="20"/>
        </w:rPr>
        <w:t>Przebudowa i remont dwóch budynków usługowych tj. Budynku usług. (muzeum) – spichlerza Ulanowskich oraz budynku usług</w:t>
      </w:r>
      <w:r>
        <w:rPr>
          <w:rFonts w:cs="Arial"/>
          <w:sz w:val="20"/>
        </w:rPr>
        <w:t>. (administ. – biur. z</w:t>
      </w:r>
      <w:r w:rsidRPr="00D7231A">
        <w:rPr>
          <w:rFonts w:cs="Arial"/>
          <w:sz w:val="20"/>
        </w:rPr>
        <w:t xml:space="preserve"> funkcją eduk.) – dom Wójtowski z Modliborzyc wraz z przebudową wewn. </w:t>
      </w:r>
      <w:r>
        <w:rPr>
          <w:rFonts w:cs="Arial"/>
          <w:sz w:val="20"/>
        </w:rPr>
        <w:t>i</w:t>
      </w:r>
      <w:r w:rsidRPr="00D7231A">
        <w:rPr>
          <w:rFonts w:cs="Arial"/>
          <w:sz w:val="20"/>
        </w:rPr>
        <w:t>nstalacji: wod-kan</w:t>
      </w:r>
      <w:r>
        <w:rPr>
          <w:rFonts w:cs="Arial"/>
          <w:sz w:val="20"/>
        </w:rPr>
        <w:t>, C.O., energii elekt., telet. n</w:t>
      </w:r>
      <w:r w:rsidRPr="00D7231A">
        <w:rPr>
          <w:rFonts w:cs="Arial"/>
          <w:sz w:val="20"/>
        </w:rPr>
        <w:t>a działce nr 334/1 położonej w obrębie ewidencyjnym 0001 w Kazimierzu Dolnym“.</w:t>
      </w:r>
    </w:p>
    <w:p w:rsidR="00341026" w:rsidRPr="00D7231A" w:rsidRDefault="00341026" w:rsidP="00341026">
      <w:pPr>
        <w:pStyle w:val="Tekstpodstawowy"/>
        <w:suppressAutoHyphens w:val="0"/>
        <w:spacing w:before="120" w:line="276" w:lineRule="auto"/>
        <w:ind w:left="1331" w:firstLine="0"/>
        <w:rPr>
          <w:rFonts w:cs="Arial"/>
          <w:sz w:val="20"/>
          <w:lang w:val="pl-PL"/>
        </w:rPr>
      </w:pPr>
    </w:p>
    <w:p w:rsidR="00341026" w:rsidRPr="00D7231A" w:rsidRDefault="00341026" w:rsidP="00341026">
      <w:pPr>
        <w:pStyle w:val="Tekstpodstawowy"/>
        <w:spacing w:before="120" w:line="276" w:lineRule="auto"/>
        <w:rPr>
          <w:rFonts w:cs="Arial"/>
          <w:sz w:val="20"/>
        </w:rPr>
      </w:pPr>
      <w:r w:rsidRPr="00D7231A">
        <w:rPr>
          <w:rFonts w:cs="Arial"/>
          <w:sz w:val="20"/>
        </w:rPr>
        <w:t>Obliczenia wykonano w oparciu o:</w:t>
      </w:r>
    </w:p>
    <w:p w:rsidR="00341026" w:rsidRPr="00D7231A" w:rsidRDefault="00341026" w:rsidP="00341026">
      <w:pPr>
        <w:pStyle w:val="Tekstpodstawowy"/>
        <w:spacing w:before="120" w:line="276" w:lineRule="auto"/>
        <w:rPr>
          <w:rFonts w:cs="Arial"/>
          <w:sz w:val="20"/>
        </w:rPr>
      </w:pPr>
    </w:p>
    <w:p w:rsidR="00341026" w:rsidRPr="00D7231A" w:rsidRDefault="00341026" w:rsidP="00341026">
      <w:pPr>
        <w:spacing w:line="276" w:lineRule="auto"/>
        <w:rPr>
          <w:rFonts w:ascii="Arial" w:hAnsi="Arial" w:cs="Arial"/>
        </w:rPr>
      </w:pPr>
      <w:r w:rsidRPr="00D7231A">
        <w:rPr>
          <w:rFonts w:ascii="Arial" w:hAnsi="Arial" w:cs="Arial"/>
        </w:rPr>
        <w:t xml:space="preserve">PN – EN 1717:2003 </w:t>
      </w:r>
      <w:r w:rsidRPr="00D7231A">
        <w:rPr>
          <w:rFonts w:ascii="Arial" w:hAnsi="Arial" w:cs="Arial"/>
        </w:rPr>
        <w:tab/>
      </w:r>
      <w:r w:rsidRPr="00D7231A">
        <w:rPr>
          <w:rFonts w:ascii="Arial" w:hAnsi="Arial" w:cs="Arial"/>
        </w:rPr>
        <w:tab/>
        <w:t>Instalacje wodociągowe. Wymagania w projektowaniu.</w:t>
      </w:r>
    </w:p>
    <w:p w:rsidR="00341026" w:rsidRPr="00D7231A" w:rsidRDefault="00341026" w:rsidP="00341026">
      <w:pPr>
        <w:spacing w:line="276" w:lineRule="auto"/>
        <w:rPr>
          <w:rFonts w:ascii="Arial" w:hAnsi="Arial" w:cs="Arial"/>
        </w:rPr>
      </w:pPr>
    </w:p>
    <w:p w:rsidR="00341026" w:rsidRPr="00D7231A" w:rsidRDefault="00341026" w:rsidP="00341026">
      <w:pPr>
        <w:pStyle w:val="Tekstpodstawowy3"/>
        <w:tabs>
          <w:tab w:val="left" w:pos="2835"/>
        </w:tabs>
        <w:spacing w:line="276" w:lineRule="auto"/>
        <w:rPr>
          <w:rFonts w:ascii="Arial" w:hAnsi="Arial" w:cs="Arial"/>
          <w:sz w:val="20"/>
        </w:rPr>
      </w:pPr>
      <w:r w:rsidRPr="00D7231A">
        <w:rPr>
          <w:rFonts w:ascii="Arial" w:hAnsi="Arial" w:cs="Arial"/>
          <w:sz w:val="20"/>
        </w:rPr>
        <w:t>PN - 92/B-01707</w:t>
      </w:r>
      <w:r w:rsidRPr="00D7231A">
        <w:rPr>
          <w:rFonts w:ascii="Arial" w:hAnsi="Arial" w:cs="Arial"/>
          <w:sz w:val="20"/>
        </w:rPr>
        <w:tab/>
        <w:t>Instalacje kanalizacyjne. Wymagania w projektowaniu.</w:t>
      </w:r>
    </w:p>
    <w:p w:rsidR="00341026" w:rsidRPr="00D7231A" w:rsidRDefault="00341026" w:rsidP="00341026">
      <w:pPr>
        <w:pStyle w:val="Tekstpodstawowy3"/>
        <w:tabs>
          <w:tab w:val="left" w:pos="2835"/>
        </w:tabs>
        <w:spacing w:line="276" w:lineRule="auto"/>
        <w:rPr>
          <w:rFonts w:ascii="Arial" w:hAnsi="Arial" w:cs="Arial"/>
          <w:sz w:val="20"/>
        </w:rPr>
      </w:pPr>
    </w:p>
    <w:p w:rsidR="00341026" w:rsidRPr="00D7231A" w:rsidRDefault="00341026" w:rsidP="00341026">
      <w:pPr>
        <w:spacing w:line="276" w:lineRule="auto"/>
        <w:rPr>
          <w:rFonts w:ascii="Arial" w:hAnsi="Arial" w:cs="Arial"/>
        </w:rPr>
      </w:pPr>
      <w:r w:rsidRPr="00D7231A">
        <w:rPr>
          <w:rFonts w:ascii="Arial" w:hAnsi="Arial" w:cs="Arial"/>
        </w:rPr>
        <w:t xml:space="preserve">PN-B-02421 </w:t>
      </w:r>
      <w:r w:rsidRPr="00D7231A">
        <w:rPr>
          <w:rFonts w:ascii="Arial" w:hAnsi="Arial" w:cs="Arial"/>
        </w:rPr>
        <w:tab/>
      </w:r>
      <w:r w:rsidRPr="00D7231A">
        <w:rPr>
          <w:rFonts w:ascii="Arial" w:hAnsi="Arial" w:cs="Arial"/>
        </w:rPr>
        <w:tab/>
      </w:r>
      <w:r w:rsidRPr="00D7231A">
        <w:rPr>
          <w:rFonts w:ascii="Arial" w:hAnsi="Arial" w:cs="Arial"/>
        </w:rPr>
        <w:tab/>
        <w:t>Izolacja cieplna przewodów, armatury i urządzeń.</w:t>
      </w:r>
    </w:p>
    <w:p w:rsidR="00341026" w:rsidRPr="00D7231A" w:rsidRDefault="00341026" w:rsidP="00341026">
      <w:pPr>
        <w:spacing w:line="276" w:lineRule="auto"/>
        <w:rPr>
          <w:rFonts w:ascii="Arial" w:hAnsi="Arial" w:cs="Arial"/>
        </w:rPr>
      </w:pPr>
    </w:p>
    <w:p w:rsidR="00341026" w:rsidRPr="00D7231A" w:rsidRDefault="00341026" w:rsidP="00341026">
      <w:pPr>
        <w:spacing w:line="276" w:lineRule="auto"/>
        <w:ind w:left="2832" w:hanging="2832"/>
        <w:jc w:val="both"/>
        <w:rPr>
          <w:rFonts w:ascii="Arial" w:hAnsi="Arial" w:cs="Arial"/>
        </w:rPr>
      </w:pPr>
      <w:r w:rsidRPr="00D7231A">
        <w:rPr>
          <w:rFonts w:ascii="Arial" w:hAnsi="Arial" w:cs="Arial"/>
        </w:rPr>
        <w:t>PN – ISO 4064-2</w:t>
      </w:r>
      <w:r w:rsidRPr="00D7231A">
        <w:rPr>
          <w:rFonts w:ascii="Arial" w:hAnsi="Arial" w:cs="Arial"/>
        </w:rPr>
        <w:tab/>
        <w:t>Wodociągi. Zabudowa zestawów wodomierzowych w połączeniach wodociągowych.</w:t>
      </w:r>
    </w:p>
    <w:p w:rsidR="00341026" w:rsidRPr="00D7231A" w:rsidRDefault="00341026" w:rsidP="00341026">
      <w:pPr>
        <w:spacing w:line="276" w:lineRule="auto"/>
        <w:ind w:left="1050" w:hanging="1050"/>
        <w:jc w:val="both"/>
        <w:rPr>
          <w:rFonts w:ascii="Arial" w:hAnsi="Arial" w:cs="Arial"/>
        </w:rPr>
      </w:pPr>
    </w:p>
    <w:p w:rsidR="00341026" w:rsidRPr="00D7231A" w:rsidRDefault="00341026" w:rsidP="00341026">
      <w:pPr>
        <w:spacing w:line="276" w:lineRule="auto"/>
        <w:jc w:val="both"/>
        <w:rPr>
          <w:rFonts w:ascii="Arial" w:hAnsi="Arial" w:cs="Arial"/>
        </w:rPr>
      </w:pPr>
      <w:r w:rsidRPr="00D7231A">
        <w:rPr>
          <w:rFonts w:ascii="Arial" w:hAnsi="Arial" w:cs="Arial"/>
        </w:rPr>
        <w:t>PN-EN 1333: 2008</w:t>
      </w:r>
      <w:r w:rsidRPr="00D7231A">
        <w:rPr>
          <w:rFonts w:ascii="Arial" w:hAnsi="Arial" w:cs="Arial"/>
        </w:rPr>
        <w:tab/>
      </w:r>
      <w:r w:rsidRPr="00D7231A">
        <w:rPr>
          <w:rFonts w:ascii="Arial" w:hAnsi="Arial" w:cs="Arial"/>
        </w:rPr>
        <w:tab/>
        <w:t>Elementy rurociągów. Definicja i dobór PN</w:t>
      </w:r>
      <w:r w:rsidRPr="00D7231A">
        <w:rPr>
          <w:rFonts w:ascii="Arial" w:hAnsi="Arial" w:cs="Arial"/>
        </w:rPr>
        <w:tab/>
      </w:r>
    </w:p>
    <w:p w:rsidR="00341026" w:rsidRPr="00D7231A" w:rsidRDefault="00341026" w:rsidP="00341026">
      <w:pPr>
        <w:spacing w:line="276" w:lineRule="auto"/>
        <w:jc w:val="both"/>
        <w:rPr>
          <w:rFonts w:ascii="Arial" w:hAnsi="Arial" w:cs="Arial"/>
        </w:rPr>
      </w:pPr>
    </w:p>
    <w:p w:rsidR="00341026" w:rsidRPr="00D7231A" w:rsidRDefault="00341026" w:rsidP="00341026">
      <w:pPr>
        <w:spacing w:line="276" w:lineRule="auto"/>
        <w:ind w:left="2268" w:hanging="2268"/>
        <w:jc w:val="both"/>
        <w:rPr>
          <w:rFonts w:ascii="Arial" w:hAnsi="Arial" w:cs="Arial"/>
        </w:rPr>
      </w:pPr>
      <w:r w:rsidRPr="00D7231A">
        <w:rPr>
          <w:rFonts w:ascii="Arial" w:hAnsi="Arial" w:cs="Arial"/>
        </w:rPr>
        <w:t xml:space="preserve">PN-B-10700:1981  </w:t>
      </w:r>
      <w:r w:rsidRPr="00D7231A">
        <w:rPr>
          <w:rFonts w:ascii="Arial" w:hAnsi="Arial" w:cs="Arial"/>
        </w:rPr>
        <w:tab/>
        <w:t xml:space="preserve">            Wodociągi i kanalizacja – przewody wewnętrzne – wymagania i badania techniczne przy odbiorze</w:t>
      </w:r>
    </w:p>
    <w:p w:rsidR="00341026" w:rsidRPr="00D7231A" w:rsidRDefault="00341026" w:rsidP="00341026">
      <w:pPr>
        <w:spacing w:line="276" w:lineRule="auto"/>
        <w:rPr>
          <w:rFonts w:ascii="Arial" w:hAnsi="Arial" w:cs="Arial"/>
        </w:rPr>
      </w:pPr>
    </w:p>
    <w:p w:rsidR="00341026" w:rsidRDefault="00341026" w:rsidP="00341026">
      <w:pPr>
        <w:pStyle w:val="Tekstpodstawowy"/>
        <w:tabs>
          <w:tab w:val="center" w:pos="5180"/>
          <w:tab w:val="right" w:pos="9716"/>
        </w:tabs>
        <w:spacing w:before="120" w:line="276" w:lineRule="auto"/>
        <w:ind w:left="284" w:firstLine="0"/>
        <w:rPr>
          <w:rFonts w:cs="Arial"/>
          <w:b/>
          <w:sz w:val="20"/>
          <w:lang w:val="pl-PL"/>
        </w:rPr>
      </w:pPr>
      <w:r w:rsidRPr="00D7231A">
        <w:rPr>
          <w:rFonts w:cs="Arial"/>
          <w:b/>
          <w:sz w:val="20"/>
          <w:lang w:val="pl-PL"/>
        </w:rPr>
        <w:t>2.    Zakres opracowania.</w:t>
      </w:r>
    </w:p>
    <w:p w:rsidR="00341026" w:rsidRPr="00D7231A" w:rsidRDefault="00341026" w:rsidP="00341026">
      <w:pPr>
        <w:pStyle w:val="Tekstpodstawowy"/>
        <w:tabs>
          <w:tab w:val="center" w:pos="5180"/>
          <w:tab w:val="right" w:pos="9716"/>
        </w:tabs>
        <w:spacing w:before="120" w:line="276" w:lineRule="auto"/>
        <w:ind w:left="284" w:firstLine="0"/>
        <w:rPr>
          <w:rFonts w:cs="Arial"/>
          <w:b/>
          <w:sz w:val="20"/>
          <w:lang w:val="pl-PL"/>
        </w:rPr>
      </w:pPr>
    </w:p>
    <w:p w:rsidR="00341026" w:rsidRPr="00D7231A" w:rsidRDefault="00341026" w:rsidP="00341026">
      <w:pPr>
        <w:numPr>
          <w:ilvl w:val="0"/>
          <w:numId w:val="6"/>
        </w:numPr>
        <w:spacing w:line="276" w:lineRule="auto"/>
        <w:jc w:val="both"/>
        <w:rPr>
          <w:rFonts w:ascii="Arial" w:hAnsi="Arial" w:cs="Arial"/>
        </w:rPr>
      </w:pPr>
      <w:r w:rsidRPr="00D7231A">
        <w:rPr>
          <w:rFonts w:ascii="Arial" w:hAnsi="Arial" w:cs="Arial"/>
        </w:rPr>
        <w:t>Przedmiotem niniejszego opracowania jest projekt wewnętrznej instalacji wodno – kanalizacyjnej (wymiana instalacji wody zimnej od miejsca istniejącego układu wodomierzowego do poszczególnych przyborów).</w:t>
      </w:r>
    </w:p>
    <w:p w:rsidR="00341026" w:rsidRPr="00D7231A" w:rsidRDefault="00341026" w:rsidP="00341026">
      <w:pPr>
        <w:numPr>
          <w:ilvl w:val="0"/>
          <w:numId w:val="6"/>
        </w:numPr>
        <w:spacing w:line="276" w:lineRule="auto"/>
        <w:rPr>
          <w:rFonts w:ascii="Arial" w:hAnsi="Arial" w:cs="Arial"/>
        </w:rPr>
      </w:pPr>
      <w:r w:rsidRPr="00D7231A">
        <w:rPr>
          <w:rFonts w:ascii="Arial" w:hAnsi="Arial" w:cs="Arial"/>
        </w:rPr>
        <w:t>Zakres opracowania obejmuje:</w:t>
      </w:r>
    </w:p>
    <w:p w:rsidR="00341026" w:rsidRPr="00D7231A" w:rsidRDefault="00341026" w:rsidP="00341026">
      <w:pPr>
        <w:numPr>
          <w:ilvl w:val="0"/>
          <w:numId w:val="2"/>
        </w:numPr>
        <w:tabs>
          <w:tab w:val="num" w:pos="1440"/>
        </w:tabs>
        <w:spacing w:line="276" w:lineRule="auto"/>
        <w:ind w:left="1440"/>
        <w:rPr>
          <w:rFonts w:ascii="Arial" w:hAnsi="Arial" w:cs="Arial"/>
        </w:rPr>
      </w:pPr>
      <w:r w:rsidRPr="00D7231A">
        <w:rPr>
          <w:rFonts w:ascii="Arial" w:hAnsi="Arial" w:cs="Arial"/>
        </w:rPr>
        <w:t>dobór urządzeń i przewodów</w:t>
      </w:r>
    </w:p>
    <w:p w:rsidR="00341026" w:rsidRPr="00D7231A" w:rsidRDefault="00341026" w:rsidP="00341026">
      <w:pPr>
        <w:numPr>
          <w:ilvl w:val="0"/>
          <w:numId w:val="2"/>
        </w:numPr>
        <w:tabs>
          <w:tab w:val="num" w:pos="1440"/>
        </w:tabs>
        <w:spacing w:line="276" w:lineRule="auto"/>
        <w:ind w:left="1440"/>
        <w:rPr>
          <w:rFonts w:ascii="Arial" w:hAnsi="Arial" w:cs="Arial"/>
        </w:rPr>
      </w:pPr>
      <w:r w:rsidRPr="00D7231A">
        <w:rPr>
          <w:rFonts w:ascii="Arial" w:hAnsi="Arial" w:cs="Arial"/>
        </w:rPr>
        <w:t>zaprojektowanie  tras przewodów wodociągowych i kanalizacyjnych</w:t>
      </w:r>
    </w:p>
    <w:p w:rsidR="00341026" w:rsidRPr="00D7231A" w:rsidRDefault="00341026" w:rsidP="00341026">
      <w:pPr>
        <w:spacing w:line="276" w:lineRule="auto"/>
        <w:ind w:left="1440"/>
        <w:rPr>
          <w:rFonts w:ascii="Arial" w:hAnsi="Arial" w:cs="Arial"/>
        </w:rPr>
      </w:pPr>
    </w:p>
    <w:p w:rsidR="00341026" w:rsidRPr="00D7231A" w:rsidRDefault="00341026" w:rsidP="00341026">
      <w:pPr>
        <w:pStyle w:val="Tekstpodstawowy"/>
        <w:tabs>
          <w:tab w:val="center" w:pos="5180"/>
          <w:tab w:val="right" w:pos="9716"/>
        </w:tabs>
        <w:spacing w:before="120" w:line="276" w:lineRule="auto"/>
        <w:ind w:left="284" w:firstLine="0"/>
        <w:rPr>
          <w:rFonts w:cs="Arial"/>
          <w:b/>
          <w:sz w:val="20"/>
          <w:lang w:val="pl-PL"/>
        </w:rPr>
      </w:pPr>
      <w:r w:rsidRPr="00D7231A">
        <w:rPr>
          <w:rFonts w:cs="Arial"/>
          <w:b/>
          <w:sz w:val="20"/>
          <w:lang w:val="pl-PL"/>
        </w:rPr>
        <w:t>3.   Założenia i dane ogólne.</w:t>
      </w:r>
    </w:p>
    <w:p w:rsidR="00341026" w:rsidRPr="00D7231A" w:rsidRDefault="00341026" w:rsidP="00341026">
      <w:pPr>
        <w:spacing w:line="276" w:lineRule="auto"/>
        <w:rPr>
          <w:rFonts w:ascii="Arial" w:hAnsi="Arial" w:cs="Arial"/>
        </w:rPr>
      </w:pPr>
    </w:p>
    <w:p w:rsidR="00341026" w:rsidRPr="00D7231A" w:rsidRDefault="00341026" w:rsidP="00341026">
      <w:pPr>
        <w:pStyle w:val="Tekstpodstawowy"/>
        <w:tabs>
          <w:tab w:val="center" w:pos="4896"/>
          <w:tab w:val="right" w:pos="9432"/>
        </w:tabs>
        <w:spacing w:line="276" w:lineRule="auto"/>
        <w:ind w:firstLine="0"/>
        <w:jc w:val="both"/>
        <w:rPr>
          <w:rFonts w:cs="Arial"/>
          <w:sz w:val="20"/>
          <w:lang w:val="pl-PL"/>
        </w:rPr>
      </w:pPr>
      <w:r w:rsidRPr="00D7231A">
        <w:rPr>
          <w:rFonts w:cs="Arial"/>
          <w:sz w:val="20"/>
        </w:rPr>
        <w:tab/>
        <w:t xml:space="preserve">      </w:t>
      </w:r>
      <w:r w:rsidRPr="00D7231A">
        <w:rPr>
          <w:rFonts w:cs="Arial"/>
          <w:sz w:val="20"/>
          <w:lang w:val="pl-PL"/>
        </w:rPr>
        <w:t xml:space="preserve">W  budynku zaprojektowano instalację wewnętrzną wodociągową i kanalizacyjną. Instalacja wody zimnej będzie zasilana z istniejącego przyłącza. Główny układ pomiarowy zlokalizowany jest na poziomie </w:t>
      </w:r>
      <w:r>
        <w:rPr>
          <w:rFonts w:cs="Arial"/>
          <w:sz w:val="20"/>
          <w:lang w:val="pl-PL"/>
        </w:rPr>
        <w:t>parteru</w:t>
      </w:r>
      <w:r w:rsidRPr="00D7231A">
        <w:rPr>
          <w:rFonts w:cs="Arial"/>
          <w:sz w:val="20"/>
          <w:lang w:val="pl-PL"/>
        </w:rPr>
        <w:t>. Ścieki odprowadzane będą do  kanalizacji za pomocą istniejącego przyłącza kanalizacyjnego. Woda ciepła będzie realizowana za pomocą  podgrzewaczy elektrycznych.</w:t>
      </w:r>
    </w:p>
    <w:p w:rsidR="00341026" w:rsidRPr="00D7231A" w:rsidRDefault="00341026" w:rsidP="00341026">
      <w:pPr>
        <w:pStyle w:val="Tekstpodstawowy"/>
        <w:tabs>
          <w:tab w:val="center" w:pos="4896"/>
          <w:tab w:val="right" w:pos="9432"/>
        </w:tabs>
        <w:spacing w:line="276" w:lineRule="auto"/>
        <w:ind w:firstLine="0"/>
        <w:jc w:val="both"/>
        <w:rPr>
          <w:rFonts w:cs="Arial"/>
          <w:sz w:val="20"/>
          <w:lang w:val="pl-PL"/>
        </w:rPr>
      </w:pPr>
      <w:r w:rsidRPr="00D7231A">
        <w:rPr>
          <w:rFonts w:cs="Arial"/>
          <w:sz w:val="20"/>
          <w:lang w:val="pl-PL"/>
        </w:rPr>
        <w:t>Projekty przyłączy do sieci wodociągowej i kanalizacyjnej  nie są tematem tego opracowania.</w:t>
      </w:r>
    </w:p>
    <w:p w:rsidR="00341026" w:rsidRPr="00D7231A" w:rsidRDefault="00341026" w:rsidP="00341026">
      <w:pPr>
        <w:pStyle w:val="Tekstpodstawowy"/>
        <w:tabs>
          <w:tab w:val="center" w:pos="4896"/>
          <w:tab w:val="right" w:pos="9432"/>
        </w:tabs>
        <w:spacing w:line="276" w:lineRule="auto"/>
        <w:ind w:firstLine="0"/>
        <w:jc w:val="both"/>
        <w:rPr>
          <w:rFonts w:cs="Arial"/>
          <w:sz w:val="20"/>
          <w:lang w:val="pl-PL"/>
        </w:rPr>
      </w:pPr>
    </w:p>
    <w:p w:rsidR="00341026" w:rsidRDefault="00341026" w:rsidP="00341026">
      <w:pPr>
        <w:pStyle w:val="Tekstpodstawowy"/>
        <w:tabs>
          <w:tab w:val="center" w:pos="4896"/>
          <w:tab w:val="right" w:pos="9432"/>
        </w:tabs>
        <w:spacing w:line="276" w:lineRule="auto"/>
        <w:ind w:firstLine="0"/>
        <w:jc w:val="both"/>
        <w:rPr>
          <w:rFonts w:cs="Arial"/>
          <w:sz w:val="20"/>
          <w:lang w:val="pl-PL"/>
        </w:rPr>
      </w:pPr>
      <w:r w:rsidRPr="004D25B4">
        <w:rPr>
          <w:rFonts w:cs="Arial"/>
          <w:sz w:val="20"/>
          <w:lang w:val="pl-PL"/>
        </w:rPr>
        <w:t>W oparciu o obliczenia zapotrzebowania na ciepło dobrano promienniki zasilane energią elektryczną. Rozmieszczenie promienników zgodnie z rysunkiem CO-1</w:t>
      </w:r>
    </w:p>
    <w:p w:rsidR="00341026" w:rsidRDefault="00341026" w:rsidP="00341026">
      <w:pPr>
        <w:pStyle w:val="Tekstpodstawowy"/>
        <w:tabs>
          <w:tab w:val="center" w:pos="4896"/>
          <w:tab w:val="right" w:pos="9432"/>
        </w:tabs>
        <w:spacing w:line="276" w:lineRule="auto"/>
        <w:ind w:firstLine="0"/>
        <w:jc w:val="both"/>
        <w:rPr>
          <w:rFonts w:cs="Arial"/>
          <w:sz w:val="20"/>
          <w:lang w:val="pl-PL"/>
        </w:rPr>
      </w:pPr>
    </w:p>
    <w:p w:rsidR="00341026" w:rsidRPr="004D25B4" w:rsidRDefault="00341026" w:rsidP="00341026">
      <w:pPr>
        <w:pStyle w:val="Tekstpodstawowy"/>
        <w:tabs>
          <w:tab w:val="center" w:pos="4896"/>
          <w:tab w:val="right" w:pos="9432"/>
        </w:tabs>
        <w:spacing w:line="276" w:lineRule="auto"/>
        <w:ind w:firstLine="0"/>
        <w:jc w:val="both"/>
        <w:rPr>
          <w:rFonts w:cs="Arial"/>
          <w:sz w:val="20"/>
          <w:lang w:val="pl-PL"/>
        </w:rPr>
      </w:pPr>
      <w:r>
        <w:rPr>
          <w:rFonts w:cs="Arial"/>
          <w:sz w:val="20"/>
          <w:lang w:val="pl-PL"/>
        </w:rPr>
        <w:t>W celu poprawy skuteczności wentylacji projektuje się trzy otwory kompensacyjne doprowadzające powietrze zewnętrzne do Sali 0.3 oraz montaż wentylatora ściennego w miejscu istniejącego okna w   sali 0.6( zgodnie z rys.) . Dla toalet projektuje się montaż nowego wentylatora kanałowego usuwającego zużyte powietrze z wykorzystaniem istniejącej wyrzutni w miejscu okna. Nawiew powietrza do toalet będzie realizowany pod drzwiami lub przez tuleje w dolnej części drzwi.</w:t>
      </w:r>
    </w:p>
    <w:p w:rsidR="00341026" w:rsidRPr="00D7231A" w:rsidRDefault="00341026" w:rsidP="00341026">
      <w:pPr>
        <w:pStyle w:val="Tekstpodstawowy"/>
        <w:tabs>
          <w:tab w:val="center" w:pos="5180"/>
          <w:tab w:val="right" w:pos="9716"/>
        </w:tabs>
        <w:spacing w:before="120" w:line="276" w:lineRule="auto"/>
        <w:ind w:left="284" w:firstLine="0"/>
        <w:rPr>
          <w:rFonts w:cs="Arial"/>
          <w:b/>
          <w:sz w:val="20"/>
          <w:lang w:val="pl-PL"/>
        </w:rPr>
      </w:pPr>
      <w:r w:rsidRPr="00D7231A">
        <w:rPr>
          <w:rFonts w:cs="Arial"/>
          <w:b/>
          <w:sz w:val="20"/>
          <w:lang w:val="pl-PL"/>
        </w:rPr>
        <w:t>4.   Wyniki.</w:t>
      </w:r>
    </w:p>
    <w:p w:rsidR="00341026" w:rsidRPr="00D7231A"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r w:rsidRPr="00D7231A">
        <w:rPr>
          <w:rFonts w:ascii="Arial" w:hAnsi="Arial" w:cs="Arial"/>
        </w:rPr>
        <w:t>Woda zużywana będzie na cele:</w:t>
      </w:r>
    </w:p>
    <w:p w:rsidR="00341026" w:rsidRPr="00D7231A" w:rsidRDefault="00341026" w:rsidP="00341026">
      <w:pPr>
        <w:spacing w:line="276" w:lineRule="auto"/>
        <w:rPr>
          <w:rFonts w:ascii="Arial" w:hAnsi="Arial" w:cs="Arial"/>
        </w:rPr>
      </w:pPr>
      <w:r w:rsidRPr="00D7231A">
        <w:rPr>
          <w:rFonts w:ascii="Arial" w:hAnsi="Arial" w:cs="Arial"/>
        </w:rPr>
        <w:t>-  socjalno – bytowo – gospodarcze</w:t>
      </w:r>
    </w:p>
    <w:p w:rsidR="00341026" w:rsidRPr="00D7231A" w:rsidRDefault="00341026" w:rsidP="00341026">
      <w:pPr>
        <w:spacing w:line="276" w:lineRule="auto"/>
        <w:rPr>
          <w:rFonts w:ascii="Arial" w:hAnsi="Arial" w:cs="Arial"/>
        </w:rPr>
      </w:pPr>
      <w:r w:rsidRPr="0084200D">
        <w:rPr>
          <w:rFonts w:ascii="Arial" w:hAnsi="Arial" w:cs="Arial"/>
        </w:rPr>
        <w:t>-  zabezpieczenie ppoż.</w:t>
      </w:r>
    </w:p>
    <w:p w:rsidR="00341026" w:rsidRPr="00341026" w:rsidRDefault="00341026" w:rsidP="00341026">
      <w:pPr>
        <w:spacing w:line="276" w:lineRule="auto"/>
        <w:rPr>
          <w:rFonts w:ascii="Arial" w:hAnsi="Arial" w:cs="Arial"/>
          <w:b/>
          <w:u w:val="single"/>
        </w:rPr>
      </w:pPr>
    </w:p>
    <w:p w:rsidR="00341026" w:rsidRPr="00D7231A" w:rsidRDefault="00341026" w:rsidP="00341026">
      <w:pPr>
        <w:spacing w:line="276" w:lineRule="auto"/>
        <w:rPr>
          <w:rFonts w:ascii="Arial" w:hAnsi="Arial" w:cs="Arial"/>
          <w:u w:val="single"/>
        </w:rPr>
      </w:pPr>
      <w:r w:rsidRPr="00D7231A">
        <w:rPr>
          <w:rFonts w:ascii="Arial" w:hAnsi="Arial" w:cs="Arial"/>
          <w:u w:val="single"/>
        </w:rPr>
        <w:t>Przepływ obliczeniowy wody</w:t>
      </w:r>
    </w:p>
    <w:p w:rsidR="00341026" w:rsidRPr="00341026" w:rsidRDefault="00341026" w:rsidP="00341026">
      <w:pPr>
        <w:spacing w:line="276" w:lineRule="auto"/>
        <w:rPr>
          <w:rFonts w:ascii="Arial" w:hAnsi="Arial" w:cs="Arial"/>
          <w:b/>
          <w:u w:val="single"/>
        </w:rPr>
      </w:pPr>
    </w:p>
    <w:p w:rsidR="00341026" w:rsidRPr="00D7231A" w:rsidRDefault="00341026" w:rsidP="00341026">
      <w:pPr>
        <w:spacing w:line="276" w:lineRule="auto"/>
        <w:rPr>
          <w:rFonts w:ascii="Arial" w:hAnsi="Arial" w:cs="Arial"/>
        </w:rPr>
      </w:pPr>
      <w:r w:rsidRPr="00D7231A">
        <w:rPr>
          <w:rFonts w:ascii="Arial" w:hAnsi="Arial" w:cs="Arial"/>
        </w:rPr>
        <w:t>Przepływ obliczeniowy określono w oparciu o normę PN-92/B-01706 – „Instalacje wodociągowe – wymagania w projektowaniu” wg wzoru:</w:t>
      </w:r>
    </w:p>
    <w:p w:rsidR="00341026" w:rsidRPr="00D7231A" w:rsidRDefault="00341026" w:rsidP="00341026">
      <w:pPr>
        <w:pStyle w:val="Tekstpodstawowy2"/>
        <w:spacing w:line="276" w:lineRule="auto"/>
        <w:ind w:firstLine="708"/>
        <w:jc w:val="both"/>
        <w:rPr>
          <w:rFonts w:ascii="Arial" w:hAnsi="Arial" w:cs="Arial"/>
          <w:color w:val="auto"/>
          <w:sz w:val="20"/>
          <w:lang w:val="de-DE"/>
        </w:rPr>
      </w:pPr>
      <w:r w:rsidRPr="00D7231A">
        <w:rPr>
          <w:rFonts w:ascii="Arial" w:hAnsi="Arial" w:cs="Arial"/>
          <w:color w:val="auto"/>
          <w:sz w:val="20"/>
          <w:lang w:val="de-DE"/>
        </w:rPr>
        <w:t>q = 0,4 (</w:t>
      </w:r>
      <w:r w:rsidRPr="00D7231A">
        <w:rPr>
          <w:rFonts w:ascii="Arial" w:hAnsi="Arial" w:cs="Arial"/>
          <w:color w:val="auto"/>
          <w:sz w:val="20"/>
        </w:rPr>
        <w:sym w:font="Symbol" w:char="F053"/>
      </w:r>
      <w:proofErr w:type="spellStart"/>
      <w:r w:rsidRPr="00D7231A">
        <w:rPr>
          <w:rFonts w:ascii="Arial" w:hAnsi="Arial" w:cs="Arial"/>
          <w:color w:val="auto"/>
          <w:sz w:val="20"/>
          <w:lang w:val="de-DE"/>
        </w:rPr>
        <w:t>q</w:t>
      </w:r>
      <w:r w:rsidRPr="00D7231A">
        <w:rPr>
          <w:rFonts w:ascii="Arial" w:hAnsi="Arial" w:cs="Arial"/>
          <w:color w:val="auto"/>
          <w:sz w:val="20"/>
          <w:vertAlign w:val="subscript"/>
          <w:lang w:val="de-DE"/>
        </w:rPr>
        <w:t>n</w:t>
      </w:r>
      <w:proofErr w:type="spellEnd"/>
      <w:r w:rsidRPr="00D7231A">
        <w:rPr>
          <w:rFonts w:ascii="Arial" w:hAnsi="Arial" w:cs="Arial"/>
          <w:color w:val="auto"/>
          <w:sz w:val="20"/>
          <w:lang w:val="de-DE"/>
        </w:rPr>
        <w:t>)</w:t>
      </w:r>
      <w:r w:rsidRPr="00D7231A">
        <w:rPr>
          <w:rFonts w:ascii="Arial" w:hAnsi="Arial" w:cs="Arial"/>
          <w:color w:val="auto"/>
          <w:sz w:val="20"/>
          <w:vertAlign w:val="superscript"/>
          <w:lang w:val="de-DE"/>
        </w:rPr>
        <w:t>0,54</w:t>
      </w:r>
      <w:r w:rsidRPr="00D7231A">
        <w:rPr>
          <w:rFonts w:ascii="Arial" w:hAnsi="Arial" w:cs="Arial"/>
          <w:color w:val="auto"/>
          <w:sz w:val="20"/>
          <w:lang w:val="de-DE"/>
        </w:rPr>
        <w:t xml:space="preserve"> + 0,48 [dm</w:t>
      </w:r>
      <w:r w:rsidRPr="00D7231A">
        <w:rPr>
          <w:rFonts w:ascii="Arial" w:hAnsi="Arial" w:cs="Arial"/>
          <w:color w:val="auto"/>
          <w:sz w:val="20"/>
          <w:vertAlign w:val="superscript"/>
          <w:lang w:val="de-DE"/>
        </w:rPr>
        <w:t>3</w:t>
      </w:r>
      <w:r w:rsidRPr="00D7231A">
        <w:rPr>
          <w:rFonts w:ascii="Arial" w:hAnsi="Arial" w:cs="Arial"/>
          <w:color w:val="auto"/>
          <w:sz w:val="20"/>
          <w:lang w:val="de-DE"/>
        </w:rPr>
        <w:t>/s]</w:t>
      </w:r>
    </w:p>
    <w:p w:rsidR="00341026" w:rsidRPr="00D7231A" w:rsidRDefault="00341026" w:rsidP="00341026">
      <w:pPr>
        <w:pStyle w:val="Tekstpodstawowy2"/>
        <w:spacing w:line="276" w:lineRule="auto"/>
        <w:ind w:firstLine="708"/>
        <w:jc w:val="both"/>
        <w:rPr>
          <w:rFonts w:ascii="Arial" w:hAnsi="Arial" w:cs="Arial"/>
          <w:sz w:val="20"/>
          <w:lang w:val="de-DE"/>
        </w:rPr>
      </w:pPr>
    </w:p>
    <w:p w:rsidR="00341026" w:rsidRPr="00D7231A" w:rsidRDefault="00341026" w:rsidP="00341026">
      <w:pPr>
        <w:spacing w:line="276" w:lineRule="auto"/>
        <w:rPr>
          <w:rFonts w:ascii="Arial" w:hAnsi="Arial" w:cs="Arial"/>
        </w:rPr>
      </w:pPr>
      <w:r w:rsidRPr="00D7231A">
        <w:rPr>
          <w:rFonts w:ascii="Arial" w:hAnsi="Arial" w:cs="Arial"/>
        </w:rPr>
        <w:t xml:space="preserve">Zapotrzebowanie sekundowe wody zimnej dla celów </w:t>
      </w:r>
      <w:proofErr w:type="spellStart"/>
      <w:r w:rsidRPr="00D7231A">
        <w:rPr>
          <w:rFonts w:ascii="Arial" w:hAnsi="Arial" w:cs="Arial"/>
        </w:rPr>
        <w:t>socjalno-bytowych-gospodarczych</w:t>
      </w:r>
      <w:proofErr w:type="spellEnd"/>
      <w:r w:rsidRPr="00D7231A">
        <w:rPr>
          <w:rFonts w:ascii="Arial" w:hAnsi="Arial" w:cs="Arial"/>
        </w:rPr>
        <w:t xml:space="preserve">  w budynku wynosi:</w:t>
      </w:r>
    </w:p>
    <w:p w:rsidR="00341026" w:rsidRPr="00D7231A" w:rsidRDefault="00341026" w:rsidP="00341026">
      <w:pPr>
        <w:numPr>
          <w:ilvl w:val="0"/>
          <w:numId w:val="7"/>
        </w:numPr>
        <w:suppressAutoHyphens w:val="0"/>
        <w:spacing w:line="276" w:lineRule="auto"/>
        <w:rPr>
          <w:rFonts w:ascii="Arial" w:hAnsi="Arial" w:cs="Arial"/>
        </w:rPr>
      </w:pPr>
      <w:proofErr w:type="spellStart"/>
      <w:r w:rsidRPr="00D7231A">
        <w:rPr>
          <w:rFonts w:ascii="Arial" w:hAnsi="Arial" w:cs="Arial"/>
        </w:rPr>
        <w:t>qs</w:t>
      </w:r>
      <w:proofErr w:type="spellEnd"/>
      <w:r w:rsidRPr="00D7231A">
        <w:rPr>
          <w:rFonts w:ascii="Arial" w:hAnsi="Arial" w:cs="Arial"/>
        </w:rPr>
        <w:t xml:space="preserve"> = 0,9 [</w:t>
      </w:r>
      <w:proofErr w:type="spellStart"/>
      <w:r w:rsidRPr="00D7231A">
        <w:rPr>
          <w:rFonts w:ascii="Arial" w:hAnsi="Arial" w:cs="Arial"/>
        </w:rPr>
        <w:t>dm³</w:t>
      </w:r>
      <w:proofErr w:type="spellEnd"/>
      <w:r w:rsidRPr="00D7231A">
        <w:rPr>
          <w:rFonts w:ascii="Arial" w:hAnsi="Arial" w:cs="Arial"/>
        </w:rPr>
        <w:t xml:space="preserve">/s] </w:t>
      </w:r>
    </w:p>
    <w:p w:rsidR="00341026" w:rsidRPr="00D7231A" w:rsidRDefault="00341026" w:rsidP="00341026">
      <w:pPr>
        <w:spacing w:line="276" w:lineRule="auto"/>
        <w:ind w:left="1069"/>
        <w:rPr>
          <w:rFonts w:ascii="Arial" w:hAnsi="Arial" w:cs="Arial"/>
        </w:rPr>
      </w:pPr>
      <w:r w:rsidRPr="00D7231A">
        <w:rPr>
          <w:rFonts w:ascii="Arial" w:hAnsi="Arial" w:cs="Arial"/>
        </w:rPr>
        <w:t xml:space="preserve"> </w:t>
      </w:r>
    </w:p>
    <w:p w:rsidR="00341026" w:rsidRPr="0084200D" w:rsidRDefault="00341026" w:rsidP="00341026">
      <w:pPr>
        <w:spacing w:line="276" w:lineRule="auto"/>
        <w:rPr>
          <w:rFonts w:ascii="Arial" w:hAnsi="Arial" w:cs="Arial"/>
          <w:u w:val="single"/>
        </w:rPr>
      </w:pPr>
      <w:r w:rsidRPr="0084200D">
        <w:rPr>
          <w:rFonts w:ascii="Arial" w:hAnsi="Arial" w:cs="Arial"/>
          <w:u w:val="single"/>
        </w:rPr>
        <w:t>Przepływ wody na cele ppoż.</w:t>
      </w:r>
    </w:p>
    <w:p w:rsidR="00341026" w:rsidRPr="0084200D" w:rsidRDefault="00341026" w:rsidP="00341026">
      <w:pPr>
        <w:spacing w:line="276" w:lineRule="auto"/>
        <w:rPr>
          <w:rFonts w:ascii="Arial" w:hAnsi="Arial" w:cs="Arial"/>
          <w:b/>
          <w:u w:val="single"/>
        </w:rPr>
      </w:pPr>
    </w:p>
    <w:p w:rsidR="00341026" w:rsidRPr="0084200D" w:rsidRDefault="00341026" w:rsidP="00341026">
      <w:pPr>
        <w:spacing w:line="276" w:lineRule="auto"/>
        <w:rPr>
          <w:rFonts w:ascii="Arial" w:hAnsi="Arial" w:cs="Arial"/>
          <w:b/>
          <w:u w:val="single"/>
        </w:rPr>
      </w:pPr>
    </w:p>
    <w:p w:rsidR="00341026" w:rsidRPr="0084200D" w:rsidRDefault="00341026" w:rsidP="00341026">
      <w:pPr>
        <w:spacing w:line="276" w:lineRule="auto"/>
        <w:rPr>
          <w:rFonts w:ascii="Arial" w:hAnsi="Arial" w:cs="Arial"/>
        </w:rPr>
      </w:pPr>
      <w:r w:rsidRPr="0084200D">
        <w:rPr>
          <w:rFonts w:ascii="Arial" w:hAnsi="Arial" w:cs="Arial"/>
        </w:rPr>
        <w:t>dla dwóch hydrantów H25 pracujących jednocześnie:</w:t>
      </w:r>
    </w:p>
    <w:p w:rsidR="00341026" w:rsidRPr="0084200D" w:rsidRDefault="00341026" w:rsidP="00341026">
      <w:pPr>
        <w:spacing w:line="276" w:lineRule="auto"/>
        <w:rPr>
          <w:rFonts w:ascii="Arial" w:hAnsi="Arial" w:cs="Arial"/>
        </w:rPr>
      </w:pPr>
    </w:p>
    <w:p w:rsidR="00341026" w:rsidRPr="00D7231A" w:rsidRDefault="00341026" w:rsidP="00341026">
      <w:pPr>
        <w:spacing w:line="276" w:lineRule="auto"/>
        <w:rPr>
          <w:rFonts w:ascii="Arial" w:hAnsi="Arial" w:cs="Arial"/>
        </w:rPr>
      </w:pPr>
      <w:r w:rsidRPr="0084200D">
        <w:rPr>
          <w:rFonts w:ascii="Arial" w:hAnsi="Arial" w:cs="Arial"/>
        </w:rPr>
        <w:tab/>
        <w:t>Q = 2 x 1,0 = 2,0 l/s</w:t>
      </w:r>
    </w:p>
    <w:p w:rsidR="00341026" w:rsidRPr="008918AF" w:rsidRDefault="00341026" w:rsidP="00341026">
      <w:pPr>
        <w:pStyle w:val="Tekstpodstawowy"/>
        <w:tabs>
          <w:tab w:val="left" w:pos="6237"/>
          <w:tab w:val="left" w:pos="6804"/>
          <w:tab w:val="left" w:pos="8222"/>
        </w:tabs>
        <w:spacing w:before="120"/>
        <w:ind w:firstLine="0"/>
        <w:rPr>
          <w:rFonts w:cs="Arial"/>
          <w:sz w:val="20"/>
        </w:rPr>
      </w:pPr>
      <w:r w:rsidRPr="008918AF">
        <w:rPr>
          <w:rFonts w:cs="Arial"/>
          <w:sz w:val="20"/>
          <w:u w:val="single"/>
        </w:rPr>
        <w:t>Wymagane ciśnienie dyspozycyjne d</w:t>
      </w:r>
      <w:r>
        <w:rPr>
          <w:rFonts w:cs="Arial"/>
          <w:sz w:val="20"/>
          <w:u w:val="single"/>
        </w:rPr>
        <w:t>la instalacji wody zimnej</w:t>
      </w:r>
      <w:r w:rsidRPr="008918AF">
        <w:rPr>
          <w:rFonts w:cs="Arial"/>
          <w:sz w:val="20"/>
        </w:rPr>
        <w:t>:</w:t>
      </w:r>
      <w:r w:rsidRPr="008918AF">
        <w:rPr>
          <w:rFonts w:cs="Arial"/>
          <w:sz w:val="20"/>
        </w:rPr>
        <w:tab/>
      </w:r>
      <w:r>
        <w:rPr>
          <w:rFonts w:cs="Arial"/>
          <w:sz w:val="20"/>
        </w:rPr>
        <w:t>452</w:t>
      </w:r>
      <w:r w:rsidRPr="008918AF">
        <w:rPr>
          <w:rFonts w:cs="Arial"/>
          <w:sz w:val="20"/>
        </w:rPr>
        <w:t xml:space="preserve"> [kPa]</w:t>
      </w:r>
    </w:p>
    <w:p w:rsidR="00341026" w:rsidRPr="008918AF" w:rsidRDefault="00341026" w:rsidP="00341026">
      <w:pPr>
        <w:spacing w:line="276" w:lineRule="auto"/>
        <w:rPr>
          <w:rFonts w:ascii="Arial" w:hAnsi="Arial" w:cs="Arial"/>
          <w:lang w:val="cs-CZ"/>
        </w:rPr>
      </w:pPr>
    </w:p>
    <w:p w:rsidR="00341026" w:rsidRDefault="00341026" w:rsidP="00341026">
      <w:pPr>
        <w:spacing w:line="276" w:lineRule="auto"/>
        <w:rPr>
          <w:rFonts w:ascii="Arial" w:hAnsi="Arial" w:cs="Arial"/>
          <w:lang w:val="cs-CZ"/>
        </w:rPr>
      </w:pPr>
      <w:r>
        <w:rPr>
          <w:rFonts w:ascii="Arial" w:hAnsi="Arial" w:cs="Arial"/>
          <w:lang w:val="cs-CZ"/>
        </w:rPr>
        <w:t>W przypadku niewystarczającego ciśnienia, na instalacji wody należy zabudować układ podnoszenia ciśnienia.</w:t>
      </w:r>
    </w:p>
    <w:p w:rsidR="00341026" w:rsidRPr="008918AF" w:rsidRDefault="00341026" w:rsidP="00341026">
      <w:pPr>
        <w:spacing w:line="276" w:lineRule="auto"/>
        <w:rPr>
          <w:rFonts w:ascii="Arial" w:hAnsi="Arial" w:cs="Arial"/>
          <w:lang w:val="cs-CZ"/>
        </w:rPr>
      </w:pPr>
    </w:p>
    <w:p w:rsidR="00341026" w:rsidRPr="00D7231A" w:rsidRDefault="00341026" w:rsidP="00341026">
      <w:pPr>
        <w:spacing w:line="276" w:lineRule="auto"/>
        <w:rPr>
          <w:rFonts w:ascii="Arial" w:hAnsi="Arial" w:cs="Arial"/>
          <w:u w:val="single"/>
        </w:rPr>
      </w:pPr>
      <w:r w:rsidRPr="00D7231A">
        <w:rPr>
          <w:rFonts w:ascii="Arial" w:hAnsi="Arial" w:cs="Arial"/>
          <w:u w:val="single"/>
        </w:rPr>
        <w:t>Przepływ obliczeniowy w instalacji kanalizacji</w:t>
      </w:r>
    </w:p>
    <w:p w:rsidR="00341026" w:rsidRPr="00D7231A" w:rsidRDefault="00341026" w:rsidP="00341026">
      <w:pPr>
        <w:spacing w:line="276" w:lineRule="auto"/>
        <w:rPr>
          <w:rFonts w:ascii="Arial" w:hAnsi="Arial" w:cs="Arial"/>
          <w:b/>
          <w:u w:val="single"/>
        </w:rPr>
      </w:pPr>
    </w:p>
    <w:p w:rsidR="00341026" w:rsidRPr="00D7231A" w:rsidRDefault="00341026" w:rsidP="00341026">
      <w:pPr>
        <w:spacing w:line="276" w:lineRule="auto"/>
        <w:ind w:left="142" w:firstLine="566"/>
        <w:jc w:val="both"/>
        <w:rPr>
          <w:rFonts w:ascii="Arial" w:hAnsi="Arial" w:cs="Arial"/>
        </w:rPr>
      </w:pPr>
      <w:r w:rsidRPr="00D7231A">
        <w:rPr>
          <w:rFonts w:ascii="Arial" w:hAnsi="Arial" w:cs="Arial"/>
        </w:rPr>
        <w:t>Całość instalacji kanalizacji została obliczona wg normy PN-92/B-01707 „Instalacje kanalizacyjne – wymagania w projektowaniu”.</w:t>
      </w:r>
    </w:p>
    <w:p w:rsidR="00341026" w:rsidRPr="00D7231A" w:rsidRDefault="00341026" w:rsidP="00341026">
      <w:pPr>
        <w:spacing w:line="276" w:lineRule="auto"/>
        <w:ind w:left="720" w:hanging="12"/>
        <w:jc w:val="both"/>
        <w:rPr>
          <w:rFonts w:ascii="Arial" w:hAnsi="Arial" w:cs="Arial"/>
        </w:rPr>
      </w:pPr>
    </w:p>
    <w:p w:rsidR="00341026" w:rsidRPr="00D7231A" w:rsidRDefault="00341026" w:rsidP="00341026">
      <w:pPr>
        <w:spacing w:line="276" w:lineRule="auto"/>
        <w:jc w:val="both"/>
        <w:rPr>
          <w:rFonts w:ascii="Arial" w:hAnsi="Arial" w:cs="Arial"/>
        </w:rPr>
      </w:pPr>
    </w:p>
    <w:p w:rsidR="00341026" w:rsidRPr="00D7231A" w:rsidRDefault="00341026" w:rsidP="00341026">
      <w:pPr>
        <w:spacing w:line="276" w:lineRule="auto"/>
        <w:ind w:left="142" w:right="-3" w:firstLine="578"/>
        <w:jc w:val="both"/>
        <w:rPr>
          <w:rFonts w:ascii="Arial" w:hAnsi="Arial" w:cs="Arial"/>
        </w:rPr>
      </w:pPr>
      <w:r w:rsidRPr="00D7231A">
        <w:rPr>
          <w:rFonts w:ascii="Arial" w:hAnsi="Arial" w:cs="Arial"/>
        </w:rPr>
        <w:t xml:space="preserve">Przepływ obliczeniowy w instalacji kanalizacji sanitarnej socjalno-bytowej, </w:t>
      </w:r>
      <w:proofErr w:type="spellStart"/>
      <w:r w:rsidRPr="00D7231A">
        <w:rPr>
          <w:rFonts w:ascii="Arial" w:hAnsi="Arial" w:cs="Arial"/>
        </w:rPr>
        <w:t>qs</w:t>
      </w:r>
      <w:proofErr w:type="spellEnd"/>
      <w:r w:rsidRPr="00D7231A">
        <w:rPr>
          <w:rFonts w:ascii="Arial" w:hAnsi="Arial" w:cs="Arial"/>
        </w:rPr>
        <w:t xml:space="preserve"> [</w:t>
      </w:r>
      <w:proofErr w:type="spellStart"/>
      <w:r w:rsidRPr="00D7231A">
        <w:rPr>
          <w:rFonts w:ascii="Arial" w:hAnsi="Arial" w:cs="Arial"/>
        </w:rPr>
        <w:t>dm³</w:t>
      </w:r>
      <w:proofErr w:type="spellEnd"/>
      <w:r w:rsidRPr="00D7231A">
        <w:rPr>
          <w:rFonts w:ascii="Arial" w:hAnsi="Arial" w:cs="Arial"/>
        </w:rPr>
        <w:t>/s] obliczono wg wzoru:</w:t>
      </w:r>
    </w:p>
    <w:p w:rsidR="00341026" w:rsidRPr="00D7231A" w:rsidRDefault="00341026" w:rsidP="00341026">
      <w:pPr>
        <w:spacing w:line="276" w:lineRule="auto"/>
        <w:ind w:left="1416" w:right="-624" w:firstLine="708"/>
        <w:jc w:val="both"/>
        <w:rPr>
          <w:rFonts w:ascii="Arial" w:hAnsi="Arial" w:cs="Arial"/>
        </w:rPr>
      </w:pPr>
      <w:r w:rsidRPr="00D7231A">
        <w:rPr>
          <w:rFonts w:ascii="Arial" w:hAnsi="Arial" w:cs="Arial"/>
          <w:position w:val="-12"/>
        </w:rPr>
        <w:object w:dxaOrig="276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15pt;height:22.85pt" o:ole="">
            <v:imagedata r:id="rId5" o:title=""/>
          </v:shape>
          <o:OLEObject Type="Embed" ProgID="Equation.3" ShapeID="_x0000_i1025" DrawAspect="Content" ObjectID="_1539600448" r:id="rId6"/>
        </w:object>
      </w:r>
      <w:r w:rsidRPr="00D7231A">
        <w:rPr>
          <w:rFonts w:ascii="Arial" w:hAnsi="Arial" w:cs="Arial"/>
        </w:rPr>
        <w:t xml:space="preserve">   gdzie:</w:t>
      </w:r>
    </w:p>
    <w:p w:rsidR="00341026" w:rsidRPr="00D7231A" w:rsidRDefault="00341026" w:rsidP="00341026">
      <w:pPr>
        <w:spacing w:line="276" w:lineRule="auto"/>
        <w:ind w:left="1416" w:right="-624" w:firstLine="708"/>
        <w:jc w:val="both"/>
        <w:rPr>
          <w:rFonts w:ascii="Arial" w:hAnsi="Arial" w:cs="Arial"/>
        </w:rPr>
      </w:pPr>
    </w:p>
    <w:p w:rsidR="00341026" w:rsidRPr="00D7231A" w:rsidRDefault="00341026" w:rsidP="00341026">
      <w:pPr>
        <w:spacing w:line="276" w:lineRule="auto"/>
        <w:ind w:left="720" w:right="-624"/>
        <w:jc w:val="both"/>
        <w:rPr>
          <w:rFonts w:ascii="Arial" w:hAnsi="Arial" w:cs="Arial"/>
        </w:rPr>
      </w:pPr>
      <w:r w:rsidRPr="00D7231A">
        <w:rPr>
          <w:rFonts w:ascii="Arial" w:hAnsi="Arial" w:cs="Arial"/>
        </w:rPr>
        <w:t>K – odpływ charakterystyczny, [dm3/s], zależny od przeznaczenia budynku,</w:t>
      </w:r>
    </w:p>
    <w:p w:rsidR="00341026" w:rsidRPr="00D7231A" w:rsidRDefault="00341026" w:rsidP="00341026">
      <w:pPr>
        <w:spacing w:line="276" w:lineRule="auto"/>
        <w:ind w:left="720" w:right="-624"/>
        <w:jc w:val="both"/>
        <w:rPr>
          <w:rFonts w:ascii="Arial" w:hAnsi="Arial" w:cs="Arial"/>
        </w:rPr>
      </w:pPr>
      <w:r w:rsidRPr="00D7231A">
        <w:rPr>
          <w:rFonts w:ascii="Arial" w:hAnsi="Arial" w:cs="Arial"/>
        </w:rPr>
        <w:sym w:font="Symbol" w:char="F0DE"/>
      </w:r>
      <w:r w:rsidRPr="00D7231A">
        <w:rPr>
          <w:rFonts w:ascii="Arial" w:hAnsi="Arial" w:cs="Arial"/>
        </w:rPr>
        <w:t xml:space="preserve">  przyjęto K = 0,5</w:t>
      </w:r>
    </w:p>
    <w:p w:rsidR="00341026" w:rsidRPr="00D7231A" w:rsidRDefault="00341026" w:rsidP="00341026">
      <w:pPr>
        <w:spacing w:line="276" w:lineRule="auto"/>
        <w:ind w:right="-624"/>
        <w:jc w:val="both"/>
        <w:rPr>
          <w:rFonts w:ascii="Arial" w:hAnsi="Arial" w:cs="Arial"/>
        </w:rPr>
      </w:pPr>
    </w:p>
    <w:p w:rsidR="00341026" w:rsidRPr="00D7231A" w:rsidRDefault="00341026" w:rsidP="00341026">
      <w:pPr>
        <w:spacing w:line="276" w:lineRule="auto"/>
        <w:ind w:left="720" w:right="-3"/>
        <w:jc w:val="both"/>
        <w:rPr>
          <w:rFonts w:ascii="Arial" w:hAnsi="Arial" w:cs="Arial"/>
        </w:rPr>
      </w:pPr>
      <w:proofErr w:type="spellStart"/>
      <w:r w:rsidRPr="00D7231A">
        <w:rPr>
          <w:rFonts w:ascii="Arial" w:hAnsi="Arial" w:cs="Arial"/>
        </w:rPr>
        <w:t>AWs</w:t>
      </w:r>
      <w:proofErr w:type="spellEnd"/>
      <w:r w:rsidRPr="00D7231A">
        <w:rPr>
          <w:rFonts w:ascii="Arial" w:hAnsi="Arial" w:cs="Arial"/>
        </w:rPr>
        <w:t xml:space="preserve"> – równoważnik odpływu, zależny od rodzaju przyłączonego przyboru sanitarnego.</w:t>
      </w:r>
    </w:p>
    <w:p w:rsidR="00341026" w:rsidRPr="00D7231A" w:rsidRDefault="00341026" w:rsidP="00341026">
      <w:pPr>
        <w:spacing w:line="276" w:lineRule="auto"/>
        <w:rPr>
          <w:rFonts w:ascii="Arial" w:hAnsi="Arial" w:cs="Arial"/>
        </w:rPr>
      </w:pPr>
    </w:p>
    <w:p w:rsidR="00341026" w:rsidRPr="00D7231A" w:rsidRDefault="00341026" w:rsidP="00341026">
      <w:pPr>
        <w:pStyle w:val="Tekstpodstawowy"/>
        <w:tabs>
          <w:tab w:val="center" w:pos="5180"/>
          <w:tab w:val="right" w:pos="9716"/>
        </w:tabs>
        <w:spacing w:before="120" w:line="276" w:lineRule="auto"/>
        <w:ind w:left="284" w:firstLine="0"/>
        <w:rPr>
          <w:rFonts w:cs="Arial"/>
          <w:b/>
          <w:sz w:val="20"/>
          <w:lang w:val="pl-PL"/>
        </w:rPr>
      </w:pPr>
      <w:r w:rsidRPr="00D7231A">
        <w:rPr>
          <w:rFonts w:cs="Arial"/>
          <w:b/>
          <w:sz w:val="20"/>
          <w:lang w:val="pl-PL"/>
        </w:rPr>
        <w:t>5.   Wytyczne branżowe</w:t>
      </w:r>
    </w:p>
    <w:p w:rsidR="00341026" w:rsidRPr="00D7231A" w:rsidRDefault="00341026" w:rsidP="00341026">
      <w:pPr>
        <w:spacing w:line="276" w:lineRule="auto"/>
        <w:rPr>
          <w:rFonts w:ascii="Arial" w:hAnsi="Arial" w:cs="Arial"/>
        </w:rPr>
      </w:pPr>
    </w:p>
    <w:p w:rsidR="00341026" w:rsidRPr="00D7231A" w:rsidRDefault="00341026" w:rsidP="00341026">
      <w:pPr>
        <w:spacing w:line="276" w:lineRule="auto"/>
        <w:jc w:val="both"/>
        <w:rPr>
          <w:rFonts w:ascii="Arial" w:hAnsi="Arial" w:cs="Arial"/>
        </w:rPr>
      </w:pPr>
      <w:r w:rsidRPr="00D7231A">
        <w:rPr>
          <w:rFonts w:ascii="Arial" w:hAnsi="Arial" w:cs="Arial"/>
        </w:rPr>
        <w:tab/>
        <w:t xml:space="preserve">W budynku należy przewidzieć przebicia w stropie dla wyprowadzenia pionów </w:t>
      </w:r>
      <w:r>
        <w:rPr>
          <w:rFonts w:ascii="Arial" w:hAnsi="Arial" w:cs="Arial"/>
        </w:rPr>
        <w:t>wody ppoż.</w:t>
      </w:r>
    </w:p>
    <w:p w:rsidR="00341026" w:rsidRPr="00D7231A" w:rsidRDefault="00341026" w:rsidP="00341026">
      <w:pPr>
        <w:spacing w:line="276" w:lineRule="auto"/>
        <w:jc w:val="both"/>
        <w:rPr>
          <w:rFonts w:ascii="Arial" w:hAnsi="Arial" w:cs="Arial"/>
        </w:rPr>
      </w:pPr>
      <w:r w:rsidRPr="00D7231A">
        <w:rPr>
          <w:rFonts w:ascii="Arial" w:hAnsi="Arial" w:cs="Arial"/>
        </w:rPr>
        <w:t>Wytyczne elektryczne:</w:t>
      </w:r>
    </w:p>
    <w:p w:rsidR="00341026" w:rsidRPr="00D7231A" w:rsidRDefault="00341026" w:rsidP="00341026">
      <w:pPr>
        <w:spacing w:line="276" w:lineRule="auto"/>
        <w:jc w:val="both"/>
        <w:rPr>
          <w:rFonts w:ascii="Arial" w:hAnsi="Arial" w:cs="Arial"/>
        </w:rPr>
      </w:pPr>
      <w:r w:rsidRPr="00D7231A">
        <w:rPr>
          <w:rFonts w:ascii="Arial" w:hAnsi="Arial" w:cs="Arial"/>
        </w:rPr>
        <w:lastRenderedPageBreak/>
        <w:t xml:space="preserve">- </w:t>
      </w:r>
      <w:r>
        <w:rPr>
          <w:rFonts w:ascii="Arial" w:hAnsi="Arial" w:cs="Arial"/>
        </w:rPr>
        <w:t>dwa podgrzewacze</w:t>
      </w:r>
      <w:r w:rsidRPr="00D7231A">
        <w:rPr>
          <w:rFonts w:ascii="Arial" w:hAnsi="Arial" w:cs="Arial"/>
        </w:rPr>
        <w:t xml:space="preserve"> wody 230 V; 1,5 </w:t>
      </w:r>
      <w:proofErr w:type="spellStart"/>
      <w:r w:rsidRPr="00D7231A">
        <w:rPr>
          <w:rFonts w:ascii="Arial" w:hAnsi="Arial" w:cs="Arial"/>
        </w:rPr>
        <w:t>kW</w:t>
      </w:r>
      <w:proofErr w:type="spellEnd"/>
    </w:p>
    <w:p w:rsidR="00341026" w:rsidRDefault="00341026" w:rsidP="00341026">
      <w:pPr>
        <w:spacing w:line="276" w:lineRule="auto"/>
        <w:jc w:val="both"/>
        <w:rPr>
          <w:rFonts w:ascii="Arial" w:hAnsi="Arial" w:cs="Arial"/>
        </w:rPr>
      </w:pPr>
    </w:p>
    <w:p w:rsidR="00341026" w:rsidRDefault="00341026" w:rsidP="00341026">
      <w:pPr>
        <w:spacing w:line="276" w:lineRule="auto"/>
        <w:jc w:val="both"/>
        <w:rPr>
          <w:rFonts w:ascii="Arial" w:hAnsi="Arial" w:cs="Arial"/>
        </w:rPr>
      </w:pPr>
    </w:p>
    <w:p w:rsidR="00341026" w:rsidRDefault="00341026" w:rsidP="00341026">
      <w:pPr>
        <w:spacing w:line="276" w:lineRule="auto"/>
        <w:jc w:val="both"/>
        <w:rPr>
          <w:rFonts w:ascii="Arial" w:hAnsi="Arial" w:cs="Arial"/>
        </w:rPr>
      </w:pPr>
    </w:p>
    <w:p w:rsidR="00341026" w:rsidRPr="00D7231A" w:rsidRDefault="00341026" w:rsidP="00341026">
      <w:pPr>
        <w:spacing w:line="276" w:lineRule="auto"/>
        <w:jc w:val="both"/>
        <w:rPr>
          <w:rFonts w:ascii="Arial" w:hAnsi="Arial" w:cs="Arial"/>
        </w:rPr>
      </w:pPr>
    </w:p>
    <w:p w:rsidR="00341026" w:rsidRPr="0084200D" w:rsidRDefault="00341026" w:rsidP="00341026">
      <w:pPr>
        <w:pStyle w:val="Tekstpodstawowy"/>
        <w:tabs>
          <w:tab w:val="center" w:pos="5180"/>
          <w:tab w:val="right" w:pos="9716"/>
        </w:tabs>
        <w:spacing w:before="120" w:line="276" w:lineRule="auto"/>
        <w:ind w:left="284" w:firstLine="0"/>
        <w:rPr>
          <w:rFonts w:cs="Arial"/>
          <w:b/>
          <w:sz w:val="20"/>
          <w:lang w:val="pl-PL"/>
        </w:rPr>
      </w:pPr>
      <w:r w:rsidRPr="0084200D">
        <w:rPr>
          <w:rFonts w:cs="Arial"/>
          <w:b/>
          <w:sz w:val="20"/>
          <w:lang w:val="pl-PL"/>
        </w:rPr>
        <w:t>6.   Ochrona przeciwpożarowa</w:t>
      </w:r>
    </w:p>
    <w:p w:rsidR="00341026" w:rsidRPr="0084200D" w:rsidRDefault="00341026" w:rsidP="00341026">
      <w:pPr>
        <w:spacing w:line="276" w:lineRule="auto"/>
        <w:jc w:val="both"/>
        <w:rPr>
          <w:rFonts w:ascii="Arial" w:hAnsi="Arial" w:cs="Arial"/>
        </w:rPr>
      </w:pPr>
    </w:p>
    <w:p w:rsidR="00341026" w:rsidRPr="0084200D" w:rsidRDefault="00341026" w:rsidP="00341026">
      <w:pPr>
        <w:pStyle w:val="Tekstpodstawowy"/>
        <w:tabs>
          <w:tab w:val="center" w:pos="4896"/>
          <w:tab w:val="right" w:pos="9432"/>
        </w:tabs>
        <w:spacing w:line="276" w:lineRule="auto"/>
        <w:ind w:right="13"/>
        <w:jc w:val="both"/>
        <w:rPr>
          <w:rFonts w:cs="Arial"/>
          <w:sz w:val="20"/>
        </w:rPr>
      </w:pPr>
      <w:r w:rsidRPr="0084200D">
        <w:rPr>
          <w:rFonts w:cs="Arial"/>
          <w:sz w:val="20"/>
        </w:rPr>
        <w:t>Wewnętrzna instalacja wody zimnej posiadać będzie wydzieloną instalację przeciwpożarową zaopatrzoną w hydranty DN25. Przed zamówieniem szafek hydrantowych uzgodnić z Inwestorem i Architektem jej typ. Instalacja ppoż. nawodniona włączona będzie  do wewnętrznej instalacji wodociągowej. Wewnętrzną instalacje hydrantową należy wykonać z rur stalowych ocynkowanych. Przewód  należy zaizolować otuliną z pianki PU o grubości 10 mm.</w:t>
      </w:r>
    </w:p>
    <w:p w:rsidR="00341026" w:rsidRPr="0084200D" w:rsidRDefault="00341026" w:rsidP="00341026">
      <w:pPr>
        <w:pStyle w:val="Tekstpodstawowy"/>
        <w:tabs>
          <w:tab w:val="center" w:pos="4896"/>
          <w:tab w:val="right" w:pos="9432"/>
        </w:tabs>
        <w:spacing w:line="276" w:lineRule="auto"/>
        <w:ind w:right="13"/>
        <w:jc w:val="both"/>
        <w:rPr>
          <w:rFonts w:cs="Arial"/>
          <w:sz w:val="20"/>
        </w:rPr>
      </w:pPr>
      <w:r w:rsidRPr="0084200D">
        <w:rPr>
          <w:rFonts w:cs="Arial"/>
          <w:sz w:val="20"/>
        </w:rPr>
        <w:t>Ciśnienie na najwyżej położonym hydrancie będzie nie mniejsze niż 0,2 MPa. Hydrant należy wyposażyć w wąż półsztywny, przewidywany zasięg węży – 30m.</w:t>
      </w:r>
    </w:p>
    <w:p w:rsidR="00341026" w:rsidRPr="0084200D" w:rsidRDefault="00341026" w:rsidP="00341026">
      <w:pPr>
        <w:pStyle w:val="Tekstpodstawowy"/>
        <w:tabs>
          <w:tab w:val="center" w:pos="4896"/>
          <w:tab w:val="right" w:pos="9432"/>
        </w:tabs>
        <w:spacing w:line="276" w:lineRule="auto"/>
        <w:ind w:right="13"/>
        <w:jc w:val="both"/>
        <w:rPr>
          <w:rFonts w:cs="Arial"/>
          <w:sz w:val="20"/>
        </w:rPr>
      </w:pPr>
      <w:r w:rsidRPr="0084200D">
        <w:rPr>
          <w:rFonts w:cs="Arial"/>
          <w:sz w:val="20"/>
        </w:rPr>
        <w:t>Zawory hydrantowe należy zamontować na wysokości 1,35 m od poziomu podłogi. Instalacja ppoż. wykonana będzie z rur stalowych ocynkowanych, zabezpieczonych izolacją termiczną chroniącą przed kondensacją pary wodnej. Izolację cieplną przewodów należy wykonać z materiałów uniemożliwiających rozprzestrzenianie się ognia. Przewody instalacji wewnętrznej i przyłącza znajdujące się w pomieszczeniu a wykonane z materiałów palnych należy obudować osłonami o klasie odporności ogniowej EI60 min.</w:t>
      </w:r>
    </w:p>
    <w:p w:rsidR="00341026" w:rsidRPr="0084200D" w:rsidRDefault="00341026" w:rsidP="00341026">
      <w:pPr>
        <w:pStyle w:val="Tekstpodstawowy"/>
        <w:tabs>
          <w:tab w:val="center" w:pos="4896"/>
          <w:tab w:val="right" w:pos="9432"/>
        </w:tabs>
        <w:spacing w:line="276" w:lineRule="auto"/>
        <w:ind w:right="13"/>
        <w:jc w:val="both"/>
        <w:rPr>
          <w:rFonts w:cs="Arial"/>
          <w:sz w:val="20"/>
        </w:rPr>
      </w:pPr>
      <w:r w:rsidRPr="0084200D">
        <w:rPr>
          <w:rFonts w:cs="Arial"/>
          <w:sz w:val="20"/>
        </w:rPr>
        <w:tab/>
        <w:t xml:space="preserve">Instalację wodociągową wykonaną z przewodów metalowych, a także metalową armaturę oraz metalowe urządzenia instalacji wodociągowej wykonanej z przewodów z materiałów nie przewodzących prądu elektrycznego należy objąć elektrycznymi połączeniami wyrównawczymi. </w:t>
      </w:r>
    </w:p>
    <w:p w:rsidR="00341026" w:rsidRPr="0084200D" w:rsidRDefault="00341026" w:rsidP="00341026">
      <w:pPr>
        <w:spacing w:line="276" w:lineRule="auto"/>
        <w:ind w:firstLine="720"/>
        <w:jc w:val="both"/>
        <w:rPr>
          <w:rFonts w:ascii="Arial" w:hAnsi="Arial" w:cs="Arial"/>
          <w:bCs/>
        </w:rPr>
      </w:pPr>
      <w:r w:rsidRPr="0084200D">
        <w:rPr>
          <w:rFonts w:ascii="Arial" w:hAnsi="Arial" w:cs="Arial"/>
          <w:bCs/>
        </w:rPr>
        <w:t>Hydrostatyczną  próbę  szczelności instalacji hydrantowej wykonać  na ciśnienie próbne 6,0 bar w czasie 2 godzin. Instalację  należy dokładnie przepłukać. Zaleca się płukanie sukcesywne w trakcie montażu instalacji.</w:t>
      </w:r>
    </w:p>
    <w:p w:rsidR="00341026" w:rsidRPr="0084200D" w:rsidRDefault="00341026" w:rsidP="00341026">
      <w:pPr>
        <w:spacing w:line="276" w:lineRule="auto"/>
        <w:ind w:firstLine="720"/>
        <w:jc w:val="both"/>
        <w:rPr>
          <w:rFonts w:ascii="Arial" w:hAnsi="Arial" w:cs="Arial"/>
          <w:bCs/>
        </w:rPr>
      </w:pPr>
    </w:p>
    <w:p w:rsidR="00341026" w:rsidRPr="0084200D" w:rsidRDefault="00341026" w:rsidP="00341026">
      <w:pPr>
        <w:autoSpaceDE w:val="0"/>
        <w:autoSpaceDN w:val="0"/>
        <w:adjustRightInd w:val="0"/>
        <w:spacing w:line="276" w:lineRule="auto"/>
        <w:jc w:val="both"/>
        <w:rPr>
          <w:rFonts w:ascii="Arial" w:hAnsi="Arial" w:cs="Arial"/>
        </w:rPr>
      </w:pPr>
      <w:r w:rsidRPr="0084200D">
        <w:rPr>
          <w:rFonts w:ascii="Arial" w:hAnsi="Arial" w:cs="Arial"/>
          <w:bCs/>
        </w:rPr>
        <w:t xml:space="preserve">             </w:t>
      </w:r>
      <w:r w:rsidRPr="0084200D">
        <w:rPr>
          <w:rFonts w:ascii="Arial" w:hAnsi="Arial" w:cs="Arial"/>
        </w:rPr>
        <w:t xml:space="preserve">Zgodnie z Rozporządzenia Ministra Spraw Wewnętrznych i Administracji z dnia 7 czerwca 2010 r. w sprawie ochrony przeciwpożarowej budynków, innych obiektów budowlanych i terenów (Dz. U. Nr 109 poz. 719.) w § 25. 8. dopuszcza się możliwość przyłączania do przewodów zasilających instalacji wodociągowej przeciwpożarowej przyborów sanitarnych, pod warunkiem, że w przypadku ich uszkodzenia nie spowoduje to niekontrolowanego wypływu wody z instalacji. Możliwość poboru wody do celów przeciwpożarowych o wymaganych parametrach ciśnienia i wydajności powinna w budynku być zapewniona niezależnie od stanu pracy innych systemów bądź urządzeń. </w:t>
      </w:r>
    </w:p>
    <w:p w:rsidR="00341026" w:rsidRPr="0084200D" w:rsidRDefault="00341026" w:rsidP="00341026">
      <w:pPr>
        <w:autoSpaceDE w:val="0"/>
        <w:autoSpaceDN w:val="0"/>
        <w:adjustRightInd w:val="0"/>
        <w:spacing w:line="276" w:lineRule="auto"/>
        <w:jc w:val="both"/>
        <w:rPr>
          <w:rFonts w:ascii="Arial" w:hAnsi="Arial" w:cs="Arial"/>
        </w:rPr>
      </w:pPr>
      <w:r w:rsidRPr="0084200D">
        <w:rPr>
          <w:rFonts w:ascii="Arial" w:hAnsi="Arial" w:cs="Arial"/>
        </w:rPr>
        <w:t>W instalacji zastosowano zawór pierwszeństwa, który ma za zadanie zapewnienie priorytetu dostarczenia wody do instalacji przeciwpożarowej. W przypadku pożaru i ewentualnego uszkodzenia instalacji wodociągowej bytowo-gospodarczej zawór automatycznie się zamyka zapewniając wymaganą ilość wody w instalacji przeciwpożarowej. Zawór ten dodatkowo reguluje i stabilizuje ciśnienie w instalacji wodociągowej bytowo-gospodarczej.</w:t>
      </w:r>
    </w:p>
    <w:p w:rsidR="00341026" w:rsidRPr="00495F99" w:rsidRDefault="00341026" w:rsidP="00341026">
      <w:pPr>
        <w:autoSpaceDE w:val="0"/>
        <w:autoSpaceDN w:val="0"/>
        <w:adjustRightInd w:val="0"/>
        <w:spacing w:line="276" w:lineRule="auto"/>
        <w:jc w:val="both"/>
        <w:rPr>
          <w:rFonts w:ascii="Arial" w:hAnsi="Arial" w:cs="Arial"/>
        </w:rPr>
      </w:pPr>
      <w:r w:rsidRPr="0084200D">
        <w:rPr>
          <w:rFonts w:ascii="Arial" w:hAnsi="Arial" w:cs="Arial"/>
        </w:rPr>
        <w:t xml:space="preserve">Zgodnie z normą PN-EN1717 za wodomierzem głównym należy zastosować zawór </w:t>
      </w:r>
      <w:proofErr w:type="spellStart"/>
      <w:r w:rsidRPr="0084200D">
        <w:rPr>
          <w:rFonts w:ascii="Arial" w:hAnsi="Arial" w:cs="Arial"/>
        </w:rPr>
        <w:t>antyskażeniowy</w:t>
      </w:r>
      <w:proofErr w:type="spellEnd"/>
      <w:r w:rsidRPr="0084200D">
        <w:rPr>
          <w:rFonts w:ascii="Arial" w:hAnsi="Arial" w:cs="Arial"/>
        </w:rPr>
        <w:t xml:space="preserve"> jako główne zabezpieczenie sieci wodociągowej przed ewentualnym skażeniem, natomiast na odejściu na instalację ppoż. zawór </w:t>
      </w:r>
      <w:proofErr w:type="spellStart"/>
      <w:r w:rsidRPr="0084200D">
        <w:rPr>
          <w:rFonts w:ascii="Arial" w:hAnsi="Arial" w:cs="Arial"/>
        </w:rPr>
        <w:t>antyskażeniowy</w:t>
      </w:r>
      <w:proofErr w:type="spellEnd"/>
      <w:r w:rsidRPr="0084200D">
        <w:rPr>
          <w:rFonts w:ascii="Arial" w:hAnsi="Arial" w:cs="Arial"/>
        </w:rPr>
        <w:t xml:space="preserve"> typ BA. Na odejściu na instalację ppoż. zastosowano dodatkowo zawór zwrotny, który ma za zadanie zabezpieczenie instalacji przed </w:t>
      </w:r>
      <w:proofErr w:type="spellStart"/>
      <w:r w:rsidRPr="0084200D">
        <w:rPr>
          <w:rFonts w:ascii="Arial" w:hAnsi="Arial" w:cs="Arial"/>
        </w:rPr>
        <w:t>zalewarowaniem</w:t>
      </w:r>
      <w:proofErr w:type="spellEnd"/>
      <w:r w:rsidRPr="0084200D">
        <w:rPr>
          <w:rFonts w:ascii="Arial" w:hAnsi="Arial" w:cs="Arial"/>
        </w:rPr>
        <w:t xml:space="preserve"> zwrotnym oraz niekontrolowanym zrzutem wody przez zawór </w:t>
      </w:r>
      <w:proofErr w:type="spellStart"/>
      <w:r w:rsidRPr="0084200D">
        <w:rPr>
          <w:rFonts w:ascii="Arial" w:hAnsi="Arial" w:cs="Arial"/>
        </w:rPr>
        <w:t>antyskażeniowy</w:t>
      </w:r>
      <w:proofErr w:type="spellEnd"/>
      <w:r w:rsidRPr="0084200D">
        <w:rPr>
          <w:rFonts w:ascii="Arial" w:hAnsi="Arial" w:cs="Arial"/>
        </w:rPr>
        <w:t xml:space="preserve"> BA nawet podczas prawidłowej pracy instalacji. Przy montażu izolatora przepływów zwrotnych należy</w:t>
      </w:r>
      <w:r>
        <w:rPr>
          <w:rFonts w:ascii="Arial" w:hAnsi="Arial" w:cs="Arial"/>
        </w:rPr>
        <w:t xml:space="preserve"> przewidzieć i</w:t>
      </w:r>
      <w:r w:rsidRPr="0084200D">
        <w:rPr>
          <w:rFonts w:ascii="Arial" w:hAnsi="Arial" w:cs="Arial"/>
        </w:rPr>
        <w:t xml:space="preserve"> zapewnić odpływ do kanalizacji.</w:t>
      </w:r>
    </w:p>
    <w:p w:rsidR="00341026" w:rsidRPr="00D7231A" w:rsidRDefault="00341026" w:rsidP="00341026">
      <w:pPr>
        <w:spacing w:line="276" w:lineRule="auto"/>
        <w:jc w:val="both"/>
        <w:rPr>
          <w:rFonts w:ascii="Arial" w:hAnsi="Arial" w:cs="Arial"/>
        </w:rPr>
      </w:pPr>
    </w:p>
    <w:p w:rsidR="00341026" w:rsidRPr="00D7231A" w:rsidRDefault="00341026" w:rsidP="00341026">
      <w:pPr>
        <w:pStyle w:val="Tekstpodstawowy"/>
        <w:tabs>
          <w:tab w:val="center" w:pos="5180"/>
          <w:tab w:val="right" w:pos="9716"/>
        </w:tabs>
        <w:spacing w:before="120" w:line="276" w:lineRule="auto"/>
        <w:ind w:left="284" w:firstLine="0"/>
        <w:rPr>
          <w:rFonts w:cs="Arial"/>
          <w:b/>
          <w:sz w:val="20"/>
          <w:lang w:val="pl-PL"/>
        </w:rPr>
      </w:pPr>
      <w:r w:rsidRPr="00D7231A">
        <w:rPr>
          <w:rFonts w:cs="Arial"/>
          <w:b/>
          <w:sz w:val="20"/>
          <w:lang w:val="pl-PL"/>
        </w:rPr>
        <w:t>7.   Rozwiązania projektowe</w:t>
      </w:r>
    </w:p>
    <w:p w:rsidR="00341026" w:rsidRPr="00D7231A" w:rsidRDefault="00341026" w:rsidP="00341026">
      <w:pPr>
        <w:spacing w:line="276" w:lineRule="auto"/>
        <w:jc w:val="both"/>
        <w:rPr>
          <w:rFonts w:ascii="Arial" w:hAnsi="Arial" w:cs="Arial"/>
        </w:rPr>
      </w:pPr>
    </w:p>
    <w:p w:rsidR="00341026" w:rsidRPr="00D7231A" w:rsidRDefault="00341026" w:rsidP="00341026">
      <w:pPr>
        <w:pStyle w:val="Tekstpodstawowy"/>
        <w:tabs>
          <w:tab w:val="center" w:pos="4896"/>
          <w:tab w:val="right" w:pos="9432"/>
        </w:tabs>
        <w:spacing w:line="276" w:lineRule="auto"/>
        <w:ind w:firstLine="0"/>
        <w:jc w:val="both"/>
        <w:rPr>
          <w:rFonts w:cs="Arial"/>
          <w:b/>
          <w:i/>
          <w:sz w:val="20"/>
          <w:lang w:val="pl-PL"/>
        </w:rPr>
      </w:pPr>
      <w:r w:rsidRPr="00D7231A">
        <w:rPr>
          <w:rFonts w:cs="Arial"/>
          <w:sz w:val="20"/>
          <w:lang w:val="pl-PL"/>
        </w:rPr>
        <w:t xml:space="preserve">    </w:t>
      </w:r>
      <w:r w:rsidRPr="00D7231A">
        <w:rPr>
          <w:rFonts w:cs="Arial"/>
          <w:b/>
          <w:i/>
          <w:sz w:val="20"/>
          <w:lang w:val="pl-PL"/>
        </w:rPr>
        <w:t>7.1. Przewody wodociągowe</w:t>
      </w:r>
    </w:p>
    <w:p w:rsidR="00341026" w:rsidRPr="00D7231A" w:rsidRDefault="00341026" w:rsidP="00341026">
      <w:pPr>
        <w:spacing w:line="276" w:lineRule="auto"/>
        <w:jc w:val="both"/>
        <w:rPr>
          <w:rFonts w:ascii="Arial" w:hAnsi="Arial" w:cs="Arial"/>
        </w:rPr>
      </w:pPr>
    </w:p>
    <w:p w:rsidR="00341026" w:rsidRPr="00D7231A" w:rsidRDefault="00341026" w:rsidP="00341026">
      <w:pPr>
        <w:pStyle w:val="Tekstpodstawowy"/>
        <w:tabs>
          <w:tab w:val="center" w:pos="4896"/>
          <w:tab w:val="right" w:pos="9432"/>
        </w:tabs>
        <w:spacing w:line="276" w:lineRule="auto"/>
        <w:ind w:firstLine="851"/>
        <w:jc w:val="both"/>
        <w:rPr>
          <w:rFonts w:cs="Arial"/>
          <w:sz w:val="20"/>
          <w:lang w:val="pl-PL"/>
        </w:rPr>
      </w:pPr>
      <w:r w:rsidRPr="00D7231A">
        <w:rPr>
          <w:rFonts w:cs="Arial"/>
          <w:sz w:val="20"/>
          <w:lang w:val="pl-PL"/>
        </w:rPr>
        <w:lastRenderedPageBreak/>
        <w:t xml:space="preserve">Instalację wody zimnej i  ciepłej  należy wykonać z rur miedzianych. Wszystkie przejścia przewodów przez przegrody budowlane należy wykonać w tulejach ochronnych, umożliwiających wzdłużne przemieszczanie się przewodu w ścianie. Przestrzeń pomiędzy tuleją a rurą należy wypełnić elastycznym kitem, nie powodującym uszkodzenia przewodu i obojętnym chemicznie w stosunku do materiału, z którego wykonana jest rura. W tulei nie może znajdować się żadne połączenie na przewodzie. Przewody wody ciepłej prowadzone pod tynkiem powinny być na całej długości owinięte otuliną izolacyjną lub folią przy zapewnieniu wokół owinięcia przestrzeni powietrznej lub prowadzone swobodnie w rurze osłonowej z tworzywa sztucznego. Przewody należy mocować do elementów konstrukcji budynku za pomocą podpór stałych i przesuwnych. Pomiędzy przewodem a obejmą uchwytu, wspornika lub wieszaka należy stosować przekładkę elastyczną z wyjątkiem podpór wykonanych z tworzywa sztucznego. Podejścia instalacji należy mocować przy punktach czerpalnych. Przewody rozdzielcze powinny być prowadzone ze spadkiem min. 5 </w:t>
      </w:r>
      <w:r w:rsidRPr="00D7231A">
        <w:rPr>
          <w:rFonts w:cs="Arial"/>
          <w:sz w:val="20"/>
          <w:vertAlign w:val="superscript"/>
          <w:lang w:val="pl-PL"/>
        </w:rPr>
        <w:t>o</w:t>
      </w:r>
      <w:r w:rsidRPr="00D7231A">
        <w:rPr>
          <w:rFonts w:cs="Arial"/>
          <w:sz w:val="20"/>
          <w:lang w:val="pl-PL"/>
        </w:rPr>
        <w:t>/</w:t>
      </w:r>
      <w:proofErr w:type="spellStart"/>
      <w:r w:rsidRPr="00D7231A">
        <w:rPr>
          <w:rFonts w:cs="Arial"/>
          <w:sz w:val="20"/>
          <w:vertAlign w:val="subscript"/>
          <w:lang w:val="pl-PL"/>
        </w:rPr>
        <w:t>oo</w:t>
      </w:r>
      <w:proofErr w:type="spellEnd"/>
      <w:r w:rsidRPr="00D7231A">
        <w:rPr>
          <w:rFonts w:cs="Arial"/>
          <w:sz w:val="20"/>
          <w:lang w:val="pl-PL"/>
        </w:rPr>
        <w:t xml:space="preserve"> w kierunku  przeciwnym do przepływu wody, zapewniającym możliwość odwodnienia instalacji w jednym lub kilku punktach oraz możliwość odpowietrzenia przez najwyżej położone punkty czerpalne. Dopuszcza się układanie rur bez spadku, jeżeli ich opróżnienie z wody jest możliwe przy pomocy przedmuchiwania sprężonym powietrzem.</w:t>
      </w:r>
    </w:p>
    <w:p w:rsidR="00341026" w:rsidRPr="00D7231A" w:rsidRDefault="00341026" w:rsidP="00341026">
      <w:pPr>
        <w:pStyle w:val="Tekstpodstawowy"/>
        <w:tabs>
          <w:tab w:val="center" w:pos="4896"/>
          <w:tab w:val="right" w:pos="9432"/>
        </w:tabs>
        <w:spacing w:line="276" w:lineRule="auto"/>
        <w:ind w:firstLine="720"/>
        <w:jc w:val="both"/>
        <w:rPr>
          <w:rFonts w:cs="Arial"/>
          <w:sz w:val="20"/>
          <w:lang w:val="pl-PL"/>
        </w:rPr>
      </w:pPr>
      <w:r w:rsidRPr="00D7231A">
        <w:rPr>
          <w:rFonts w:cs="Arial"/>
          <w:sz w:val="20"/>
          <w:lang w:val="pl-PL"/>
        </w:rPr>
        <w:t xml:space="preserve"> Przewody instalacji wodociągowej prowadzić co najmniej 10 cm poniżej przewodów elektrycznych. </w:t>
      </w:r>
    </w:p>
    <w:p w:rsidR="00341026" w:rsidRPr="00D7231A" w:rsidRDefault="00341026" w:rsidP="00341026">
      <w:pPr>
        <w:pStyle w:val="Tekstpodstawowy"/>
        <w:tabs>
          <w:tab w:val="center" w:pos="4896"/>
          <w:tab w:val="right" w:pos="9432"/>
        </w:tabs>
        <w:spacing w:line="276" w:lineRule="auto"/>
        <w:ind w:firstLine="720"/>
        <w:jc w:val="both"/>
        <w:rPr>
          <w:rFonts w:cs="Arial"/>
          <w:sz w:val="20"/>
        </w:rPr>
      </w:pPr>
      <w:r w:rsidRPr="00D7231A">
        <w:rPr>
          <w:rFonts w:cs="Arial"/>
          <w:sz w:val="20"/>
        </w:rPr>
        <w:t>Izolację przewodów wykonać zgodnie z wytycznymi normy PN-B-02421 – Izolacja cieplna przewodów, armatury i urządzeń. Izolację należy stosować na całej długości przewodów, kształtek, armatury. Roboty izolacyjne należy wykonać po zakończeniu montażu odcinka przewodu, przeprowadzeniu prób szczelności oraz potwierdzeniu prawidłowości wyżej wymienionych robót protokołem odbioru.</w:t>
      </w:r>
    </w:p>
    <w:p w:rsidR="00341026" w:rsidRPr="00D7231A" w:rsidRDefault="00341026" w:rsidP="00341026">
      <w:pPr>
        <w:pStyle w:val="Tekstpodstawowy"/>
        <w:spacing w:line="276" w:lineRule="auto"/>
        <w:ind w:firstLine="720"/>
        <w:jc w:val="both"/>
        <w:rPr>
          <w:rFonts w:cs="Arial"/>
          <w:sz w:val="20"/>
        </w:rPr>
      </w:pPr>
      <w:r w:rsidRPr="00D7231A">
        <w:rPr>
          <w:rFonts w:cs="Arial"/>
          <w:sz w:val="20"/>
        </w:rPr>
        <w:t xml:space="preserve">Izolację przewodów prowadzonych w wylewkach oraz bruzdach ściennych wykonać z pianek poliuretanowych Thermocompact S o grubości 6 mm. </w:t>
      </w:r>
    </w:p>
    <w:p w:rsidR="00341026" w:rsidRPr="00D7231A" w:rsidRDefault="00341026" w:rsidP="00341026">
      <w:pPr>
        <w:pStyle w:val="Tekstpodstawowy"/>
        <w:spacing w:line="276" w:lineRule="auto"/>
        <w:ind w:firstLine="720"/>
        <w:jc w:val="both"/>
        <w:rPr>
          <w:rFonts w:cs="Arial"/>
          <w:sz w:val="20"/>
        </w:rPr>
      </w:pPr>
      <w:r w:rsidRPr="00D7231A">
        <w:rPr>
          <w:rFonts w:cs="Arial"/>
          <w:sz w:val="20"/>
        </w:rPr>
        <w:t xml:space="preserve">Rury pod stropem prowadzić </w:t>
      </w:r>
      <w:r w:rsidRPr="00D7231A">
        <w:rPr>
          <w:rFonts w:cs="Arial"/>
          <w:bCs/>
          <w:sz w:val="20"/>
        </w:rPr>
        <w:t>w warstwie izolacji wg poniższej tabeli, zgodnej z RMI w sprawie warunków technicznych, jakim powinny odpowiadać budynki i ich usytuowanie</w:t>
      </w:r>
      <w:r w:rsidRPr="00D7231A">
        <w:rPr>
          <w:rFonts w:cs="Arial"/>
          <w:sz w:val="20"/>
        </w:rPr>
        <w:t>.</w:t>
      </w:r>
    </w:p>
    <w:p w:rsidR="00341026" w:rsidRPr="00D7231A" w:rsidRDefault="00341026" w:rsidP="00341026">
      <w:pPr>
        <w:spacing w:after="90" w:line="276" w:lineRule="auto"/>
        <w:jc w:val="both"/>
        <w:rPr>
          <w:rFonts w:ascii="Arial" w:hAnsi="Arial" w:cs="Arial"/>
          <w:bCs/>
        </w:rPr>
      </w:pPr>
      <w:r w:rsidRPr="00D7231A">
        <w:rPr>
          <w:rFonts w:ascii="Arial" w:hAnsi="Arial" w:cs="Arial"/>
          <w:bCs/>
        </w:rPr>
        <w:t xml:space="preserve">Tab. Grubość izolacji rurociągów: </w:t>
      </w:r>
    </w:p>
    <w:tbl>
      <w:tblPr>
        <w:tblW w:w="8680" w:type="dxa"/>
        <w:jc w:val="center"/>
        <w:tblInd w:w="55" w:type="dxa"/>
        <w:tblCellMar>
          <w:left w:w="70" w:type="dxa"/>
          <w:right w:w="70" w:type="dxa"/>
        </w:tblCellMar>
        <w:tblLook w:val="04A0"/>
      </w:tblPr>
      <w:tblGrid>
        <w:gridCol w:w="1080"/>
        <w:gridCol w:w="4080"/>
        <w:gridCol w:w="3520"/>
      </w:tblGrid>
      <w:tr w:rsidR="00341026" w:rsidRPr="00D7231A" w:rsidTr="0074410B">
        <w:trPr>
          <w:trHeight w:val="735"/>
          <w:jc w:val="center"/>
        </w:trPr>
        <w:tc>
          <w:tcPr>
            <w:tcW w:w="10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341026" w:rsidRPr="00D7231A" w:rsidRDefault="00341026" w:rsidP="0074410B">
            <w:pPr>
              <w:spacing w:line="276" w:lineRule="auto"/>
              <w:jc w:val="center"/>
              <w:rPr>
                <w:rFonts w:ascii="Arial" w:hAnsi="Arial" w:cs="Arial"/>
                <w:b/>
                <w:color w:val="000000"/>
              </w:rPr>
            </w:pPr>
            <w:r w:rsidRPr="00D7231A">
              <w:rPr>
                <w:rFonts w:ascii="Arial" w:hAnsi="Arial" w:cs="Arial"/>
                <w:b/>
                <w:color w:val="000000"/>
              </w:rPr>
              <w:t>Lp.</w:t>
            </w:r>
          </w:p>
        </w:tc>
        <w:tc>
          <w:tcPr>
            <w:tcW w:w="4080" w:type="dxa"/>
            <w:tcBorders>
              <w:top w:val="single" w:sz="8" w:space="0" w:color="auto"/>
              <w:left w:val="nil"/>
              <w:bottom w:val="single" w:sz="4" w:space="0" w:color="auto"/>
              <w:right w:val="single" w:sz="4" w:space="0" w:color="auto"/>
            </w:tcBorders>
            <w:shd w:val="clear" w:color="auto" w:fill="auto"/>
            <w:noWrap/>
            <w:vAlign w:val="center"/>
            <w:hideMark/>
          </w:tcPr>
          <w:p w:rsidR="00341026" w:rsidRPr="00D7231A" w:rsidRDefault="00341026" w:rsidP="0074410B">
            <w:pPr>
              <w:spacing w:line="276" w:lineRule="auto"/>
              <w:jc w:val="center"/>
              <w:rPr>
                <w:rFonts w:ascii="Arial" w:hAnsi="Arial" w:cs="Arial"/>
                <w:b/>
                <w:color w:val="000000"/>
              </w:rPr>
            </w:pPr>
            <w:r w:rsidRPr="00D7231A">
              <w:rPr>
                <w:rFonts w:ascii="Arial" w:hAnsi="Arial" w:cs="Arial"/>
                <w:b/>
                <w:color w:val="000000"/>
              </w:rPr>
              <w:t>Rodzaj przewodu lub komponentu</w:t>
            </w:r>
          </w:p>
        </w:tc>
        <w:tc>
          <w:tcPr>
            <w:tcW w:w="3520" w:type="dxa"/>
            <w:tcBorders>
              <w:top w:val="single" w:sz="8" w:space="0" w:color="auto"/>
              <w:left w:val="nil"/>
              <w:bottom w:val="single" w:sz="4" w:space="0" w:color="auto"/>
              <w:right w:val="single" w:sz="8" w:space="0" w:color="auto"/>
            </w:tcBorders>
            <w:shd w:val="clear" w:color="auto" w:fill="auto"/>
            <w:vAlign w:val="center"/>
            <w:hideMark/>
          </w:tcPr>
          <w:p w:rsidR="00341026" w:rsidRPr="00D7231A" w:rsidRDefault="00341026" w:rsidP="0074410B">
            <w:pPr>
              <w:spacing w:line="276" w:lineRule="auto"/>
              <w:jc w:val="center"/>
              <w:rPr>
                <w:rFonts w:ascii="Arial" w:hAnsi="Arial" w:cs="Arial"/>
                <w:b/>
                <w:color w:val="000000"/>
              </w:rPr>
            </w:pPr>
            <w:r w:rsidRPr="00D7231A">
              <w:rPr>
                <w:rFonts w:ascii="Arial" w:hAnsi="Arial" w:cs="Arial"/>
                <w:b/>
                <w:color w:val="000000"/>
              </w:rPr>
              <w:t>Minimalna grubość izolacji cieplnej (materiał 0,035 W/(</w:t>
            </w:r>
            <w:proofErr w:type="spellStart"/>
            <w:r w:rsidRPr="00D7231A">
              <w:rPr>
                <w:rFonts w:ascii="Arial" w:hAnsi="Arial" w:cs="Arial"/>
                <w:b/>
                <w:color w:val="000000"/>
              </w:rPr>
              <w:t>mK</w:t>
            </w:r>
            <w:proofErr w:type="spellEnd"/>
            <w:r w:rsidRPr="00D7231A">
              <w:rPr>
                <w:rFonts w:ascii="Arial" w:hAnsi="Arial" w:cs="Arial"/>
                <w:b/>
                <w:color w:val="000000"/>
              </w:rPr>
              <w:t>)</w:t>
            </w:r>
          </w:p>
        </w:tc>
      </w:tr>
      <w:tr w:rsidR="00341026" w:rsidRPr="00D7231A" w:rsidTr="0074410B">
        <w:trPr>
          <w:trHeight w:val="285"/>
          <w:jc w:val="center"/>
        </w:trPr>
        <w:tc>
          <w:tcPr>
            <w:tcW w:w="1080" w:type="dxa"/>
            <w:tcBorders>
              <w:top w:val="nil"/>
              <w:left w:val="single" w:sz="8" w:space="0" w:color="auto"/>
              <w:bottom w:val="single" w:sz="4" w:space="0" w:color="auto"/>
              <w:right w:val="single" w:sz="4" w:space="0" w:color="auto"/>
            </w:tcBorders>
            <w:shd w:val="clear" w:color="auto" w:fill="auto"/>
            <w:noWrap/>
            <w:vAlign w:val="center"/>
            <w:hideMark/>
          </w:tcPr>
          <w:p w:rsidR="00341026" w:rsidRPr="00D7231A" w:rsidRDefault="00341026" w:rsidP="0074410B">
            <w:pPr>
              <w:spacing w:line="276" w:lineRule="auto"/>
              <w:jc w:val="center"/>
              <w:rPr>
                <w:rFonts w:ascii="Arial" w:hAnsi="Arial" w:cs="Arial"/>
                <w:b/>
                <w:color w:val="000000"/>
              </w:rPr>
            </w:pPr>
            <w:r w:rsidRPr="00D7231A">
              <w:rPr>
                <w:rFonts w:ascii="Arial" w:hAnsi="Arial" w:cs="Arial"/>
                <w:b/>
                <w:color w:val="000000"/>
              </w:rPr>
              <w:t>1</w:t>
            </w:r>
          </w:p>
        </w:tc>
        <w:tc>
          <w:tcPr>
            <w:tcW w:w="4080" w:type="dxa"/>
            <w:tcBorders>
              <w:top w:val="nil"/>
              <w:left w:val="nil"/>
              <w:bottom w:val="single" w:sz="4" w:space="0" w:color="auto"/>
              <w:right w:val="single" w:sz="4" w:space="0" w:color="auto"/>
            </w:tcBorders>
            <w:shd w:val="clear" w:color="auto" w:fill="auto"/>
            <w:noWrap/>
            <w:vAlign w:val="bottom"/>
            <w:hideMark/>
          </w:tcPr>
          <w:p w:rsidR="00341026" w:rsidRPr="00D7231A" w:rsidRDefault="00341026" w:rsidP="0074410B">
            <w:pPr>
              <w:spacing w:line="276" w:lineRule="auto"/>
              <w:rPr>
                <w:rFonts w:ascii="Arial" w:hAnsi="Arial" w:cs="Arial"/>
                <w:color w:val="000000"/>
              </w:rPr>
            </w:pPr>
            <w:r w:rsidRPr="00D7231A">
              <w:rPr>
                <w:rFonts w:ascii="Arial" w:hAnsi="Arial" w:cs="Arial"/>
                <w:color w:val="000000"/>
              </w:rPr>
              <w:t>Średnic wewnętrzna do 22 mm</w:t>
            </w:r>
          </w:p>
        </w:tc>
        <w:tc>
          <w:tcPr>
            <w:tcW w:w="3520" w:type="dxa"/>
            <w:tcBorders>
              <w:top w:val="nil"/>
              <w:left w:val="nil"/>
              <w:bottom w:val="single" w:sz="4" w:space="0" w:color="auto"/>
              <w:right w:val="single" w:sz="8" w:space="0" w:color="auto"/>
            </w:tcBorders>
            <w:shd w:val="clear" w:color="auto" w:fill="auto"/>
            <w:noWrap/>
            <w:vAlign w:val="bottom"/>
            <w:hideMark/>
          </w:tcPr>
          <w:p w:rsidR="00341026" w:rsidRPr="00D7231A" w:rsidRDefault="00341026" w:rsidP="0074410B">
            <w:pPr>
              <w:spacing w:line="276" w:lineRule="auto"/>
              <w:jc w:val="center"/>
              <w:rPr>
                <w:rFonts w:ascii="Arial" w:hAnsi="Arial" w:cs="Arial"/>
                <w:color w:val="000000"/>
              </w:rPr>
            </w:pPr>
            <w:r w:rsidRPr="00D7231A">
              <w:rPr>
                <w:rFonts w:ascii="Arial" w:hAnsi="Arial" w:cs="Arial"/>
                <w:color w:val="000000"/>
              </w:rPr>
              <w:t>20 mm</w:t>
            </w:r>
          </w:p>
        </w:tc>
      </w:tr>
      <w:tr w:rsidR="00341026" w:rsidRPr="00D7231A" w:rsidTr="0074410B">
        <w:trPr>
          <w:trHeight w:val="285"/>
          <w:jc w:val="center"/>
        </w:trPr>
        <w:tc>
          <w:tcPr>
            <w:tcW w:w="1080" w:type="dxa"/>
            <w:tcBorders>
              <w:top w:val="nil"/>
              <w:left w:val="single" w:sz="8" w:space="0" w:color="auto"/>
              <w:bottom w:val="single" w:sz="4" w:space="0" w:color="auto"/>
              <w:right w:val="single" w:sz="4" w:space="0" w:color="auto"/>
            </w:tcBorders>
            <w:shd w:val="clear" w:color="auto" w:fill="auto"/>
            <w:noWrap/>
            <w:vAlign w:val="center"/>
            <w:hideMark/>
          </w:tcPr>
          <w:p w:rsidR="00341026" w:rsidRPr="00D7231A" w:rsidRDefault="00341026" w:rsidP="0074410B">
            <w:pPr>
              <w:spacing w:line="276" w:lineRule="auto"/>
              <w:jc w:val="center"/>
              <w:rPr>
                <w:rFonts w:ascii="Arial" w:hAnsi="Arial" w:cs="Arial"/>
                <w:b/>
                <w:color w:val="000000"/>
              </w:rPr>
            </w:pPr>
            <w:r w:rsidRPr="00D7231A">
              <w:rPr>
                <w:rFonts w:ascii="Arial" w:hAnsi="Arial" w:cs="Arial"/>
                <w:b/>
                <w:color w:val="000000"/>
              </w:rPr>
              <w:t>2</w:t>
            </w:r>
          </w:p>
        </w:tc>
        <w:tc>
          <w:tcPr>
            <w:tcW w:w="4080" w:type="dxa"/>
            <w:tcBorders>
              <w:top w:val="nil"/>
              <w:left w:val="nil"/>
              <w:bottom w:val="single" w:sz="4" w:space="0" w:color="auto"/>
              <w:right w:val="single" w:sz="4" w:space="0" w:color="auto"/>
            </w:tcBorders>
            <w:shd w:val="clear" w:color="auto" w:fill="auto"/>
            <w:noWrap/>
            <w:vAlign w:val="bottom"/>
            <w:hideMark/>
          </w:tcPr>
          <w:p w:rsidR="00341026" w:rsidRPr="00D7231A" w:rsidRDefault="00341026" w:rsidP="0074410B">
            <w:pPr>
              <w:spacing w:line="276" w:lineRule="auto"/>
              <w:rPr>
                <w:rFonts w:ascii="Arial" w:hAnsi="Arial" w:cs="Arial"/>
                <w:color w:val="000000"/>
              </w:rPr>
            </w:pPr>
            <w:r w:rsidRPr="00D7231A">
              <w:rPr>
                <w:rFonts w:ascii="Arial" w:hAnsi="Arial" w:cs="Arial"/>
                <w:color w:val="000000"/>
              </w:rPr>
              <w:t>Średnic wewnętrzna od 22 do 35 mm</w:t>
            </w:r>
          </w:p>
        </w:tc>
        <w:tc>
          <w:tcPr>
            <w:tcW w:w="3520" w:type="dxa"/>
            <w:tcBorders>
              <w:top w:val="nil"/>
              <w:left w:val="nil"/>
              <w:bottom w:val="single" w:sz="4" w:space="0" w:color="auto"/>
              <w:right w:val="single" w:sz="8" w:space="0" w:color="auto"/>
            </w:tcBorders>
            <w:shd w:val="clear" w:color="auto" w:fill="auto"/>
            <w:noWrap/>
            <w:vAlign w:val="bottom"/>
            <w:hideMark/>
          </w:tcPr>
          <w:p w:rsidR="00341026" w:rsidRPr="00D7231A" w:rsidRDefault="00341026" w:rsidP="0074410B">
            <w:pPr>
              <w:spacing w:line="276" w:lineRule="auto"/>
              <w:jc w:val="center"/>
              <w:rPr>
                <w:rFonts w:ascii="Arial" w:hAnsi="Arial" w:cs="Arial"/>
                <w:color w:val="000000"/>
              </w:rPr>
            </w:pPr>
            <w:r w:rsidRPr="00D7231A">
              <w:rPr>
                <w:rFonts w:ascii="Arial" w:hAnsi="Arial" w:cs="Arial"/>
                <w:color w:val="000000"/>
              </w:rPr>
              <w:t>30 mm</w:t>
            </w:r>
          </w:p>
        </w:tc>
      </w:tr>
      <w:tr w:rsidR="00341026" w:rsidRPr="00D7231A" w:rsidTr="0074410B">
        <w:trPr>
          <w:trHeight w:val="285"/>
          <w:jc w:val="center"/>
        </w:trPr>
        <w:tc>
          <w:tcPr>
            <w:tcW w:w="1080" w:type="dxa"/>
            <w:tcBorders>
              <w:top w:val="nil"/>
              <w:left w:val="single" w:sz="8" w:space="0" w:color="auto"/>
              <w:bottom w:val="single" w:sz="4" w:space="0" w:color="auto"/>
              <w:right w:val="single" w:sz="4" w:space="0" w:color="auto"/>
            </w:tcBorders>
            <w:shd w:val="clear" w:color="auto" w:fill="auto"/>
            <w:noWrap/>
            <w:vAlign w:val="center"/>
            <w:hideMark/>
          </w:tcPr>
          <w:p w:rsidR="00341026" w:rsidRPr="00D7231A" w:rsidRDefault="00341026" w:rsidP="0074410B">
            <w:pPr>
              <w:spacing w:line="276" w:lineRule="auto"/>
              <w:jc w:val="center"/>
              <w:rPr>
                <w:rFonts w:ascii="Arial" w:hAnsi="Arial" w:cs="Arial"/>
                <w:b/>
                <w:color w:val="000000"/>
              </w:rPr>
            </w:pPr>
            <w:r w:rsidRPr="00D7231A">
              <w:rPr>
                <w:rFonts w:ascii="Arial" w:hAnsi="Arial" w:cs="Arial"/>
                <w:b/>
                <w:color w:val="000000"/>
              </w:rPr>
              <w:t>3</w:t>
            </w:r>
          </w:p>
        </w:tc>
        <w:tc>
          <w:tcPr>
            <w:tcW w:w="4080" w:type="dxa"/>
            <w:tcBorders>
              <w:top w:val="nil"/>
              <w:left w:val="nil"/>
              <w:bottom w:val="single" w:sz="4" w:space="0" w:color="auto"/>
              <w:right w:val="single" w:sz="4" w:space="0" w:color="auto"/>
            </w:tcBorders>
            <w:shd w:val="clear" w:color="auto" w:fill="auto"/>
            <w:noWrap/>
            <w:vAlign w:val="bottom"/>
            <w:hideMark/>
          </w:tcPr>
          <w:p w:rsidR="00341026" w:rsidRPr="00D7231A" w:rsidRDefault="00341026" w:rsidP="0074410B">
            <w:pPr>
              <w:spacing w:line="276" w:lineRule="auto"/>
              <w:rPr>
                <w:rFonts w:ascii="Arial" w:hAnsi="Arial" w:cs="Arial"/>
                <w:color w:val="000000"/>
              </w:rPr>
            </w:pPr>
            <w:r w:rsidRPr="00D7231A">
              <w:rPr>
                <w:rFonts w:ascii="Arial" w:hAnsi="Arial" w:cs="Arial"/>
                <w:color w:val="000000"/>
              </w:rPr>
              <w:t>Średnic wewnętrzna od 35 do 100 mm</w:t>
            </w:r>
          </w:p>
        </w:tc>
        <w:tc>
          <w:tcPr>
            <w:tcW w:w="3520" w:type="dxa"/>
            <w:tcBorders>
              <w:top w:val="nil"/>
              <w:left w:val="nil"/>
              <w:bottom w:val="single" w:sz="4" w:space="0" w:color="auto"/>
              <w:right w:val="single" w:sz="8" w:space="0" w:color="auto"/>
            </w:tcBorders>
            <w:shd w:val="clear" w:color="auto" w:fill="auto"/>
            <w:noWrap/>
            <w:vAlign w:val="bottom"/>
            <w:hideMark/>
          </w:tcPr>
          <w:p w:rsidR="00341026" w:rsidRPr="00D7231A" w:rsidRDefault="00341026" w:rsidP="0074410B">
            <w:pPr>
              <w:spacing w:line="276" w:lineRule="auto"/>
              <w:jc w:val="center"/>
              <w:rPr>
                <w:rFonts w:ascii="Arial" w:hAnsi="Arial" w:cs="Arial"/>
                <w:color w:val="000000"/>
              </w:rPr>
            </w:pPr>
            <w:r w:rsidRPr="00D7231A">
              <w:rPr>
                <w:rFonts w:ascii="Arial" w:hAnsi="Arial" w:cs="Arial"/>
                <w:color w:val="000000"/>
              </w:rPr>
              <w:t>równa średnicy wewnętrznej rury</w:t>
            </w:r>
          </w:p>
        </w:tc>
      </w:tr>
      <w:tr w:rsidR="00341026" w:rsidRPr="00D7231A" w:rsidTr="0074410B">
        <w:trPr>
          <w:trHeight w:val="285"/>
          <w:jc w:val="center"/>
        </w:trPr>
        <w:tc>
          <w:tcPr>
            <w:tcW w:w="1080" w:type="dxa"/>
            <w:tcBorders>
              <w:top w:val="nil"/>
              <w:left w:val="single" w:sz="8" w:space="0" w:color="auto"/>
              <w:bottom w:val="single" w:sz="4" w:space="0" w:color="auto"/>
              <w:right w:val="single" w:sz="4" w:space="0" w:color="auto"/>
            </w:tcBorders>
            <w:shd w:val="clear" w:color="auto" w:fill="auto"/>
            <w:noWrap/>
            <w:vAlign w:val="center"/>
            <w:hideMark/>
          </w:tcPr>
          <w:p w:rsidR="00341026" w:rsidRPr="00D7231A" w:rsidRDefault="00341026" w:rsidP="0074410B">
            <w:pPr>
              <w:spacing w:line="276" w:lineRule="auto"/>
              <w:jc w:val="center"/>
              <w:rPr>
                <w:rFonts w:ascii="Arial" w:hAnsi="Arial" w:cs="Arial"/>
                <w:b/>
                <w:color w:val="000000"/>
              </w:rPr>
            </w:pPr>
            <w:r w:rsidRPr="00D7231A">
              <w:rPr>
                <w:rFonts w:ascii="Arial" w:hAnsi="Arial" w:cs="Arial"/>
                <w:b/>
                <w:color w:val="000000"/>
              </w:rPr>
              <w:t>4</w:t>
            </w:r>
          </w:p>
        </w:tc>
        <w:tc>
          <w:tcPr>
            <w:tcW w:w="4080" w:type="dxa"/>
            <w:tcBorders>
              <w:top w:val="nil"/>
              <w:left w:val="nil"/>
              <w:bottom w:val="single" w:sz="4" w:space="0" w:color="auto"/>
              <w:right w:val="single" w:sz="4" w:space="0" w:color="auto"/>
            </w:tcBorders>
            <w:shd w:val="clear" w:color="auto" w:fill="auto"/>
            <w:noWrap/>
            <w:vAlign w:val="bottom"/>
            <w:hideMark/>
          </w:tcPr>
          <w:p w:rsidR="00341026" w:rsidRPr="00D7231A" w:rsidRDefault="00341026" w:rsidP="0074410B">
            <w:pPr>
              <w:spacing w:line="276" w:lineRule="auto"/>
              <w:rPr>
                <w:rFonts w:ascii="Arial" w:hAnsi="Arial" w:cs="Arial"/>
                <w:color w:val="000000"/>
              </w:rPr>
            </w:pPr>
            <w:r w:rsidRPr="00D7231A">
              <w:rPr>
                <w:rFonts w:ascii="Arial" w:hAnsi="Arial" w:cs="Arial"/>
                <w:color w:val="000000"/>
              </w:rPr>
              <w:t>Średnic wewnętrzna ponad 100 mm</w:t>
            </w:r>
          </w:p>
        </w:tc>
        <w:tc>
          <w:tcPr>
            <w:tcW w:w="3520" w:type="dxa"/>
            <w:tcBorders>
              <w:top w:val="nil"/>
              <w:left w:val="nil"/>
              <w:bottom w:val="single" w:sz="4" w:space="0" w:color="auto"/>
              <w:right w:val="single" w:sz="8" w:space="0" w:color="auto"/>
            </w:tcBorders>
            <w:shd w:val="clear" w:color="auto" w:fill="auto"/>
            <w:noWrap/>
            <w:vAlign w:val="bottom"/>
            <w:hideMark/>
          </w:tcPr>
          <w:p w:rsidR="00341026" w:rsidRPr="00D7231A" w:rsidRDefault="00341026" w:rsidP="0074410B">
            <w:pPr>
              <w:spacing w:line="276" w:lineRule="auto"/>
              <w:jc w:val="center"/>
              <w:rPr>
                <w:rFonts w:ascii="Arial" w:hAnsi="Arial" w:cs="Arial"/>
                <w:color w:val="000000"/>
              </w:rPr>
            </w:pPr>
            <w:r w:rsidRPr="00D7231A">
              <w:rPr>
                <w:rFonts w:ascii="Arial" w:hAnsi="Arial" w:cs="Arial"/>
                <w:color w:val="000000"/>
              </w:rPr>
              <w:t>100 mm</w:t>
            </w:r>
          </w:p>
        </w:tc>
      </w:tr>
      <w:tr w:rsidR="00341026" w:rsidRPr="00D7231A" w:rsidTr="0074410B">
        <w:trPr>
          <w:trHeight w:val="945"/>
          <w:jc w:val="center"/>
        </w:trPr>
        <w:tc>
          <w:tcPr>
            <w:tcW w:w="1080" w:type="dxa"/>
            <w:tcBorders>
              <w:top w:val="nil"/>
              <w:left w:val="single" w:sz="8" w:space="0" w:color="auto"/>
              <w:bottom w:val="single" w:sz="4" w:space="0" w:color="auto"/>
              <w:right w:val="single" w:sz="4" w:space="0" w:color="auto"/>
            </w:tcBorders>
            <w:shd w:val="clear" w:color="auto" w:fill="auto"/>
            <w:noWrap/>
            <w:vAlign w:val="center"/>
            <w:hideMark/>
          </w:tcPr>
          <w:p w:rsidR="00341026" w:rsidRPr="00D7231A" w:rsidRDefault="00341026" w:rsidP="0074410B">
            <w:pPr>
              <w:spacing w:line="276" w:lineRule="auto"/>
              <w:jc w:val="center"/>
              <w:rPr>
                <w:rFonts w:ascii="Arial" w:hAnsi="Arial" w:cs="Arial"/>
                <w:b/>
                <w:color w:val="000000"/>
              </w:rPr>
            </w:pPr>
            <w:r w:rsidRPr="00D7231A">
              <w:rPr>
                <w:rFonts w:ascii="Arial" w:hAnsi="Arial" w:cs="Arial"/>
                <w:b/>
                <w:color w:val="000000"/>
              </w:rPr>
              <w:t>5</w:t>
            </w:r>
          </w:p>
        </w:tc>
        <w:tc>
          <w:tcPr>
            <w:tcW w:w="4080" w:type="dxa"/>
            <w:tcBorders>
              <w:top w:val="nil"/>
              <w:left w:val="nil"/>
              <w:bottom w:val="single" w:sz="4" w:space="0" w:color="auto"/>
              <w:right w:val="single" w:sz="4" w:space="0" w:color="auto"/>
            </w:tcBorders>
            <w:shd w:val="clear" w:color="auto" w:fill="auto"/>
            <w:vAlign w:val="center"/>
            <w:hideMark/>
          </w:tcPr>
          <w:p w:rsidR="00341026" w:rsidRPr="00D7231A" w:rsidRDefault="00341026" w:rsidP="0074410B">
            <w:pPr>
              <w:spacing w:line="276" w:lineRule="auto"/>
              <w:rPr>
                <w:rFonts w:ascii="Arial" w:hAnsi="Arial" w:cs="Arial"/>
                <w:color w:val="000000"/>
              </w:rPr>
            </w:pPr>
            <w:r w:rsidRPr="00D7231A">
              <w:rPr>
                <w:rFonts w:ascii="Arial" w:hAnsi="Arial" w:cs="Arial"/>
                <w:color w:val="000000"/>
              </w:rPr>
              <w:t xml:space="preserve">Przewody i armatura wg </w:t>
            </w:r>
            <w:proofErr w:type="spellStart"/>
            <w:r w:rsidRPr="00D7231A">
              <w:rPr>
                <w:rFonts w:ascii="Arial" w:hAnsi="Arial" w:cs="Arial"/>
                <w:color w:val="000000"/>
              </w:rPr>
              <w:t>poz</w:t>
            </w:r>
            <w:proofErr w:type="spellEnd"/>
            <w:r w:rsidRPr="00D7231A">
              <w:rPr>
                <w:rFonts w:ascii="Arial" w:hAnsi="Arial" w:cs="Arial"/>
                <w:color w:val="000000"/>
              </w:rPr>
              <w:t xml:space="preserve"> 1-4 przechodzące poprzez ściany lub stropy, skrzyżowania przewodów</w:t>
            </w:r>
          </w:p>
        </w:tc>
        <w:tc>
          <w:tcPr>
            <w:tcW w:w="3520" w:type="dxa"/>
            <w:tcBorders>
              <w:top w:val="nil"/>
              <w:left w:val="nil"/>
              <w:bottom w:val="single" w:sz="4" w:space="0" w:color="auto"/>
              <w:right w:val="single" w:sz="8" w:space="0" w:color="auto"/>
            </w:tcBorders>
            <w:shd w:val="clear" w:color="auto" w:fill="auto"/>
            <w:noWrap/>
            <w:vAlign w:val="center"/>
            <w:hideMark/>
          </w:tcPr>
          <w:p w:rsidR="00341026" w:rsidRPr="00D7231A" w:rsidRDefault="00341026" w:rsidP="0074410B">
            <w:pPr>
              <w:spacing w:line="276" w:lineRule="auto"/>
              <w:jc w:val="center"/>
              <w:rPr>
                <w:rFonts w:ascii="Arial" w:hAnsi="Arial" w:cs="Arial"/>
                <w:color w:val="000000"/>
              </w:rPr>
            </w:pPr>
            <w:r w:rsidRPr="00D7231A">
              <w:rPr>
                <w:rFonts w:ascii="Arial" w:hAnsi="Arial" w:cs="Arial"/>
                <w:color w:val="000000"/>
              </w:rPr>
              <w:t>1/2 wymagań z poz. 1-4</w:t>
            </w:r>
          </w:p>
        </w:tc>
      </w:tr>
      <w:tr w:rsidR="00341026" w:rsidRPr="00D7231A" w:rsidTr="0074410B">
        <w:trPr>
          <w:trHeight w:val="124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1026" w:rsidRPr="00D7231A" w:rsidRDefault="00341026" w:rsidP="0074410B">
            <w:pPr>
              <w:spacing w:line="276" w:lineRule="auto"/>
              <w:jc w:val="center"/>
              <w:rPr>
                <w:rFonts w:ascii="Arial" w:hAnsi="Arial" w:cs="Arial"/>
                <w:b/>
                <w:color w:val="000000"/>
              </w:rPr>
            </w:pPr>
            <w:r w:rsidRPr="00D7231A">
              <w:rPr>
                <w:rFonts w:ascii="Arial" w:hAnsi="Arial" w:cs="Arial"/>
                <w:b/>
                <w:color w:val="000000"/>
              </w:rPr>
              <w:t>6</w:t>
            </w:r>
          </w:p>
        </w:tc>
        <w:tc>
          <w:tcPr>
            <w:tcW w:w="4080" w:type="dxa"/>
            <w:tcBorders>
              <w:top w:val="single" w:sz="4" w:space="0" w:color="auto"/>
              <w:left w:val="nil"/>
              <w:bottom w:val="single" w:sz="4" w:space="0" w:color="auto"/>
              <w:right w:val="single" w:sz="4" w:space="0" w:color="auto"/>
            </w:tcBorders>
            <w:shd w:val="clear" w:color="auto" w:fill="auto"/>
            <w:vAlign w:val="center"/>
            <w:hideMark/>
          </w:tcPr>
          <w:p w:rsidR="00341026" w:rsidRPr="00D7231A" w:rsidRDefault="00341026" w:rsidP="0074410B">
            <w:pPr>
              <w:spacing w:line="276" w:lineRule="auto"/>
              <w:rPr>
                <w:rFonts w:ascii="Arial" w:hAnsi="Arial" w:cs="Arial"/>
                <w:color w:val="000000"/>
              </w:rPr>
            </w:pPr>
            <w:r w:rsidRPr="00D7231A">
              <w:rPr>
                <w:rFonts w:ascii="Arial" w:hAnsi="Arial" w:cs="Arial"/>
                <w:color w:val="000000"/>
              </w:rPr>
              <w:t xml:space="preserve">Przewody ogrzewań centralnych wg </w:t>
            </w:r>
            <w:proofErr w:type="spellStart"/>
            <w:r w:rsidRPr="00D7231A">
              <w:rPr>
                <w:rFonts w:ascii="Arial" w:hAnsi="Arial" w:cs="Arial"/>
                <w:color w:val="000000"/>
              </w:rPr>
              <w:t>poz</w:t>
            </w:r>
            <w:proofErr w:type="spellEnd"/>
            <w:r w:rsidRPr="00D7231A">
              <w:rPr>
                <w:rFonts w:ascii="Arial" w:hAnsi="Arial" w:cs="Arial"/>
                <w:color w:val="000000"/>
              </w:rPr>
              <w:t xml:space="preserve"> 1-4, ułożone w komponentach budowlanych miedzy ogrzewanymi pomieszczeniami różnych użytkowników</w:t>
            </w:r>
          </w:p>
        </w:tc>
        <w:tc>
          <w:tcPr>
            <w:tcW w:w="3520" w:type="dxa"/>
            <w:tcBorders>
              <w:top w:val="single" w:sz="4" w:space="0" w:color="auto"/>
              <w:left w:val="nil"/>
              <w:bottom w:val="single" w:sz="4" w:space="0" w:color="auto"/>
              <w:right w:val="single" w:sz="4" w:space="0" w:color="auto"/>
            </w:tcBorders>
            <w:shd w:val="clear" w:color="auto" w:fill="auto"/>
            <w:noWrap/>
            <w:vAlign w:val="center"/>
            <w:hideMark/>
          </w:tcPr>
          <w:p w:rsidR="00341026" w:rsidRPr="00D7231A" w:rsidRDefault="00341026" w:rsidP="0074410B">
            <w:pPr>
              <w:spacing w:line="276" w:lineRule="auto"/>
              <w:jc w:val="center"/>
              <w:rPr>
                <w:rFonts w:ascii="Arial" w:hAnsi="Arial" w:cs="Arial"/>
                <w:color w:val="000000"/>
              </w:rPr>
            </w:pPr>
            <w:r w:rsidRPr="00D7231A">
              <w:rPr>
                <w:rFonts w:ascii="Arial" w:hAnsi="Arial" w:cs="Arial"/>
                <w:color w:val="000000"/>
              </w:rPr>
              <w:t>1/2 wymagań z poz. 1-4</w:t>
            </w:r>
          </w:p>
        </w:tc>
      </w:tr>
      <w:tr w:rsidR="00341026" w:rsidRPr="00D7231A" w:rsidTr="0074410B">
        <w:trPr>
          <w:trHeight w:val="305"/>
          <w:jc w:val="center"/>
        </w:trPr>
        <w:tc>
          <w:tcPr>
            <w:tcW w:w="868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026" w:rsidRPr="00D7231A" w:rsidRDefault="00341026" w:rsidP="0074410B">
            <w:pPr>
              <w:spacing w:line="276" w:lineRule="auto"/>
              <w:jc w:val="center"/>
              <w:rPr>
                <w:rFonts w:ascii="Arial" w:hAnsi="Arial" w:cs="Arial"/>
                <w:color w:val="000000"/>
              </w:rPr>
            </w:pPr>
            <w:r w:rsidRPr="00D7231A">
              <w:rPr>
                <w:rFonts w:ascii="Arial" w:hAnsi="Arial" w:cs="Arial"/>
                <w:color w:val="000000"/>
              </w:rPr>
              <w:t>przy zastosowaniu materiału o innym współczynniku przenikania ciepła niż podano w tabeli należy odpowiednio skorygować grubość warstwy izolacyjnej</w:t>
            </w:r>
          </w:p>
        </w:tc>
      </w:tr>
      <w:tr w:rsidR="00341026" w:rsidRPr="00D7231A" w:rsidTr="0074410B">
        <w:trPr>
          <w:trHeight w:val="305"/>
          <w:jc w:val="center"/>
        </w:trPr>
        <w:tc>
          <w:tcPr>
            <w:tcW w:w="8680" w:type="dxa"/>
            <w:gridSpan w:val="3"/>
            <w:vMerge/>
            <w:tcBorders>
              <w:top w:val="single" w:sz="4" w:space="0" w:color="auto"/>
              <w:left w:val="single" w:sz="4" w:space="0" w:color="auto"/>
              <w:bottom w:val="single" w:sz="4" w:space="0" w:color="auto"/>
              <w:right w:val="single" w:sz="4" w:space="0" w:color="auto"/>
            </w:tcBorders>
            <w:vAlign w:val="center"/>
            <w:hideMark/>
          </w:tcPr>
          <w:p w:rsidR="00341026" w:rsidRPr="00D7231A" w:rsidRDefault="00341026" w:rsidP="0074410B">
            <w:pPr>
              <w:spacing w:line="276" w:lineRule="auto"/>
              <w:rPr>
                <w:rFonts w:ascii="Arial" w:hAnsi="Arial" w:cs="Arial"/>
                <w:color w:val="000000"/>
              </w:rPr>
            </w:pPr>
          </w:p>
        </w:tc>
      </w:tr>
    </w:tbl>
    <w:p w:rsidR="00341026" w:rsidRPr="00D7231A" w:rsidRDefault="00341026" w:rsidP="00341026">
      <w:pPr>
        <w:pStyle w:val="Tekstpodstawowy"/>
        <w:tabs>
          <w:tab w:val="center" w:pos="4896"/>
          <w:tab w:val="right" w:pos="9432"/>
        </w:tabs>
        <w:spacing w:line="276" w:lineRule="auto"/>
        <w:ind w:firstLine="709"/>
        <w:jc w:val="both"/>
        <w:rPr>
          <w:rFonts w:cs="Arial"/>
          <w:sz w:val="20"/>
        </w:rPr>
      </w:pPr>
      <w:r w:rsidRPr="00D7231A">
        <w:rPr>
          <w:rFonts w:cs="Arial"/>
          <w:sz w:val="20"/>
        </w:rPr>
        <w:tab/>
      </w:r>
    </w:p>
    <w:p w:rsidR="00341026" w:rsidRPr="00D7231A" w:rsidRDefault="00341026" w:rsidP="00341026">
      <w:pPr>
        <w:pStyle w:val="Tekstpodstawowy"/>
        <w:tabs>
          <w:tab w:val="center" w:pos="4896"/>
          <w:tab w:val="right" w:pos="9432"/>
        </w:tabs>
        <w:spacing w:line="276" w:lineRule="auto"/>
        <w:ind w:firstLine="851"/>
        <w:jc w:val="both"/>
        <w:rPr>
          <w:rFonts w:cs="Arial"/>
          <w:sz w:val="20"/>
        </w:rPr>
      </w:pPr>
      <w:r w:rsidRPr="00D7231A">
        <w:rPr>
          <w:rFonts w:cs="Arial"/>
          <w:sz w:val="20"/>
        </w:rPr>
        <w:t xml:space="preserve">Armatura stosowana w instalacji wodociągowej powinna odpowiadać warunkom pracy   instalacji tj. dla wody zimnej dopuszczalne ciśnienie 1,0 MPa, temperatura 70 </w:t>
      </w:r>
      <w:r w:rsidRPr="00D7231A">
        <w:rPr>
          <w:rFonts w:cs="Arial"/>
          <w:sz w:val="20"/>
          <w:vertAlign w:val="superscript"/>
        </w:rPr>
        <w:t>0</w:t>
      </w:r>
      <w:r w:rsidRPr="00D7231A">
        <w:rPr>
          <w:rFonts w:cs="Arial"/>
          <w:sz w:val="20"/>
        </w:rPr>
        <w:t xml:space="preserve">C. </w:t>
      </w:r>
    </w:p>
    <w:p w:rsidR="00341026" w:rsidRPr="00D7231A" w:rsidRDefault="00341026" w:rsidP="00341026">
      <w:pPr>
        <w:pStyle w:val="Tekstpodstawowy"/>
        <w:tabs>
          <w:tab w:val="center" w:pos="4896"/>
          <w:tab w:val="right" w:pos="9432"/>
        </w:tabs>
        <w:spacing w:line="276" w:lineRule="auto"/>
        <w:ind w:firstLine="851"/>
        <w:jc w:val="both"/>
        <w:rPr>
          <w:rFonts w:cs="Arial"/>
          <w:sz w:val="20"/>
        </w:rPr>
      </w:pPr>
      <w:r w:rsidRPr="00D7231A">
        <w:rPr>
          <w:rFonts w:cs="Arial"/>
          <w:sz w:val="20"/>
        </w:rPr>
        <w:t>W celu zabezpieczenia przed legionellą na instalacji zastosować możliwość przegrzewu (70-80°C).</w:t>
      </w:r>
    </w:p>
    <w:p w:rsidR="00341026" w:rsidRPr="00D7231A" w:rsidRDefault="00341026" w:rsidP="00341026">
      <w:pPr>
        <w:pStyle w:val="Tekstpodstawowy"/>
        <w:tabs>
          <w:tab w:val="center" w:pos="4896"/>
          <w:tab w:val="right" w:pos="9432"/>
        </w:tabs>
        <w:spacing w:line="276" w:lineRule="auto"/>
        <w:ind w:firstLine="851"/>
        <w:jc w:val="both"/>
        <w:rPr>
          <w:rFonts w:cs="Arial"/>
          <w:sz w:val="20"/>
        </w:rPr>
      </w:pPr>
      <w:r w:rsidRPr="00D7231A">
        <w:rPr>
          <w:rFonts w:cs="Arial"/>
          <w:sz w:val="20"/>
        </w:rPr>
        <w:t>W najniższym punkcie instalacji należy zamontować zawory spustowe. Armaturę czerpalną naścienną należy montować nad przyborem lub podłogą na wysokości podanej w tabeli.</w:t>
      </w:r>
    </w:p>
    <w:p w:rsidR="00341026" w:rsidRPr="00D7231A" w:rsidRDefault="00341026" w:rsidP="00341026">
      <w:pPr>
        <w:pStyle w:val="Tekstpodstawowy"/>
        <w:tabs>
          <w:tab w:val="center" w:pos="4896"/>
          <w:tab w:val="right" w:pos="9432"/>
        </w:tabs>
        <w:spacing w:line="276" w:lineRule="auto"/>
        <w:ind w:firstLine="851"/>
        <w:jc w:val="both"/>
        <w:rPr>
          <w:rFonts w:cs="Arial"/>
          <w:sz w:val="20"/>
        </w:rPr>
      </w:pPr>
    </w:p>
    <w:tbl>
      <w:tblPr>
        <w:tblW w:w="9380" w:type="dxa"/>
        <w:jc w:val="center"/>
        <w:tblLayout w:type="fixed"/>
        <w:tblCellMar>
          <w:left w:w="0" w:type="dxa"/>
          <w:right w:w="0" w:type="dxa"/>
        </w:tblCellMar>
        <w:tblLook w:val="0000"/>
      </w:tblPr>
      <w:tblGrid>
        <w:gridCol w:w="2560"/>
        <w:gridCol w:w="2543"/>
        <w:gridCol w:w="2835"/>
        <w:gridCol w:w="1442"/>
      </w:tblGrid>
      <w:tr w:rsidR="00341026" w:rsidRPr="00D7231A" w:rsidTr="0074410B">
        <w:trPr>
          <w:cantSplit/>
          <w:jc w:val="center"/>
        </w:trPr>
        <w:tc>
          <w:tcPr>
            <w:tcW w:w="5103" w:type="dxa"/>
            <w:gridSpan w:val="2"/>
            <w:tcBorders>
              <w:top w:val="single" w:sz="1" w:space="0" w:color="000000"/>
              <w:left w:val="single" w:sz="1" w:space="0" w:color="000000"/>
              <w:bottom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r w:rsidRPr="00D7231A">
              <w:rPr>
                <w:rFonts w:ascii="Arial" w:hAnsi="Arial" w:cs="Arial"/>
              </w:rPr>
              <w:t>Przybór</w:t>
            </w:r>
          </w:p>
        </w:tc>
        <w:tc>
          <w:tcPr>
            <w:tcW w:w="4277" w:type="dxa"/>
            <w:gridSpan w:val="2"/>
            <w:tcBorders>
              <w:top w:val="single" w:sz="1" w:space="0" w:color="000000"/>
              <w:left w:val="single" w:sz="1" w:space="0" w:color="000000"/>
              <w:bottom w:val="single" w:sz="1" w:space="0" w:color="000000"/>
              <w:right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r w:rsidRPr="00D7231A">
              <w:rPr>
                <w:rFonts w:ascii="Arial" w:hAnsi="Arial" w:cs="Arial"/>
              </w:rPr>
              <w:t>Wysokość osi wylotu ściennego podejścia czerpalnego</w:t>
            </w:r>
          </w:p>
        </w:tc>
      </w:tr>
      <w:tr w:rsidR="00341026" w:rsidRPr="00D7231A" w:rsidTr="0074410B">
        <w:trPr>
          <w:cantSplit/>
          <w:jc w:val="center"/>
        </w:trPr>
        <w:tc>
          <w:tcPr>
            <w:tcW w:w="2560" w:type="dxa"/>
            <w:tcBorders>
              <w:left w:val="single" w:sz="1" w:space="0" w:color="000000"/>
              <w:bottom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r w:rsidRPr="00D7231A">
              <w:rPr>
                <w:rFonts w:ascii="Arial" w:hAnsi="Arial" w:cs="Arial"/>
              </w:rPr>
              <w:t>nazwa</w:t>
            </w:r>
          </w:p>
        </w:tc>
        <w:tc>
          <w:tcPr>
            <w:tcW w:w="2543" w:type="dxa"/>
            <w:tcBorders>
              <w:left w:val="single" w:sz="1" w:space="0" w:color="000000"/>
              <w:bottom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r w:rsidRPr="00D7231A">
              <w:rPr>
                <w:rFonts w:ascii="Arial" w:hAnsi="Arial" w:cs="Arial"/>
              </w:rPr>
              <w:t>wysokość górnej krawędzi ścianki nad podłogą</w:t>
            </w:r>
          </w:p>
        </w:tc>
        <w:tc>
          <w:tcPr>
            <w:tcW w:w="2835" w:type="dxa"/>
            <w:tcBorders>
              <w:left w:val="single" w:sz="1" w:space="0" w:color="000000"/>
              <w:bottom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r w:rsidRPr="00D7231A">
              <w:rPr>
                <w:rFonts w:ascii="Arial" w:hAnsi="Arial" w:cs="Arial"/>
              </w:rPr>
              <w:t>nad przyborem</w:t>
            </w:r>
          </w:p>
        </w:tc>
        <w:tc>
          <w:tcPr>
            <w:tcW w:w="1442" w:type="dxa"/>
            <w:tcBorders>
              <w:left w:val="single" w:sz="1" w:space="0" w:color="000000"/>
              <w:bottom w:val="single" w:sz="1" w:space="0" w:color="000000"/>
              <w:right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r w:rsidRPr="00D7231A">
              <w:rPr>
                <w:rFonts w:ascii="Arial" w:hAnsi="Arial" w:cs="Arial"/>
              </w:rPr>
              <w:t>nad podłogą</w:t>
            </w:r>
          </w:p>
        </w:tc>
      </w:tr>
      <w:tr w:rsidR="00341026" w:rsidRPr="00D7231A" w:rsidTr="0074410B">
        <w:trPr>
          <w:cantSplit/>
          <w:jc w:val="center"/>
        </w:trPr>
        <w:tc>
          <w:tcPr>
            <w:tcW w:w="2560" w:type="dxa"/>
            <w:tcBorders>
              <w:left w:val="single" w:sz="1" w:space="0" w:color="000000"/>
              <w:bottom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p>
        </w:tc>
        <w:tc>
          <w:tcPr>
            <w:tcW w:w="2543" w:type="dxa"/>
            <w:tcBorders>
              <w:left w:val="single" w:sz="1" w:space="0" w:color="000000"/>
              <w:bottom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r w:rsidRPr="00D7231A">
              <w:rPr>
                <w:rFonts w:ascii="Arial" w:hAnsi="Arial" w:cs="Arial"/>
              </w:rPr>
              <w:t>m</w:t>
            </w:r>
          </w:p>
        </w:tc>
        <w:tc>
          <w:tcPr>
            <w:tcW w:w="2835" w:type="dxa"/>
            <w:tcBorders>
              <w:left w:val="single" w:sz="1" w:space="0" w:color="000000"/>
              <w:bottom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r w:rsidRPr="00D7231A">
              <w:rPr>
                <w:rFonts w:ascii="Arial" w:hAnsi="Arial" w:cs="Arial"/>
              </w:rPr>
              <w:t>m</w:t>
            </w:r>
          </w:p>
        </w:tc>
        <w:tc>
          <w:tcPr>
            <w:tcW w:w="1442" w:type="dxa"/>
            <w:tcBorders>
              <w:left w:val="single" w:sz="1" w:space="0" w:color="000000"/>
              <w:bottom w:val="single" w:sz="1" w:space="0" w:color="000000"/>
              <w:right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r w:rsidRPr="00D7231A">
              <w:rPr>
                <w:rFonts w:ascii="Arial" w:hAnsi="Arial" w:cs="Arial"/>
              </w:rPr>
              <w:t>m</w:t>
            </w:r>
          </w:p>
        </w:tc>
      </w:tr>
      <w:tr w:rsidR="00341026" w:rsidRPr="00D7231A" w:rsidTr="0074410B">
        <w:trPr>
          <w:cantSplit/>
          <w:trHeight w:hRule="exact" w:val="541"/>
          <w:jc w:val="center"/>
        </w:trPr>
        <w:tc>
          <w:tcPr>
            <w:tcW w:w="2560" w:type="dxa"/>
            <w:tcBorders>
              <w:left w:val="single" w:sz="1" w:space="0" w:color="000000"/>
              <w:bottom w:val="single" w:sz="1" w:space="0" w:color="000000"/>
            </w:tcBorders>
          </w:tcPr>
          <w:p w:rsidR="00341026" w:rsidRPr="00D7231A" w:rsidRDefault="00341026" w:rsidP="0074410B">
            <w:pPr>
              <w:tabs>
                <w:tab w:val="center" w:pos="4896"/>
                <w:tab w:val="right" w:pos="9432"/>
              </w:tabs>
              <w:spacing w:line="276" w:lineRule="auto"/>
              <w:rPr>
                <w:rFonts w:ascii="Arial" w:hAnsi="Arial" w:cs="Arial"/>
              </w:rPr>
            </w:pPr>
          </w:p>
          <w:p w:rsidR="00341026" w:rsidRPr="00D7231A" w:rsidRDefault="00341026" w:rsidP="0074410B">
            <w:pPr>
              <w:tabs>
                <w:tab w:val="center" w:pos="4896"/>
                <w:tab w:val="right" w:pos="9432"/>
              </w:tabs>
              <w:spacing w:line="276" w:lineRule="auto"/>
              <w:rPr>
                <w:rFonts w:ascii="Arial" w:hAnsi="Arial" w:cs="Arial"/>
              </w:rPr>
            </w:pPr>
            <w:r w:rsidRPr="00D7231A">
              <w:rPr>
                <w:rFonts w:ascii="Arial" w:hAnsi="Arial" w:cs="Arial"/>
              </w:rPr>
              <w:t>Zlew, umywalka</w:t>
            </w:r>
          </w:p>
        </w:tc>
        <w:tc>
          <w:tcPr>
            <w:tcW w:w="2543" w:type="dxa"/>
            <w:tcBorders>
              <w:left w:val="single" w:sz="1" w:space="0" w:color="000000"/>
              <w:bottom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p>
          <w:p w:rsidR="00341026" w:rsidRPr="00D7231A" w:rsidRDefault="00341026" w:rsidP="0074410B">
            <w:pPr>
              <w:tabs>
                <w:tab w:val="center" w:pos="4896"/>
                <w:tab w:val="right" w:pos="9432"/>
              </w:tabs>
              <w:spacing w:line="276" w:lineRule="auto"/>
              <w:jc w:val="center"/>
              <w:rPr>
                <w:rFonts w:ascii="Arial" w:hAnsi="Arial" w:cs="Arial"/>
              </w:rPr>
            </w:pPr>
            <w:r w:rsidRPr="00D7231A">
              <w:rPr>
                <w:rFonts w:ascii="Arial" w:hAnsi="Arial" w:cs="Arial"/>
              </w:rPr>
              <w:t>0,50 – 0,60</w:t>
            </w:r>
          </w:p>
        </w:tc>
        <w:tc>
          <w:tcPr>
            <w:tcW w:w="2835" w:type="dxa"/>
            <w:vMerge w:val="restart"/>
            <w:tcBorders>
              <w:left w:val="single" w:sz="1" w:space="0" w:color="000000"/>
              <w:bottom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p>
          <w:p w:rsidR="00341026" w:rsidRPr="00D7231A" w:rsidRDefault="00341026" w:rsidP="0074410B">
            <w:pPr>
              <w:tabs>
                <w:tab w:val="center" w:pos="4896"/>
                <w:tab w:val="right" w:pos="9432"/>
              </w:tabs>
              <w:spacing w:line="276" w:lineRule="auto"/>
              <w:jc w:val="center"/>
              <w:rPr>
                <w:rFonts w:ascii="Arial" w:hAnsi="Arial" w:cs="Arial"/>
              </w:rPr>
            </w:pPr>
            <w:r w:rsidRPr="00D7231A">
              <w:rPr>
                <w:rFonts w:ascii="Arial" w:hAnsi="Arial" w:cs="Arial"/>
              </w:rPr>
              <w:t>0,25 – 0,35</w:t>
            </w:r>
          </w:p>
          <w:p w:rsidR="00341026" w:rsidRPr="00D7231A" w:rsidRDefault="00341026" w:rsidP="0074410B">
            <w:pPr>
              <w:tabs>
                <w:tab w:val="center" w:pos="4896"/>
                <w:tab w:val="right" w:pos="9432"/>
              </w:tabs>
              <w:spacing w:line="276" w:lineRule="auto"/>
              <w:jc w:val="center"/>
              <w:rPr>
                <w:rFonts w:ascii="Arial" w:hAnsi="Arial" w:cs="Arial"/>
              </w:rPr>
            </w:pPr>
            <w:r w:rsidRPr="00D7231A">
              <w:rPr>
                <w:rFonts w:ascii="Arial" w:hAnsi="Arial" w:cs="Arial"/>
              </w:rPr>
              <w:t>nad górną krawędzią przedniej ścianki</w:t>
            </w:r>
          </w:p>
        </w:tc>
        <w:tc>
          <w:tcPr>
            <w:tcW w:w="1442" w:type="dxa"/>
            <w:tcBorders>
              <w:left w:val="single" w:sz="1" w:space="0" w:color="000000"/>
              <w:bottom w:val="single" w:sz="1" w:space="0" w:color="000000"/>
              <w:right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p>
          <w:p w:rsidR="00341026" w:rsidRPr="00D7231A" w:rsidRDefault="00341026" w:rsidP="0074410B">
            <w:pPr>
              <w:tabs>
                <w:tab w:val="center" w:pos="4896"/>
                <w:tab w:val="right" w:pos="9432"/>
              </w:tabs>
              <w:spacing w:line="276" w:lineRule="auto"/>
              <w:jc w:val="center"/>
              <w:rPr>
                <w:rFonts w:ascii="Arial" w:hAnsi="Arial" w:cs="Arial"/>
              </w:rPr>
            </w:pPr>
            <w:r w:rsidRPr="00D7231A">
              <w:rPr>
                <w:rFonts w:ascii="Arial" w:hAnsi="Arial" w:cs="Arial"/>
              </w:rPr>
              <w:t>0,75 –0,95</w:t>
            </w:r>
          </w:p>
        </w:tc>
      </w:tr>
      <w:tr w:rsidR="00341026" w:rsidRPr="00D7231A" w:rsidTr="0074410B">
        <w:trPr>
          <w:cantSplit/>
          <w:jc w:val="center"/>
        </w:trPr>
        <w:tc>
          <w:tcPr>
            <w:tcW w:w="2560" w:type="dxa"/>
            <w:tcBorders>
              <w:left w:val="single" w:sz="1" w:space="0" w:color="000000"/>
              <w:bottom w:val="single" w:sz="1" w:space="0" w:color="000000"/>
            </w:tcBorders>
          </w:tcPr>
          <w:p w:rsidR="00341026" w:rsidRPr="00D7231A" w:rsidRDefault="00341026" w:rsidP="0074410B">
            <w:pPr>
              <w:tabs>
                <w:tab w:val="center" w:pos="4896"/>
                <w:tab w:val="right" w:pos="9432"/>
              </w:tabs>
              <w:spacing w:line="276" w:lineRule="auto"/>
              <w:rPr>
                <w:rFonts w:ascii="Arial" w:hAnsi="Arial" w:cs="Arial"/>
              </w:rPr>
            </w:pPr>
          </w:p>
        </w:tc>
        <w:tc>
          <w:tcPr>
            <w:tcW w:w="2543" w:type="dxa"/>
            <w:tcBorders>
              <w:left w:val="single" w:sz="1" w:space="0" w:color="000000"/>
              <w:bottom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p>
          <w:p w:rsidR="00341026" w:rsidRPr="00D7231A" w:rsidRDefault="00341026" w:rsidP="0074410B">
            <w:pPr>
              <w:tabs>
                <w:tab w:val="center" w:pos="4896"/>
                <w:tab w:val="right" w:pos="9432"/>
              </w:tabs>
              <w:spacing w:line="276" w:lineRule="auto"/>
              <w:jc w:val="center"/>
              <w:rPr>
                <w:rFonts w:ascii="Arial" w:hAnsi="Arial" w:cs="Arial"/>
              </w:rPr>
            </w:pPr>
          </w:p>
        </w:tc>
        <w:tc>
          <w:tcPr>
            <w:tcW w:w="2835" w:type="dxa"/>
            <w:vMerge/>
            <w:tcBorders>
              <w:left w:val="single" w:sz="1" w:space="0" w:color="000000"/>
              <w:bottom w:val="single" w:sz="1" w:space="0" w:color="000000"/>
            </w:tcBorders>
          </w:tcPr>
          <w:p w:rsidR="00341026" w:rsidRPr="00D7231A" w:rsidRDefault="00341026" w:rsidP="0074410B">
            <w:pPr>
              <w:spacing w:line="276" w:lineRule="auto"/>
              <w:rPr>
                <w:rFonts w:ascii="Arial" w:hAnsi="Arial" w:cs="Arial"/>
              </w:rPr>
            </w:pPr>
          </w:p>
        </w:tc>
        <w:tc>
          <w:tcPr>
            <w:tcW w:w="1442" w:type="dxa"/>
            <w:tcBorders>
              <w:left w:val="single" w:sz="1" w:space="0" w:color="000000"/>
              <w:bottom w:val="single" w:sz="1" w:space="0" w:color="000000"/>
              <w:right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p>
          <w:p w:rsidR="00341026" w:rsidRPr="00D7231A" w:rsidRDefault="00341026" w:rsidP="0074410B">
            <w:pPr>
              <w:tabs>
                <w:tab w:val="center" w:pos="4896"/>
                <w:tab w:val="right" w:pos="9432"/>
              </w:tabs>
              <w:spacing w:line="276" w:lineRule="auto"/>
              <w:jc w:val="center"/>
              <w:rPr>
                <w:rFonts w:ascii="Arial" w:hAnsi="Arial" w:cs="Arial"/>
              </w:rPr>
            </w:pPr>
          </w:p>
        </w:tc>
      </w:tr>
      <w:tr w:rsidR="00341026" w:rsidRPr="00D7231A" w:rsidTr="0074410B">
        <w:trPr>
          <w:cantSplit/>
          <w:jc w:val="center"/>
        </w:trPr>
        <w:tc>
          <w:tcPr>
            <w:tcW w:w="2560" w:type="dxa"/>
            <w:tcBorders>
              <w:left w:val="single" w:sz="1" w:space="0" w:color="000000"/>
              <w:bottom w:val="single" w:sz="1" w:space="0" w:color="000000"/>
            </w:tcBorders>
          </w:tcPr>
          <w:p w:rsidR="00341026" w:rsidRPr="00D7231A" w:rsidRDefault="00341026" w:rsidP="0074410B">
            <w:pPr>
              <w:tabs>
                <w:tab w:val="center" w:pos="4896"/>
                <w:tab w:val="right" w:pos="9432"/>
              </w:tabs>
              <w:spacing w:line="276" w:lineRule="auto"/>
              <w:rPr>
                <w:rFonts w:ascii="Arial" w:hAnsi="Arial" w:cs="Arial"/>
              </w:rPr>
            </w:pPr>
            <w:r w:rsidRPr="00D7231A">
              <w:rPr>
                <w:rFonts w:ascii="Arial" w:hAnsi="Arial" w:cs="Arial"/>
              </w:rPr>
              <w:t>umywalka</w:t>
            </w:r>
          </w:p>
        </w:tc>
        <w:tc>
          <w:tcPr>
            <w:tcW w:w="2543" w:type="dxa"/>
            <w:tcBorders>
              <w:left w:val="single" w:sz="1" w:space="0" w:color="000000"/>
              <w:bottom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r w:rsidRPr="00D7231A">
              <w:rPr>
                <w:rFonts w:ascii="Arial" w:hAnsi="Arial" w:cs="Arial"/>
              </w:rPr>
              <w:t>0,75 - 0,80</w:t>
            </w:r>
          </w:p>
        </w:tc>
        <w:tc>
          <w:tcPr>
            <w:tcW w:w="2835" w:type="dxa"/>
            <w:tcBorders>
              <w:left w:val="single" w:sz="1" w:space="0" w:color="000000"/>
              <w:bottom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p>
        </w:tc>
        <w:tc>
          <w:tcPr>
            <w:tcW w:w="1442" w:type="dxa"/>
            <w:tcBorders>
              <w:left w:val="single" w:sz="1" w:space="0" w:color="000000"/>
              <w:bottom w:val="single" w:sz="1" w:space="0" w:color="000000"/>
              <w:right w:val="single" w:sz="1" w:space="0" w:color="000000"/>
            </w:tcBorders>
          </w:tcPr>
          <w:p w:rsidR="00341026" w:rsidRPr="00D7231A" w:rsidRDefault="00341026" w:rsidP="0074410B">
            <w:pPr>
              <w:tabs>
                <w:tab w:val="center" w:pos="4896"/>
                <w:tab w:val="right" w:pos="9432"/>
              </w:tabs>
              <w:spacing w:line="276" w:lineRule="auto"/>
              <w:jc w:val="center"/>
              <w:rPr>
                <w:rFonts w:ascii="Arial" w:hAnsi="Arial" w:cs="Arial"/>
              </w:rPr>
            </w:pPr>
            <w:r w:rsidRPr="00D7231A">
              <w:rPr>
                <w:rFonts w:ascii="Arial" w:hAnsi="Arial" w:cs="Arial"/>
              </w:rPr>
              <w:t>1,00 – 1,15</w:t>
            </w:r>
          </w:p>
        </w:tc>
      </w:tr>
    </w:tbl>
    <w:p w:rsidR="00341026" w:rsidRPr="00D7231A" w:rsidRDefault="00341026" w:rsidP="00341026">
      <w:pPr>
        <w:pStyle w:val="Tekstpodstawowy"/>
        <w:tabs>
          <w:tab w:val="center" w:pos="4896"/>
          <w:tab w:val="right" w:pos="9432"/>
        </w:tabs>
        <w:spacing w:line="276" w:lineRule="auto"/>
        <w:rPr>
          <w:rFonts w:cs="Arial"/>
          <w:sz w:val="20"/>
        </w:rPr>
      </w:pPr>
    </w:p>
    <w:p w:rsidR="00341026" w:rsidRPr="00B27DB8" w:rsidRDefault="00341026" w:rsidP="00341026">
      <w:pPr>
        <w:pStyle w:val="Tekstpodstawowy"/>
        <w:tabs>
          <w:tab w:val="center" w:pos="4896"/>
          <w:tab w:val="right" w:pos="9432"/>
        </w:tabs>
        <w:spacing w:line="276" w:lineRule="auto"/>
        <w:jc w:val="both"/>
        <w:rPr>
          <w:rFonts w:cs="Arial"/>
          <w:sz w:val="20"/>
        </w:rPr>
      </w:pPr>
      <w:r w:rsidRPr="00B27DB8">
        <w:rPr>
          <w:rFonts w:cs="Arial"/>
          <w:sz w:val="20"/>
        </w:rPr>
        <w:t>Podejścia instalacji wodnej do przyborów należy wyposażyć w zawory odcinające umożliwiające ich wymianę.</w:t>
      </w:r>
    </w:p>
    <w:p w:rsidR="00341026" w:rsidRDefault="00341026" w:rsidP="00341026">
      <w:pPr>
        <w:pStyle w:val="Tekstpodstawowy"/>
        <w:tabs>
          <w:tab w:val="center" w:pos="4896"/>
          <w:tab w:val="right" w:pos="9432"/>
        </w:tabs>
        <w:spacing w:line="276" w:lineRule="auto"/>
        <w:ind w:firstLine="0"/>
        <w:jc w:val="both"/>
        <w:rPr>
          <w:sz w:val="20"/>
        </w:rPr>
      </w:pPr>
      <w:r>
        <w:rPr>
          <w:sz w:val="20"/>
        </w:rPr>
        <w:tab/>
        <w:t xml:space="preserve">         </w:t>
      </w:r>
      <w:r w:rsidRPr="00B27DB8">
        <w:rPr>
          <w:sz w:val="20"/>
        </w:rPr>
        <w:t xml:space="preserve">Do przygotowania cwu przewidziano montaż nowych elektrycznych podgrzewaczy ciepłej wody użytkowej wyposażonych w sterowanie elektroniczne. </w:t>
      </w:r>
    </w:p>
    <w:p w:rsidR="00341026" w:rsidRPr="00B27DB8" w:rsidRDefault="00341026" w:rsidP="00341026">
      <w:pPr>
        <w:pStyle w:val="Tekstpodstawowy"/>
        <w:tabs>
          <w:tab w:val="center" w:pos="4896"/>
          <w:tab w:val="right" w:pos="9432"/>
        </w:tabs>
        <w:spacing w:line="276" w:lineRule="auto"/>
        <w:ind w:firstLine="0"/>
        <w:jc w:val="both"/>
        <w:rPr>
          <w:rFonts w:cs="Arial"/>
          <w:sz w:val="20"/>
        </w:rPr>
      </w:pPr>
    </w:p>
    <w:p w:rsidR="00341026" w:rsidRPr="00B27DB8" w:rsidRDefault="00341026" w:rsidP="00341026">
      <w:pPr>
        <w:pStyle w:val="Tekstpodstawowy"/>
        <w:tabs>
          <w:tab w:val="center" w:pos="4896"/>
          <w:tab w:val="right" w:pos="9432"/>
        </w:tabs>
        <w:spacing w:line="276" w:lineRule="auto"/>
        <w:ind w:firstLine="0"/>
        <w:jc w:val="both"/>
        <w:rPr>
          <w:rFonts w:cs="Arial"/>
          <w:b/>
          <w:i/>
          <w:sz w:val="20"/>
          <w:lang w:val="pl-PL"/>
        </w:rPr>
      </w:pPr>
      <w:r w:rsidRPr="00B27DB8">
        <w:rPr>
          <w:rFonts w:cs="Arial"/>
          <w:sz w:val="20"/>
          <w:lang w:val="pl-PL"/>
        </w:rPr>
        <w:t xml:space="preserve">    </w:t>
      </w:r>
      <w:r w:rsidRPr="00B27DB8">
        <w:rPr>
          <w:rFonts w:cs="Arial"/>
          <w:b/>
          <w:i/>
          <w:sz w:val="20"/>
          <w:lang w:val="pl-PL"/>
        </w:rPr>
        <w:t>7.2. Przewody kanalizacyjne</w:t>
      </w:r>
    </w:p>
    <w:p w:rsidR="00341026" w:rsidRPr="00D7231A" w:rsidRDefault="00341026" w:rsidP="00341026">
      <w:pPr>
        <w:spacing w:line="276" w:lineRule="auto"/>
        <w:jc w:val="both"/>
        <w:rPr>
          <w:rFonts w:ascii="Arial" w:hAnsi="Arial" w:cs="Arial"/>
        </w:rPr>
      </w:pPr>
    </w:p>
    <w:p w:rsidR="00341026" w:rsidRPr="00B4531B" w:rsidRDefault="00341026" w:rsidP="00341026">
      <w:pPr>
        <w:pStyle w:val="Tekstpodstawowy"/>
        <w:tabs>
          <w:tab w:val="center" w:pos="4896"/>
          <w:tab w:val="right" w:pos="9432"/>
        </w:tabs>
        <w:spacing w:line="276" w:lineRule="auto"/>
        <w:ind w:firstLine="709"/>
        <w:jc w:val="both"/>
        <w:rPr>
          <w:rFonts w:cs="Arial"/>
          <w:sz w:val="20"/>
          <w:lang w:val="pl-PL"/>
        </w:rPr>
      </w:pPr>
      <w:r w:rsidRPr="00B4531B">
        <w:rPr>
          <w:rFonts w:cs="Arial"/>
          <w:sz w:val="20"/>
          <w:lang w:val="pl-PL"/>
        </w:rPr>
        <w:t xml:space="preserve">Instalację należy wykonać używając rur i kształtek z </w:t>
      </w:r>
      <w:proofErr w:type="spellStart"/>
      <w:r w:rsidRPr="00B4531B">
        <w:rPr>
          <w:rFonts w:cs="Arial"/>
          <w:sz w:val="20"/>
          <w:lang w:val="pl-PL"/>
        </w:rPr>
        <w:t>nieplastyfikowalnego</w:t>
      </w:r>
      <w:proofErr w:type="spellEnd"/>
      <w:r w:rsidRPr="00B4531B">
        <w:rPr>
          <w:rFonts w:cs="Arial"/>
          <w:sz w:val="20"/>
          <w:lang w:val="pl-PL"/>
        </w:rPr>
        <w:t xml:space="preserve"> PVC łączonych za pomocą kielichów z uszczelką gumową. Bose końce rur po przycięciu należy oczyścić z zadziorów, zukosować i przed wsunięciem posmarować środkiem poślizgowym na bazie silikonu. Nie należy skracać i przycinać kształtek. Przewody poziome powinny być prowadzone ze spadkiem zależnym od średnicy rury. Przewody należy układać z kielichami w kierunku przeciwnym do przepływu ścieków. </w:t>
      </w:r>
      <w:r w:rsidRPr="00B4531B">
        <w:rPr>
          <w:rFonts w:cs="Arial"/>
          <w:sz w:val="20"/>
        </w:rPr>
        <w:t xml:space="preserve">Piony kanalizacyjne będą prowadzone w szachtach i ściankach instalacyjnych, podejścia do pionów należy prowadzić w bruzdach ściennych, ściankach instalacyjnych lub warstwach posadzki. Instalację prowadzoną przez pomieszczenia nieogrzewane należy izolować termicznie i zabezpieczyć kablami grzejnymi. Na pionach i poziomach należy montować rewizje i czyszczaki. </w:t>
      </w:r>
    </w:p>
    <w:p w:rsidR="00341026" w:rsidRPr="00B4531B" w:rsidRDefault="00341026" w:rsidP="00341026">
      <w:pPr>
        <w:pStyle w:val="Tekstpodstawowy"/>
        <w:tabs>
          <w:tab w:val="center" w:pos="4896"/>
          <w:tab w:val="right" w:pos="9432"/>
        </w:tabs>
        <w:spacing w:line="276" w:lineRule="auto"/>
        <w:ind w:firstLine="720"/>
        <w:jc w:val="both"/>
        <w:rPr>
          <w:rFonts w:cs="Arial"/>
          <w:sz w:val="20"/>
          <w:lang w:val="pl-PL"/>
        </w:rPr>
      </w:pPr>
      <w:r w:rsidRPr="00B4531B">
        <w:rPr>
          <w:rFonts w:cs="Arial"/>
          <w:sz w:val="20"/>
          <w:lang w:val="pl-PL"/>
        </w:rPr>
        <w:t>Przewody spustowe prowadzone w bruzdach należy przesklepiać np. tynkiem na siatce stalowej z zachowaniem 2 cm izolacji powietrznej. Przewody należy mocować do elementów konstrukcji budynku za pomocą podpór stałych i przesuwnych. Pomiędzy przewodem a obejmą uchwytu, należy stosować przekładkę elastyczną z wyjątkiem podpór wykonanych z tworzywa sztucznego. Poziome przewody powinny mieć zamocowany przynajmniej co drugi element (kształtkę) uniemożliwiając powstawanie załamań w miejscach połączeń. Maksymalny rozstaw uchwytów  należy przyjmować 1,0 m. Haki należy umieszczać pod kielichami. Na każdej kondygnacji przewód spustowy powinien posiadać jedno mocowanie stałe (pod stropem) i jedno przesuwne.</w:t>
      </w:r>
    </w:p>
    <w:p w:rsidR="00341026" w:rsidRPr="00B4531B" w:rsidRDefault="00341026" w:rsidP="00341026">
      <w:pPr>
        <w:pStyle w:val="Tekstpodstawowywcity"/>
        <w:tabs>
          <w:tab w:val="num" w:pos="0"/>
        </w:tabs>
        <w:spacing w:line="276" w:lineRule="auto"/>
        <w:ind w:left="0"/>
        <w:jc w:val="both"/>
        <w:rPr>
          <w:rFonts w:ascii="Arial" w:hAnsi="Arial" w:cs="Arial"/>
          <w:sz w:val="20"/>
        </w:rPr>
      </w:pPr>
      <w:r w:rsidRPr="00B4531B">
        <w:rPr>
          <w:rFonts w:ascii="Arial" w:hAnsi="Arial" w:cs="Arial"/>
          <w:sz w:val="20"/>
        </w:rPr>
        <w:tab/>
        <w:t>Kanalizacje prowadzoną pod posadzką należy wykonać z rur PVC do kanalizacji zewnętrznej typ średni. Rury te należy układać na podsypce piaskowej o grubości 15cm zagęszczonej. Stosować materiał: piasek średnioziarnisty bez frakcji pylastych, o wielkości ziaren do 2mm. Układanie rur może być prowadzone po uprzednim przygotowaniu podłoża.</w:t>
      </w:r>
    </w:p>
    <w:p w:rsidR="00341026" w:rsidRPr="00B4531B" w:rsidRDefault="00341026" w:rsidP="00341026">
      <w:pPr>
        <w:pStyle w:val="Tekstpodstawowy"/>
        <w:tabs>
          <w:tab w:val="center" w:pos="4896"/>
          <w:tab w:val="right" w:pos="9432"/>
        </w:tabs>
        <w:spacing w:line="276" w:lineRule="auto"/>
        <w:ind w:firstLine="720"/>
        <w:jc w:val="both"/>
        <w:rPr>
          <w:rFonts w:cs="Arial"/>
          <w:sz w:val="20"/>
          <w:lang w:val="pl-PL"/>
        </w:rPr>
      </w:pPr>
      <w:r w:rsidRPr="00B4531B">
        <w:rPr>
          <w:rFonts w:cs="Arial"/>
          <w:sz w:val="20"/>
          <w:lang w:val="pl-PL"/>
        </w:rPr>
        <w:tab/>
        <w:t xml:space="preserve">Przewód po ułożeniu powinien ściśle przylegać do podłoża na całej długości w co najmniej ¼ swego obwodu. Rura zakończona kielichem, do którego jest wciskany bosy koniec powinna być uprzednio  </w:t>
      </w:r>
      <w:proofErr w:type="spellStart"/>
      <w:r w:rsidRPr="00B4531B">
        <w:rPr>
          <w:rFonts w:cs="Arial"/>
          <w:sz w:val="20"/>
          <w:lang w:val="pl-PL"/>
        </w:rPr>
        <w:t>zastabilizowana</w:t>
      </w:r>
      <w:proofErr w:type="spellEnd"/>
      <w:r w:rsidRPr="00B4531B">
        <w:rPr>
          <w:rFonts w:cs="Arial"/>
          <w:sz w:val="20"/>
          <w:lang w:val="pl-PL"/>
        </w:rPr>
        <w:t xml:space="preserve"> przez wykonanie </w:t>
      </w:r>
      <w:proofErr w:type="spellStart"/>
      <w:r w:rsidRPr="00B4531B">
        <w:rPr>
          <w:rFonts w:cs="Arial"/>
          <w:sz w:val="20"/>
          <w:lang w:val="pl-PL"/>
        </w:rPr>
        <w:t>obsypki</w:t>
      </w:r>
      <w:proofErr w:type="spellEnd"/>
      <w:r w:rsidRPr="00B4531B">
        <w:rPr>
          <w:rFonts w:cs="Arial"/>
          <w:sz w:val="20"/>
          <w:lang w:val="pl-PL"/>
        </w:rPr>
        <w:t xml:space="preserve"> i jej odpowiednie zagęszczenie. Roboty ziemne należy wykonywać w wykopie </w:t>
      </w:r>
      <w:proofErr w:type="spellStart"/>
      <w:r w:rsidRPr="00B4531B">
        <w:rPr>
          <w:rFonts w:cs="Arial"/>
          <w:sz w:val="20"/>
          <w:lang w:val="pl-PL"/>
        </w:rPr>
        <w:t>wąskoprzestrzennym</w:t>
      </w:r>
      <w:proofErr w:type="spellEnd"/>
      <w:r w:rsidRPr="00B4531B">
        <w:rPr>
          <w:rFonts w:cs="Arial"/>
          <w:sz w:val="20"/>
          <w:lang w:val="pl-PL"/>
        </w:rPr>
        <w:t>.</w:t>
      </w:r>
    </w:p>
    <w:p w:rsidR="00341026" w:rsidRPr="00B4531B" w:rsidRDefault="00341026" w:rsidP="00341026">
      <w:pPr>
        <w:spacing w:line="276" w:lineRule="auto"/>
        <w:jc w:val="both"/>
        <w:rPr>
          <w:rFonts w:ascii="Arial" w:hAnsi="Arial" w:cs="Arial"/>
        </w:rPr>
      </w:pPr>
      <w:r w:rsidRPr="00B4531B">
        <w:rPr>
          <w:rFonts w:ascii="Arial" w:hAnsi="Arial" w:cs="Arial"/>
        </w:rPr>
        <w:tab/>
        <w:t xml:space="preserve">Instalacja kanalizacji </w:t>
      </w:r>
      <w:proofErr w:type="spellStart"/>
      <w:r w:rsidRPr="00B4531B">
        <w:rPr>
          <w:rFonts w:ascii="Arial" w:hAnsi="Arial" w:cs="Arial"/>
        </w:rPr>
        <w:t>podposadzkowej</w:t>
      </w:r>
      <w:proofErr w:type="spellEnd"/>
      <w:r w:rsidRPr="00B4531B">
        <w:rPr>
          <w:rFonts w:ascii="Arial" w:hAnsi="Arial" w:cs="Arial"/>
        </w:rPr>
        <w:t xml:space="preserve"> obejmuje wykonanie rewizji na pionie w odległości h=50cm nad poziomem posadzki. Czyszczenie kanalizacji odbywać się będzie za pomocą rewizji zabudowanych na pionach kanalizacyjnych i za pomocą czyszczaka wykonanego na kanalizacji </w:t>
      </w:r>
      <w:proofErr w:type="spellStart"/>
      <w:r w:rsidRPr="00B4531B">
        <w:rPr>
          <w:rFonts w:ascii="Arial" w:hAnsi="Arial" w:cs="Arial"/>
        </w:rPr>
        <w:t>podposadzkowej</w:t>
      </w:r>
      <w:proofErr w:type="spellEnd"/>
      <w:r w:rsidRPr="00B4531B">
        <w:rPr>
          <w:rFonts w:ascii="Arial" w:hAnsi="Arial" w:cs="Arial"/>
        </w:rPr>
        <w:t>.</w:t>
      </w:r>
    </w:p>
    <w:p w:rsidR="00341026" w:rsidRPr="00B4531B" w:rsidRDefault="00341026" w:rsidP="00341026">
      <w:pPr>
        <w:pStyle w:val="Tekstpodstawowy"/>
        <w:tabs>
          <w:tab w:val="center" w:pos="4896"/>
          <w:tab w:val="right" w:pos="9432"/>
        </w:tabs>
        <w:spacing w:line="276" w:lineRule="auto"/>
        <w:ind w:firstLine="720"/>
        <w:jc w:val="both"/>
        <w:rPr>
          <w:rFonts w:cs="Arial"/>
          <w:sz w:val="20"/>
          <w:lang w:val="pl-PL"/>
        </w:rPr>
      </w:pPr>
      <w:r w:rsidRPr="00B4531B">
        <w:rPr>
          <w:rFonts w:cs="Arial"/>
          <w:sz w:val="20"/>
          <w:lang w:val="pl-PL"/>
        </w:rPr>
        <w:t xml:space="preserve"> Podejścia odpływowe, łączące wyloty urządzeń sanitarnych z pionem spustowym należy prowadzić z minimalnym spadkiem 2,0-2,5%. Urządzenia sanitarne należy wyposażyć w indywidualne zamknięcia wodne (syfony). Wysokość zamknięcia powinna gwarantować nie przenikanie zapachów do pomieszczeń i uniemożliwiać wyssanie wody z syfonu podczas spływania wody z innych przyborów. Wymagane wartości podano w tabeli.</w:t>
      </w:r>
    </w:p>
    <w:p w:rsidR="00341026" w:rsidRPr="00B4531B" w:rsidRDefault="00341026" w:rsidP="00341026">
      <w:pPr>
        <w:pStyle w:val="Tekstpodstawowy"/>
        <w:tabs>
          <w:tab w:val="center" w:pos="4896"/>
          <w:tab w:val="right" w:pos="9432"/>
        </w:tabs>
        <w:spacing w:line="276" w:lineRule="auto"/>
        <w:ind w:firstLine="720"/>
        <w:jc w:val="both"/>
        <w:rPr>
          <w:rFonts w:cs="Arial"/>
          <w:sz w:val="20"/>
          <w:lang w:val="pl-PL"/>
        </w:rPr>
      </w:pPr>
    </w:p>
    <w:p w:rsidR="00341026" w:rsidRPr="00B4531B" w:rsidRDefault="00341026" w:rsidP="00341026">
      <w:pPr>
        <w:pStyle w:val="Tekstpodstawowy"/>
        <w:tabs>
          <w:tab w:val="center" w:pos="4896"/>
          <w:tab w:val="right" w:pos="9432"/>
        </w:tabs>
        <w:spacing w:line="276" w:lineRule="auto"/>
        <w:ind w:firstLine="0"/>
        <w:jc w:val="both"/>
        <w:rPr>
          <w:rFonts w:cs="Arial"/>
          <w:sz w:val="20"/>
          <w:lang w:val="pl-PL"/>
        </w:rPr>
      </w:pPr>
    </w:p>
    <w:tbl>
      <w:tblPr>
        <w:tblW w:w="0" w:type="auto"/>
        <w:tblInd w:w="138" w:type="dxa"/>
        <w:tblLayout w:type="fixed"/>
        <w:tblCellMar>
          <w:left w:w="0" w:type="dxa"/>
          <w:right w:w="0" w:type="dxa"/>
        </w:tblCellMar>
        <w:tblLook w:val="0000"/>
      </w:tblPr>
      <w:tblGrid>
        <w:gridCol w:w="4820"/>
        <w:gridCol w:w="4546"/>
      </w:tblGrid>
      <w:tr w:rsidR="00341026" w:rsidRPr="00B4531B" w:rsidTr="0074410B">
        <w:tblPrEx>
          <w:tblCellMar>
            <w:top w:w="0" w:type="dxa"/>
            <w:left w:w="0" w:type="dxa"/>
            <w:bottom w:w="0" w:type="dxa"/>
            <w:right w:w="0" w:type="dxa"/>
          </w:tblCellMar>
        </w:tblPrEx>
        <w:trPr>
          <w:cantSplit/>
        </w:trPr>
        <w:tc>
          <w:tcPr>
            <w:tcW w:w="4820" w:type="dxa"/>
            <w:tcBorders>
              <w:top w:val="single" w:sz="1" w:space="0" w:color="000000"/>
              <w:left w:val="single" w:sz="1" w:space="0" w:color="000000"/>
              <w:bottom w:val="single" w:sz="1" w:space="0" w:color="000000"/>
            </w:tcBorders>
          </w:tcPr>
          <w:p w:rsidR="00341026" w:rsidRPr="00B4531B" w:rsidRDefault="00341026" w:rsidP="0074410B">
            <w:pPr>
              <w:pStyle w:val="Tekstpodstawowy"/>
              <w:tabs>
                <w:tab w:val="center" w:pos="4896"/>
                <w:tab w:val="right" w:pos="9432"/>
              </w:tabs>
              <w:spacing w:line="276" w:lineRule="auto"/>
              <w:ind w:firstLine="0"/>
              <w:jc w:val="center"/>
              <w:rPr>
                <w:rFonts w:cs="Arial"/>
                <w:sz w:val="20"/>
                <w:lang w:val="pl-PL"/>
              </w:rPr>
            </w:pPr>
            <w:r w:rsidRPr="00B4531B">
              <w:rPr>
                <w:rFonts w:cs="Arial"/>
                <w:sz w:val="20"/>
                <w:lang w:val="pl-PL"/>
              </w:rPr>
              <w:t>Rodzaj przyboru (podłączenia)</w:t>
            </w:r>
          </w:p>
          <w:p w:rsidR="00341026" w:rsidRPr="00B4531B" w:rsidRDefault="00341026" w:rsidP="0074410B">
            <w:pPr>
              <w:pStyle w:val="Tekstpodstawowy"/>
              <w:tabs>
                <w:tab w:val="center" w:pos="4896"/>
                <w:tab w:val="right" w:pos="9432"/>
              </w:tabs>
              <w:spacing w:line="276" w:lineRule="auto"/>
              <w:ind w:firstLine="0"/>
              <w:rPr>
                <w:rFonts w:cs="Arial"/>
                <w:sz w:val="20"/>
                <w:lang w:val="pl-PL"/>
              </w:rPr>
            </w:pPr>
          </w:p>
        </w:tc>
        <w:tc>
          <w:tcPr>
            <w:tcW w:w="4546" w:type="dxa"/>
            <w:tcBorders>
              <w:top w:val="single" w:sz="1" w:space="0" w:color="000000"/>
              <w:left w:val="single" w:sz="1" w:space="0" w:color="000000"/>
              <w:bottom w:val="single" w:sz="1" w:space="0" w:color="000000"/>
              <w:right w:val="single" w:sz="1" w:space="0" w:color="000000"/>
            </w:tcBorders>
          </w:tcPr>
          <w:p w:rsidR="00341026" w:rsidRPr="00B4531B" w:rsidRDefault="00341026" w:rsidP="0074410B">
            <w:pPr>
              <w:pStyle w:val="Tekstpodstawowy"/>
              <w:tabs>
                <w:tab w:val="center" w:pos="4896"/>
                <w:tab w:val="right" w:pos="9432"/>
              </w:tabs>
              <w:spacing w:line="276" w:lineRule="auto"/>
              <w:ind w:firstLine="0"/>
              <w:jc w:val="center"/>
              <w:rPr>
                <w:rFonts w:cs="Arial"/>
                <w:sz w:val="20"/>
                <w:lang w:val="pl-PL"/>
              </w:rPr>
            </w:pPr>
            <w:r w:rsidRPr="00B4531B">
              <w:rPr>
                <w:rFonts w:cs="Arial"/>
                <w:sz w:val="20"/>
                <w:lang w:val="pl-PL"/>
              </w:rPr>
              <w:t>Minimalna wysokość zamknięcia wodnego (syfonu)</w:t>
            </w:r>
          </w:p>
        </w:tc>
      </w:tr>
      <w:tr w:rsidR="00341026" w:rsidRPr="00B4531B" w:rsidTr="0074410B">
        <w:tblPrEx>
          <w:tblCellMar>
            <w:top w:w="0" w:type="dxa"/>
            <w:left w:w="0" w:type="dxa"/>
            <w:bottom w:w="0" w:type="dxa"/>
            <w:right w:w="0" w:type="dxa"/>
          </w:tblCellMar>
        </w:tblPrEx>
        <w:trPr>
          <w:cantSplit/>
        </w:trPr>
        <w:tc>
          <w:tcPr>
            <w:tcW w:w="4820" w:type="dxa"/>
            <w:tcBorders>
              <w:left w:val="single" w:sz="1" w:space="0" w:color="000000"/>
              <w:bottom w:val="single" w:sz="1" w:space="0" w:color="000000"/>
            </w:tcBorders>
          </w:tcPr>
          <w:p w:rsidR="00341026" w:rsidRPr="00B4531B" w:rsidRDefault="00341026" w:rsidP="0074410B">
            <w:pPr>
              <w:pStyle w:val="Tekstpodstawowy"/>
              <w:tabs>
                <w:tab w:val="center" w:pos="4896"/>
                <w:tab w:val="right" w:pos="9432"/>
              </w:tabs>
              <w:spacing w:line="276" w:lineRule="auto"/>
              <w:ind w:firstLine="0"/>
              <w:jc w:val="both"/>
              <w:rPr>
                <w:rFonts w:cs="Arial"/>
                <w:sz w:val="20"/>
                <w:lang w:val="pl-PL"/>
              </w:rPr>
            </w:pPr>
            <w:r w:rsidRPr="00B4531B">
              <w:rPr>
                <w:rFonts w:cs="Arial"/>
                <w:sz w:val="20"/>
                <w:lang w:val="pl-PL"/>
              </w:rPr>
              <w:t xml:space="preserve">Miska ustępowa, umywalka, bidet, zlew, zlewozmywak, </w:t>
            </w:r>
          </w:p>
        </w:tc>
        <w:tc>
          <w:tcPr>
            <w:tcW w:w="4546" w:type="dxa"/>
            <w:tcBorders>
              <w:left w:val="single" w:sz="1" w:space="0" w:color="000000"/>
              <w:bottom w:val="single" w:sz="1" w:space="0" w:color="000000"/>
              <w:right w:val="single" w:sz="1" w:space="0" w:color="000000"/>
            </w:tcBorders>
          </w:tcPr>
          <w:p w:rsidR="00341026" w:rsidRPr="00B4531B" w:rsidRDefault="00341026" w:rsidP="0074410B">
            <w:pPr>
              <w:pStyle w:val="Tekstpodstawowy"/>
              <w:tabs>
                <w:tab w:val="center" w:pos="4896"/>
                <w:tab w:val="right" w:pos="9432"/>
              </w:tabs>
              <w:spacing w:line="276" w:lineRule="auto"/>
              <w:ind w:firstLine="0"/>
              <w:jc w:val="center"/>
              <w:rPr>
                <w:rFonts w:cs="Arial"/>
                <w:sz w:val="20"/>
                <w:lang w:val="pl-PL"/>
              </w:rPr>
            </w:pPr>
            <w:r w:rsidRPr="00B4531B">
              <w:rPr>
                <w:rFonts w:cs="Arial"/>
                <w:sz w:val="20"/>
                <w:lang w:val="pl-PL"/>
              </w:rPr>
              <w:t>50 – 75 mm</w:t>
            </w:r>
          </w:p>
        </w:tc>
      </w:tr>
      <w:tr w:rsidR="00341026" w:rsidRPr="00B4531B" w:rsidTr="0074410B">
        <w:tblPrEx>
          <w:tblCellMar>
            <w:top w:w="0" w:type="dxa"/>
            <w:left w:w="0" w:type="dxa"/>
            <w:bottom w:w="0" w:type="dxa"/>
            <w:right w:w="0" w:type="dxa"/>
          </w:tblCellMar>
        </w:tblPrEx>
        <w:trPr>
          <w:cantSplit/>
        </w:trPr>
        <w:tc>
          <w:tcPr>
            <w:tcW w:w="4820" w:type="dxa"/>
            <w:tcBorders>
              <w:left w:val="single" w:sz="1" w:space="0" w:color="000000"/>
              <w:bottom w:val="single" w:sz="1" w:space="0" w:color="000000"/>
            </w:tcBorders>
          </w:tcPr>
          <w:p w:rsidR="00341026" w:rsidRPr="00B4531B" w:rsidRDefault="00341026" w:rsidP="0074410B">
            <w:pPr>
              <w:pStyle w:val="Tekstpodstawowy"/>
              <w:tabs>
                <w:tab w:val="center" w:pos="4896"/>
                <w:tab w:val="right" w:pos="9432"/>
              </w:tabs>
              <w:spacing w:line="276" w:lineRule="auto"/>
              <w:ind w:firstLine="0"/>
              <w:jc w:val="both"/>
              <w:rPr>
                <w:rFonts w:cs="Arial"/>
                <w:sz w:val="20"/>
                <w:lang w:val="pl-PL"/>
              </w:rPr>
            </w:pPr>
            <w:r w:rsidRPr="00B4531B">
              <w:rPr>
                <w:rFonts w:cs="Arial"/>
                <w:sz w:val="20"/>
                <w:lang w:val="pl-PL"/>
              </w:rPr>
              <w:t>Wpust podłogowy, brodzik natrysku, wanna</w:t>
            </w:r>
          </w:p>
        </w:tc>
        <w:tc>
          <w:tcPr>
            <w:tcW w:w="4546" w:type="dxa"/>
            <w:tcBorders>
              <w:left w:val="single" w:sz="1" w:space="0" w:color="000000"/>
              <w:bottom w:val="single" w:sz="1" w:space="0" w:color="000000"/>
              <w:right w:val="single" w:sz="1" w:space="0" w:color="000000"/>
            </w:tcBorders>
          </w:tcPr>
          <w:p w:rsidR="00341026" w:rsidRPr="00B4531B" w:rsidRDefault="00341026" w:rsidP="0074410B">
            <w:pPr>
              <w:pStyle w:val="Tekstpodstawowy"/>
              <w:tabs>
                <w:tab w:val="center" w:pos="4896"/>
                <w:tab w:val="right" w:pos="9432"/>
              </w:tabs>
              <w:spacing w:line="276" w:lineRule="auto"/>
              <w:ind w:firstLine="0"/>
              <w:jc w:val="center"/>
              <w:rPr>
                <w:rFonts w:cs="Arial"/>
                <w:sz w:val="20"/>
                <w:lang w:val="pl-PL"/>
              </w:rPr>
            </w:pPr>
            <w:r w:rsidRPr="00B4531B">
              <w:rPr>
                <w:rFonts w:cs="Arial"/>
                <w:sz w:val="20"/>
                <w:lang w:val="pl-PL"/>
              </w:rPr>
              <w:t>50 mm</w:t>
            </w:r>
          </w:p>
        </w:tc>
      </w:tr>
    </w:tbl>
    <w:p w:rsidR="00341026" w:rsidRPr="00B4531B" w:rsidRDefault="00341026" w:rsidP="00341026">
      <w:pPr>
        <w:pStyle w:val="Tekstpodstawowy"/>
        <w:tabs>
          <w:tab w:val="center" w:pos="4896"/>
          <w:tab w:val="right" w:pos="9432"/>
        </w:tabs>
        <w:spacing w:line="276" w:lineRule="auto"/>
        <w:ind w:firstLine="720"/>
        <w:jc w:val="both"/>
        <w:rPr>
          <w:rFonts w:cs="Arial"/>
          <w:sz w:val="20"/>
          <w:lang w:val="pl-PL"/>
        </w:rPr>
      </w:pPr>
    </w:p>
    <w:p w:rsidR="00341026" w:rsidRPr="00B4531B" w:rsidRDefault="00341026" w:rsidP="00341026">
      <w:pPr>
        <w:pStyle w:val="Tekstpodstawowy"/>
        <w:tabs>
          <w:tab w:val="center" w:pos="4896"/>
          <w:tab w:val="right" w:pos="9432"/>
        </w:tabs>
        <w:spacing w:line="276" w:lineRule="auto"/>
        <w:ind w:firstLine="720"/>
        <w:jc w:val="both"/>
        <w:rPr>
          <w:rFonts w:cs="Arial"/>
          <w:sz w:val="20"/>
          <w:lang w:val="pl-PL"/>
        </w:rPr>
      </w:pPr>
      <w:r w:rsidRPr="00B4531B">
        <w:rPr>
          <w:rFonts w:cs="Arial"/>
          <w:sz w:val="20"/>
          <w:lang w:val="pl-PL"/>
        </w:rPr>
        <w:t>Piony spustowe w górnej części przechodzą w  rurę wentylacyjną zakończoną na wysokości 0,5 m poniżej powierzchni dachu  i wyprowadzoną 0,5-1,0 m ponad dach nasadę wentylacyjną. Średnica nasady jest powiększona w stosunku do średnicy pionu i dla pionu o średnicy 100 mm wynosi 150mm. Zabrania się wyprowadzania rur wentylacyjnych do kanałów wentylacyjnych z pomieszczeń i kanałów spalinowych.</w:t>
      </w:r>
    </w:p>
    <w:p w:rsidR="00341026" w:rsidRPr="00B4531B" w:rsidRDefault="00341026" w:rsidP="00341026">
      <w:pPr>
        <w:pStyle w:val="Tekstpodstawowy"/>
        <w:tabs>
          <w:tab w:val="center" w:pos="4896"/>
          <w:tab w:val="right" w:pos="9432"/>
        </w:tabs>
        <w:spacing w:line="276" w:lineRule="auto"/>
        <w:ind w:firstLine="720"/>
        <w:jc w:val="both"/>
        <w:rPr>
          <w:rFonts w:cs="Arial"/>
          <w:sz w:val="20"/>
          <w:lang w:val="pl-PL"/>
        </w:rPr>
      </w:pPr>
      <w:r w:rsidRPr="00B4531B">
        <w:rPr>
          <w:rFonts w:cs="Arial"/>
          <w:sz w:val="20"/>
          <w:lang w:val="pl-PL"/>
        </w:rPr>
        <w:t xml:space="preserve">Przewody instalacji kanalizacyjnej prowadzić co najmniej 10 cm poniżej przewodów elektrycznych oraz prowadzić równolegle do przewodów wodociągowych i centralnego ogrzewania przy zachowaniu  min. odległości 10 cm </w:t>
      </w:r>
    </w:p>
    <w:p w:rsidR="00341026" w:rsidRPr="00B4531B" w:rsidRDefault="00341026" w:rsidP="00341026">
      <w:pPr>
        <w:pStyle w:val="Tekstpodstawowy"/>
        <w:tabs>
          <w:tab w:val="center" w:pos="4896"/>
          <w:tab w:val="right" w:pos="9432"/>
        </w:tabs>
        <w:spacing w:line="276" w:lineRule="auto"/>
        <w:ind w:firstLine="720"/>
        <w:jc w:val="both"/>
        <w:rPr>
          <w:rFonts w:cs="Arial"/>
          <w:sz w:val="20"/>
          <w:lang w:val="pl-PL"/>
        </w:rPr>
      </w:pPr>
      <w:r w:rsidRPr="00B4531B">
        <w:rPr>
          <w:rFonts w:cs="Arial"/>
          <w:sz w:val="20"/>
          <w:lang w:val="pl-PL"/>
        </w:rPr>
        <w:t>Odprowadzenie ścieków z muszli ustępowych, zlewu oraz umywalek odbywa się w przestrzeni wylewki, zabudowy karton - gips oraz w  bruzdach z zachowaniem normatywnego spadku.</w:t>
      </w:r>
    </w:p>
    <w:p w:rsidR="00341026" w:rsidRPr="00F10EAA" w:rsidRDefault="00341026" w:rsidP="00341026">
      <w:pPr>
        <w:spacing w:line="276" w:lineRule="auto"/>
        <w:ind w:firstLine="720"/>
        <w:jc w:val="both"/>
        <w:rPr>
          <w:rFonts w:ascii="Arial" w:hAnsi="Arial" w:cs="Arial"/>
        </w:rPr>
      </w:pPr>
    </w:p>
    <w:p w:rsidR="00341026" w:rsidRPr="00D7231A" w:rsidRDefault="00341026" w:rsidP="00341026">
      <w:pPr>
        <w:pStyle w:val="Stopka"/>
        <w:tabs>
          <w:tab w:val="clear" w:pos="4536"/>
          <w:tab w:val="clear" w:pos="9072"/>
        </w:tabs>
        <w:spacing w:line="276" w:lineRule="auto"/>
        <w:ind w:left="567"/>
        <w:jc w:val="both"/>
        <w:rPr>
          <w:rFonts w:ascii="Arial" w:hAnsi="Arial" w:cs="Arial"/>
          <w:b/>
        </w:rPr>
      </w:pPr>
      <w:r w:rsidRPr="00D7231A">
        <w:rPr>
          <w:rFonts w:ascii="Arial" w:hAnsi="Arial" w:cs="Arial"/>
          <w:b/>
        </w:rPr>
        <w:t>8.   Informacja do planu bezpieczeństwa i ochrony zdrowia.</w:t>
      </w:r>
    </w:p>
    <w:p w:rsidR="00341026" w:rsidRPr="00D7231A" w:rsidRDefault="00341026" w:rsidP="00341026">
      <w:pPr>
        <w:pStyle w:val="Stopka"/>
        <w:tabs>
          <w:tab w:val="clear" w:pos="4536"/>
          <w:tab w:val="clear" w:pos="9072"/>
        </w:tabs>
        <w:spacing w:line="276" w:lineRule="auto"/>
        <w:ind w:left="567"/>
        <w:jc w:val="both"/>
        <w:rPr>
          <w:rFonts w:ascii="Arial" w:hAnsi="Arial" w:cs="Arial"/>
          <w:b/>
        </w:rPr>
      </w:pPr>
    </w:p>
    <w:p w:rsidR="00341026" w:rsidRPr="00D7231A" w:rsidRDefault="00341026" w:rsidP="00341026">
      <w:pPr>
        <w:spacing w:line="276" w:lineRule="auto"/>
        <w:ind w:left="360"/>
        <w:rPr>
          <w:rFonts w:ascii="Arial" w:hAnsi="Arial" w:cs="Arial"/>
        </w:rPr>
      </w:pPr>
      <w:r w:rsidRPr="00D7231A">
        <w:rPr>
          <w:rFonts w:ascii="Arial" w:hAnsi="Arial" w:cs="Arial"/>
        </w:rPr>
        <w:t>Przewidywane zagrożenie mogące wystąpić podczas realizacji robót.</w:t>
      </w:r>
    </w:p>
    <w:p w:rsidR="00341026" w:rsidRPr="00D7231A" w:rsidRDefault="00341026" w:rsidP="00341026">
      <w:pPr>
        <w:spacing w:line="276" w:lineRule="auto"/>
        <w:ind w:left="360"/>
        <w:rPr>
          <w:rFonts w:ascii="Arial" w:hAnsi="Arial" w:cs="Arial"/>
          <w:b/>
        </w:rPr>
      </w:pPr>
    </w:p>
    <w:p w:rsidR="00341026" w:rsidRPr="00D7231A" w:rsidRDefault="00341026" w:rsidP="00341026">
      <w:pPr>
        <w:numPr>
          <w:ilvl w:val="0"/>
          <w:numId w:val="3"/>
        </w:numPr>
        <w:spacing w:line="276" w:lineRule="auto"/>
        <w:jc w:val="both"/>
        <w:rPr>
          <w:rFonts w:ascii="Arial" w:hAnsi="Arial" w:cs="Arial"/>
        </w:rPr>
      </w:pPr>
      <w:r w:rsidRPr="00D7231A">
        <w:rPr>
          <w:rFonts w:ascii="Arial" w:hAnsi="Arial" w:cs="Arial"/>
        </w:rPr>
        <w:t>urazy od spadających przedmiotów z wysokości – zagrożenie dla osób znajdujących się w otoczeniu</w:t>
      </w:r>
    </w:p>
    <w:p w:rsidR="00341026" w:rsidRPr="00D7231A" w:rsidRDefault="00341026" w:rsidP="00341026">
      <w:pPr>
        <w:numPr>
          <w:ilvl w:val="0"/>
          <w:numId w:val="3"/>
        </w:numPr>
        <w:spacing w:line="276" w:lineRule="auto"/>
        <w:jc w:val="both"/>
        <w:rPr>
          <w:rFonts w:ascii="Arial" w:hAnsi="Arial" w:cs="Arial"/>
        </w:rPr>
      </w:pPr>
      <w:r w:rsidRPr="00D7231A">
        <w:rPr>
          <w:rFonts w:ascii="Arial" w:hAnsi="Arial" w:cs="Arial"/>
        </w:rPr>
        <w:t>potknięcie, upadek – wszystkie prace budowlano – montażowe w obiekcie</w:t>
      </w:r>
    </w:p>
    <w:p w:rsidR="00341026" w:rsidRPr="00D7231A" w:rsidRDefault="00341026" w:rsidP="00341026">
      <w:pPr>
        <w:numPr>
          <w:ilvl w:val="0"/>
          <w:numId w:val="3"/>
        </w:numPr>
        <w:spacing w:line="276" w:lineRule="auto"/>
        <w:jc w:val="both"/>
        <w:rPr>
          <w:rFonts w:ascii="Arial" w:hAnsi="Arial" w:cs="Arial"/>
        </w:rPr>
      </w:pPr>
      <w:r w:rsidRPr="00D7231A">
        <w:rPr>
          <w:rFonts w:ascii="Arial" w:hAnsi="Arial" w:cs="Arial"/>
        </w:rPr>
        <w:t>skaleczenia  - używanie ostrych narzędzi podczas prac montażowych, oraz krawędzie elementów budowlanych</w:t>
      </w:r>
    </w:p>
    <w:p w:rsidR="00341026" w:rsidRPr="00D7231A" w:rsidRDefault="00341026" w:rsidP="00341026">
      <w:pPr>
        <w:numPr>
          <w:ilvl w:val="0"/>
          <w:numId w:val="3"/>
        </w:numPr>
        <w:spacing w:line="276" w:lineRule="auto"/>
        <w:jc w:val="both"/>
        <w:rPr>
          <w:rFonts w:ascii="Arial" w:hAnsi="Arial" w:cs="Arial"/>
        </w:rPr>
      </w:pPr>
      <w:r w:rsidRPr="00D7231A">
        <w:rPr>
          <w:rFonts w:ascii="Arial" w:hAnsi="Arial" w:cs="Arial"/>
        </w:rPr>
        <w:t>uraz odpryskami – prace montażowe z użyciem elektronarzędzi</w:t>
      </w:r>
    </w:p>
    <w:p w:rsidR="00341026" w:rsidRPr="00D7231A" w:rsidRDefault="00341026" w:rsidP="00341026">
      <w:pPr>
        <w:numPr>
          <w:ilvl w:val="0"/>
          <w:numId w:val="3"/>
        </w:numPr>
        <w:spacing w:line="276" w:lineRule="auto"/>
        <w:jc w:val="both"/>
        <w:rPr>
          <w:rFonts w:ascii="Arial" w:hAnsi="Arial" w:cs="Arial"/>
        </w:rPr>
      </w:pPr>
      <w:r w:rsidRPr="00D7231A">
        <w:rPr>
          <w:rFonts w:ascii="Arial" w:hAnsi="Arial" w:cs="Arial"/>
        </w:rPr>
        <w:t>poparzenia - zgrzewaniu rurociągów</w:t>
      </w:r>
    </w:p>
    <w:p w:rsidR="00341026" w:rsidRPr="00D7231A" w:rsidRDefault="00341026" w:rsidP="00341026">
      <w:pPr>
        <w:numPr>
          <w:ilvl w:val="0"/>
          <w:numId w:val="3"/>
        </w:numPr>
        <w:spacing w:line="276" w:lineRule="auto"/>
        <w:jc w:val="both"/>
        <w:rPr>
          <w:rFonts w:ascii="Arial" w:hAnsi="Arial" w:cs="Arial"/>
        </w:rPr>
      </w:pPr>
      <w:r w:rsidRPr="00D7231A">
        <w:rPr>
          <w:rFonts w:ascii="Arial" w:hAnsi="Arial" w:cs="Arial"/>
        </w:rPr>
        <w:t>zaprószenie oka – prace budowlane , kucie, stosowanie materiałów izolacyjnych</w:t>
      </w:r>
    </w:p>
    <w:p w:rsidR="00341026" w:rsidRPr="00D7231A" w:rsidRDefault="00341026" w:rsidP="00341026">
      <w:pPr>
        <w:numPr>
          <w:ilvl w:val="0"/>
          <w:numId w:val="3"/>
        </w:numPr>
        <w:spacing w:line="276" w:lineRule="auto"/>
        <w:jc w:val="both"/>
        <w:rPr>
          <w:rFonts w:ascii="Arial" w:hAnsi="Arial" w:cs="Arial"/>
        </w:rPr>
      </w:pPr>
      <w:r w:rsidRPr="00D7231A">
        <w:rPr>
          <w:rFonts w:ascii="Arial" w:hAnsi="Arial" w:cs="Arial"/>
        </w:rPr>
        <w:t>hałas – używanie elektronarzędzi podczas prac montażowych</w:t>
      </w:r>
    </w:p>
    <w:p w:rsidR="00341026" w:rsidRPr="00D7231A" w:rsidRDefault="00341026" w:rsidP="00341026">
      <w:pPr>
        <w:spacing w:line="276" w:lineRule="auto"/>
        <w:jc w:val="both"/>
        <w:rPr>
          <w:rFonts w:ascii="Arial" w:hAnsi="Arial" w:cs="Arial"/>
        </w:rPr>
      </w:pPr>
    </w:p>
    <w:p w:rsidR="00341026" w:rsidRPr="00D7231A" w:rsidRDefault="00341026" w:rsidP="00341026">
      <w:pPr>
        <w:pStyle w:val="Nagwek8"/>
        <w:spacing w:line="276" w:lineRule="auto"/>
        <w:rPr>
          <w:rFonts w:ascii="Arial" w:hAnsi="Arial" w:cs="Arial"/>
          <w:b/>
          <w:sz w:val="20"/>
        </w:rPr>
      </w:pPr>
      <w:r w:rsidRPr="00D7231A">
        <w:rPr>
          <w:rFonts w:ascii="Arial" w:hAnsi="Arial" w:cs="Arial"/>
          <w:sz w:val="20"/>
        </w:rPr>
        <w:t>Instruktaż pracowników</w:t>
      </w:r>
    </w:p>
    <w:p w:rsidR="00341026" w:rsidRPr="00D7231A" w:rsidRDefault="00341026" w:rsidP="00341026">
      <w:pPr>
        <w:pStyle w:val="Tekstpodstawowy3"/>
        <w:tabs>
          <w:tab w:val="clear" w:pos="5256"/>
          <w:tab w:val="clear" w:pos="9792"/>
        </w:tabs>
        <w:spacing w:line="276" w:lineRule="auto"/>
        <w:rPr>
          <w:rFonts w:ascii="Arial" w:hAnsi="Arial" w:cs="Arial"/>
          <w:sz w:val="20"/>
        </w:rPr>
      </w:pPr>
      <w:r w:rsidRPr="00D7231A">
        <w:rPr>
          <w:rFonts w:ascii="Arial" w:hAnsi="Arial" w:cs="Arial"/>
          <w:sz w:val="20"/>
        </w:rPr>
        <w:t>Bezpośredni nadzór nad BHP sprawują kierownik budowy i uprawnione osoby, które przed przystąpieniem do prac:</w:t>
      </w:r>
    </w:p>
    <w:p w:rsidR="00341026" w:rsidRPr="00D7231A" w:rsidRDefault="00341026" w:rsidP="00341026">
      <w:pPr>
        <w:numPr>
          <w:ilvl w:val="0"/>
          <w:numId w:val="3"/>
        </w:numPr>
        <w:spacing w:line="276" w:lineRule="auto"/>
        <w:jc w:val="both"/>
        <w:rPr>
          <w:rFonts w:ascii="Arial" w:hAnsi="Arial" w:cs="Arial"/>
        </w:rPr>
      </w:pPr>
      <w:r w:rsidRPr="00D7231A">
        <w:rPr>
          <w:rFonts w:ascii="Arial" w:hAnsi="Arial" w:cs="Arial"/>
        </w:rPr>
        <w:t>przeprowadzą instruktaż pracowników wykonujących czynności budowlane, montażowe</w:t>
      </w:r>
    </w:p>
    <w:p w:rsidR="00341026" w:rsidRPr="00D7231A" w:rsidRDefault="00341026" w:rsidP="00341026">
      <w:pPr>
        <w:numPr>
          <w:ilvl w:val="0"/>
          <w:numId w:val="3"/>
        </w:numPr>
        <w:spacing w:line="276" w:lineRule="auto"/>
        <w:jc w:val="both"/>
        <w:rPr>
          <w:rFonts w:ascii="Arial" w:hAnsi="Arial" w:cs="Arial"/>
          <w:b/>
        </w:rPr>
      </w:pPr>
      <w:r w:rsidRPr="00D7231A">
        <w:rPr>
          <w:rFonts w:ascii="Arial" w:hAnsi="Arial" w:cs="Arial"/>
        </w:rPr>
        <w:t xml:space="preserve">poinformują pracowników o możliwości wystąpienia zagrożeń wg </w:t>
      </w:r>
      <w:proofErr w:type="spellStart"/>
      <w:r w:rsidRPr="00D7231A">
        <w:rPr>
          <w:rFonts w:ascii="Arial" w:hAnsi="Arial" w:cs="Arial"/>
        </w:rPr>
        <w:t>pkt</w:t>
      </w:r>
      <w:proofErr w:type="spellEnd"/>
      <w:r w:rsidRPr="00D7231A">
        <w:rPr>
          <w:rFonts w:ascii="Arial" w:hAnsi="Arial" w:cs="Arial"/>
        </w:rPr>
        <w:t xml:space="preserve"> 5</w:t>
      </w:r>
    </w:p>
    <w:p w:rsidR="00341026" w:rsidRPr="00D7231A" w:rsidRDefault="00341026" w:rsidP="00341026">
      <w:pPr>
        <w:numPr>
          <w:ilvl w:val="0"/>
          <w:numId w:val="3"/>
        </w:numPr>
        <w:spacing w:line="276" w:lineRule="auto"/>
        <w:jc w:val="both"/>
        <w:rPr>
          <w:rFonts w:ascii="Arial" w:hAnsi="Arial" w:cs="Arial"/>
        </w:rPr>
      </w:pPr>
      <w:r w:rsidRPr="00D7231A">
        <w:rPr>
          <w:rFonts w:ascii="Arial" w:hAnsi="Arial" w:cs="Arial"/>
        </w:rPr>
        <w:t>poinformują pracowników o konieczności stosowania zabezpieczeń oraz środków ochrony indywidualnej ze względu na istniejące zagrożenia</w:t>
      </w:r>
    </w:p>
    <w:p w:rsidR="00341026" w:rsidRPr="00D7231A" w:rsidRDefault="00341026" w:rsidP="00341026">
      <w:pPr>
        <w:numPr>
          <w:ilvl w:val="0"/>
          <w:numId w:val="3"/>
        </w:numPr>
        <w:spacing w:line="276" w:lineRule="auto"/>
        <w:jc w:val="both"/>
        <w:rPr>
          <w:rFonts w:ascii="Arial" w:hAnsi="Arial" w:cs="Arial"/>
        </w:rPr>
      </w:pPr>
      <w:r w:rsidRPr="00D7231A">
        <w:rPr>
          <w:rFonts w:ascii="Arial" w:hAnsi="Arial" w:cs="Arial"/>
        </w:rPr>
        <w:t>poinformują o najszybszych drogach ewakuacji w razie zagrożenia</w:t>
      </w:r>
    </w:p>
    <w:p w:rsidR="00341026" w:rsidRPr="00D7231A" w:rsidRDefault="00341026" w:rsidP="00341026">
      <w:pPr>
        <w:spacing w:line="276" w:lineRule="auto"/>
        <w:ind w:left="360"/>
        <w:jc w:val="both"/>
        <w:rPr>
          <w:rFonts w:ascii="Arial" w:hAnsi="Arial" w:cs="Arial"/>
        </w:rPr>
      </w:pPr>
      <w:r w:rsidRPr="00D7231A">
        <w:rPr>
          <w:rFonts w:ascii="Arial" w:hAnsi="Arial" w:cs="Arial"/>
        </w:rPr>
        <w:t xml:space="preserve">Prace specjalistyczne (spawanie, zgrzewanie.) wykonują pracownicy posiadające odpowiednie przeszkolenia i uprawnienia. Zatrudnieni pracownicy winni przejść szkolenia okresowe i stanowiskowe w zakładzie pracy, oraz posiadać aktualne badania lekarskie. Na obiekcie winno byś wyznaczone miejsce z podstawowym sprzętem gaśniczym oraz apteczka pierwszej pomocy. Na obiekcie należy wyznaczyć trasy zapewniające bezpieczną i sprawną komunikację umożliwiającą sprawną ewakuację na wypadek pożaru lub innych zagrożeń. Na trasach tych zabrania się składowania materiałów. Wszelkie roboty winne być prowadzone zgodnie z „Rozporządzeniem Ministra Infrastruktury z dn. 6 lutego 2003 w sprawie bezpieczeństwa i higieny pracy podczas wykonywania robót budowlanych” Dz. U. Nr 47 poz. 401 z dn. 19 marca 2003 r.          </w:t>
      </w:r>
    </w:p>
    <w:p w:rsidR="00341026" w:rsidRPr="00817385" w:rsidRDefault="00341026" w:rsidP="00341026">
      <w:pPr>
        <w:tabs>
          <w:tab w:val="center" w:pos="5256"/>
          <w:tab w:val="right" w:pos="9792"/>
        </w:tabs>
        <w:spacing w:line="276" w:lineRule="auto"/>
        <w:jc w:val="both"/>
        <w:rPr>
          <w:rFonts w:ascii="Arial" w:hAnsi="Arial" w:cs="Arial"/>
        </w:rPr>
      </w:pPr>
      <w:r w:rsidRPr="00D7231A">
        <w:rPr>
          <w:rFonts w:ascii="Arial" w:hAnsi="Arial" w:cs="Arial"/>
        </w:rPr>
        <w:tab/>
        <w:t xml:space="preserve">             Zgodnie z RMI z 27 sierpnia 2002 r. w sprawie szczegółowego zakresu i formy planu bezpieczeństwa i ochrony zdrowia oraz szczegółowego zakresu rodzajów robót budowlanych,  stwarzających zagrożenia bezpieczeństwa i zdrowia ludzi oraz Ustawy z dnia 7 lipca 1994 r. Prawo </w:t>
      </w:r>
      <w:r w:rsidRPr="00D7231A">
        <w:rPr>
          <w:rFonts w:ascii="Arial" w:hAnsi="Arial" w:cs="Arial"/>
        </w:rPr>
        <w:lastRenderedPageBreak/>
        <w:t>Budowlane (z późniejszymi zmianami) art. 21a stwierdza się, że ze względu na wykonywane roboty instalacyjno – budowlane  nie wymaga się opracowania przez kierownika budowy planu bezpieczeństwa i ochrony zdrowia.</w:t>
      </w:r>
    </w:p>
    <w:p w:rsidR="00341026" w:rsidRPr="00D7231A" w:rsidRDefault="00341026" w:rsidP="00341026">
      <w:pPr>
        <w:tabs>
          <w:tab w:val="center" w:pos="5256"/>
          <w:tab w:val="right" w:pos="9792"/>
        </w:tabs>
        <w:spacing w:line="276" w:lineRule="auto"/>
        <w:jc w:val="both"/>
        <w:rPr>
          <w:rFonts w:ascii="Arial" w:hAnsi="Arial" w:cs="Arial"/>
          <w:b/>
        </w:rPr>
      </w:pPr>
    </w:p>
    <w:p w:rsidR="00341026" w:rsidRPr="00D7231A" w:rsidRDefault="00341026" w:rsidP="00341026">
      <w:pPr>
        <w:pStyle w:val="Stopka"/>
        <w:tabs>
          <w:tab w:val="clear" w:pos="4536"/>
          <w:tab w:val="clear" w:pos="9072"/>
        </w:tabs>
        <w:spacing w:line="276" w:lineRule="auto"/>
        <w:ind w:left="567"/>
        <w:jc w:val="both"/>
        <w:rPr>
          <w:rFonts w:ascii="Arial" w:hAnsi="Arial" w:cs="Arial"/>
          <w:b/>
        </w:rPr>
      </w:pPr>
      <w:r w:rsidRPr="00D7231A">
        <w:rPr>
          <w:rFonts w:ascii="Arial" w:hAnsi="Arial" w:cs="Arial"/>
          <w:b/>
        </w:rPr>
        <w:t>9.   Uwagi końcowe.</w:t>
      </w:r>
    </w:p>
    <w:p w:rsidR="00341026" w:rsidRPr="00D7231A" w:rsidRDefault="00341026" w:rsidP="00341026">
      <w:pPr>
        <w:pStyle w:val="Stopka"/>
        <w:tabs>
          <w:tab w:val="clear" w:pos="4536"/>
          <w:tab w:val="clear" w:pos="9072"/>
        </w:tabs>
        <w:spacing w:line="276" w:lineRule="auto"/>
        <w:ind w:left="567"/>
        <w:jc w:val="both"/>
        <w:rPr>
          <w:rFonts w:ascii="Arial" w:hAnsi="Arial" w:cs="Arial"/>
          <w:b/>
        </w:rPr>
      </w:pPr>
    </w:p>
    <w:p w:rsidR="00341026" w:rsidRPr="00D7231A" w:rsidRDefault="00341026" w:rsidP="00341026">
      <w:pPr>
        <w:pStyle w:val="Tekstpodstawowy"/>
        <w:tabs>
          <w:tab w:val="center" w:pos="4896"/>
          <w:tab w:val="right" w:pos="9432"/>
        </w:tabs>
        <w:spacing w:line="276" w:lineRule="auto"/>
        <w:ind w:firstLine="851"/>
        <w:jc w:val="both"/>
        <w:rPr>
          <w:rFonts w:cs="Arial"/>
          <w:sz w:val="20"/>
          <w:lang w:val="pl-PL"/>
        </w:rPr>
      </w:pPr>
      <w:r w:rsidRPr="00D7231A">
        <w:rPr>
          <w:rFonts w:cs="Arial"/>
          <w:sz w:val="20"/>
          <w:lang w:val="pl-PL"/>
        </w:rPr>
        <w:t>Instalację wodociągową należy poddać próbie szczelności na ciśnienie 1,5 p</w:t>
      </w:r>
      <w:proofErr w:type="spellStart"/>
      <w:r w:rsidRPr="00D7231A">
        <w:rPr>
          <w:rFonts w:cs="Arial"/>
          <w:position w:val="-5"/>
          <w:sz w:val="20"/>
          <w:lang w:val="pl-PL"/>
        </w:rPr>
        <w:t>r</w:t>
      </w:r>
      <w:proofErr w:type="spellEnd"/>
      <w:r w:rsidRPr="00D7231A">
        <w:rPr>
          <w:rFonts w:cs="Arial"/>
          <w:sz w:val="20"/>
          <w:lang w:val="pl-PL"/>
        </w:rPr>
        <w:t xml:space="preserve">         (</w:t>
      </w:r>
      <w:r w:rsidRPr="00D7231A">
        <w:rPr>
          <w:rFonts w:cs="Arial"/>
          <w:position w:val="-5"/>
          <w:sz w:val="20"/>
          <w:lang w:val="pl-PL"/>
        </w:rPr>
        <w:t>.</w:t>
      </w:r>
      <w:r w:rsidRPr="00D7231A">
        <w:rPr>
          <w:rFonts w:cs="Arial"/>
          <w:sz w:val="20"/>
          <w:lang w:val="pl-PL"/>
        </w:rPr>
        <w:t>p</w:t>
      </w:r>
      <w:proofErr w:type="spellStart"/>
      <w:r w:rsidRPr="00D7231A">
        <w:rPr>
          <w:rFonts w:cs="Arial"/>
          <w:position w:val="-5"/>
          <w:sz w:val="20"/>
          <w:lang w:val="pl-PL"/>
        </w:rPr>
        <w:t>r</w:t>
      </w:r>
      <w:proofErr w:type="spellEnd"/>
      <w:r w:rsidRPr="00D7231A">
        <w:rPr>
          <w:rFonts w:cs="Arial"/>
          <w:position w:val="-5"/>
          <w:sz w:val="20"/>
          <w:lang w:val="pl-PL"/>
        </w:rPr>
        <w:t xml:space="preserve"> </w:t>
      </w:r>
      <w:r w:rsidRPr="00D7231A">
        <w:rPr>
          <w:rFonts w:cs="Arial"/>
          <w:sz w:val="20"/>
          <w:lang w:val="pl-PL"/>
        </w:rPr>
        <w:t xml:space="preserve">- ciśnienie robocze ) tj. 1,5 x 0,6 = 0,9 </w:t>
      </w:r>
      <w:proofErr w:type="spellStart"/>
      <w:r w:rsidRPr="00D7231A">
        <w:rPr>
          <w:rFonts w:cs="Arial"/>
          <w:sz w:val="20"/>
          <w:lang w:val="pl-PL"/>
        </w:rPr>
        <w:t>MPa</w:t>
      </w:r>
      <w:proofErr w:type="spellEnd"/>
      <w:r w:rsidRPr="00D7231A">
        <w:rPr>
          <w:rFonts w:cs="Arial"/>
          <w:sz w:val="20"/>
          <w:lang w:val="pl-PL"/>
        </w:rPr>
        <w:t xml:space="preserve">. W czasie następnych 120 minut spadek nie powinien przekroczyć 0,02 </w:t>
      </w:r>
      <w:proofErr w:type="spellStart"/>
      <w:r w:rsidRPr="00D7231A">
        <w:rPr>
          <w:rFonts w:cs="Arial"/>
          <w:sz w:val="20"/>
          <w:lang w:val="pl-PL"/>
        </w:rPr>
        <w:t>MPa</w:t>
      </w:r>
      <w:proofErr w:type="spellEnd"/>
      <w:r w:rsidRPr="00D7231A">
        <w:rPr>
          <w:rFonts w:cs="Arial"/>
          <w:sz w:val="20"/>
          <w:lang w:val="pl-PL"/>
        </w:rPr>
        <w:t>. Instalacja przed próbą należy dokładnie odpowietrzyć, a w czasie próby utrzymywać stałą temperaturę. Wszystkie próby wykonywać przed zakryciem instalacji.</w:t>
      </w:r>
    </w:p>
    <w:p w:rsidR="00341026" w:rsidRPr="00D7231A" w:rsidRDefault="00341026" w:rsidP="00341026">
      <w:pPr>
        <w:pStyle w:val="Tekstpodstawowy"/>
        <w:tabs>
          <w:tab w:val="center" w:pos="4896"/>
          <w:tab w:val="right" w:pos="9432"/>
        </w:tabs>
        <w:spacing w:line="276" w:lineRule="auto"/>
        <w:ind w:firstLine="851"/>
        <w:jc w:val="both"/>
        <w:rPr>
          <w:rFonts w:cs="Arial"/>
          <w:sz w:val="20"/>
          <w:lang w:val="pl-PL"/>
        </w:rPr>
      </w:pPr>
      <w:r w:rsidRPr="00D7231A">
        <w:rPr>
          <w:rFonts w:cs="Arial"/>
          <w:sz w:val="20"/>
          <w:lang w:val="pl-PL"/>
        </w:rPr>
        <w:t>Przy określaniu postępowania i wymagań jakie powinna spełniać instalacja wodociągowa i kanalizacyjna należy stosować się do zaleceń normy PN-81/B-10700.01 oraz warunków technicznych wykonania i odbioru robót budowlano-montażowych część II - instalacyjno-sanitarna i przemysłowa, warunków technicznych wykonania i odbioru rurociągów z tworzyw sztucznych oraz instrukcji  i wytycznych podawanych przez producentów.</w:t>
      </w:r>
      <w:r w:rsidRPr="00D7231A">
        <w:rPr>
          <w:rFonts w:cs="Arial"/>
          <w:b/>
          <w:sz w:val="20"/>
          <w:lang w:val="pl-PL"/>
        </w:rPr>
        <w:t xml:space="preserve"> </w:t>
      </w:r>
      <w:r w:rsidRPr="00D7231A">
        <w:rPr>
          <w:rFonts w:cs="Arial"/>
          <w:sz w:val="20"/>
          <w:lang w:val="pl-PL"/>
        </w:rPr>
        <w:t>Roboty prowadzić zgodnie z obowiązującymi przepisami BHP oraz wykorzystując część rysunkową i obliczeniową projektu.</w:t>
      </w:r>
    </w:p>
    <w:p w:rsidR="00341026" w:rsidRPr="00D7231A" w:rsidRDefault="00341026" w:rsidP="00341026">
      <w:pPr>
        <w:spacing w:line="276" w:lineRule="auto"/>
        <w:ind w:firstLine="720"/>
        <w:jc w:val="both"/>
        <w:rPr>
          <w:rFonts w:ascii="Arial" w:hAnsi="Arial" w:cs="Arial"/>
        </w:rPr>
      </w:pPr>
      <w:r w:rsidRPr="00D7231A">
        <w:rPr>
          <w:rFonts w:ascii="Arial" w:hAnsi="Arial" w:cs="Arial"/>
        </w:rPr>
        <w:t>Wszystkie zmiany w stosunku do dokumentacji wynikające z technologii robót i nieznanych w czasie projektowania warunków miejscowych należy uzgodnić z autorem projektu.</w:t>
      </w:r>
    </w:p>
    <w:p w:rsidR="00341026" w:rsidRPr="00D7231A" w:rsidRDefault="00341026" w:rsidP="00341026">
      <w:pPr>
        <w:spacing w:line="276" w:lineRule="auto"/>
        <w:jc w:val="both"/>
        <w:rPr>
          <w:rFonts w:ascii="Arial" w:hAnsi="Arial" w:cs="Arial"/>
        </w:rPr>
      </w:pPr>
      <w:r w:rsidRPr="00D7231A">
        <w:rPr>
          <w:rFonts w:ascii="Arial" w:hAnsi="Arial" w:cs="Arial"/>
        </w:rPr>
        <w:t>Przy przejściu przez przegrody oddzielenia pożarowego należy stosować gotowe rozwiązania zgodne z aprobatami technicznymi producenta.</w:t>
      </w:r>
    </w:p>
    <w:p w:rsidR="00341026" w:rsidRPr="00D7231A" w:rsidRDefault="00341026" w:rsidP="00341026">
      <w:pPr>
        <w:spacing w:line="276" w:lineRule="auto"/>
        <w:jc w:val="both"/>
        <w:rPr>
          <w:rFonts w:ascii="Arial" w:hAnsi="Arial" w:cs="Arial"/>
        </w:rPr>
      </w:pPr>
      <w:r w:rsidRPr="00D7231A">
        <w:rPr>
          <w:rFonts w:ascii="Arial" w:hAnsi="Arial" w:cs="Arial"/>
        </w:rPr>
        <w:t>Wszelkie zmiany tras oraz wynikające z tego kolizje Wykonawca powinien rozwiązać i wykonać na własny koszt.</w:t>
      </w:r>
    </w:p>
    <w:p w:rsidR="00341026" w:rsidRPr="00D7231A" w:rsidRDefault="00341026" w:rsidP="00341026">
      <w:pPr>
        <w:spacing w:line="276" w:lineRule="auto"/>
        <w:jc w:val="both"/>
        <w:rPr>
          <w:rFonts w:ascii="Arial" w:hAnsi="Arial" w:cs="Arial"/>
        </w:rPr>
      </w:pPr>
      <w:r w:rsidRPr="00D7231A">
        <w:rPr>
          <w:rFonts w:ascii="Arial" w:hAnsi="Arial" w:cs="Arial"/>
        </w:rPr>
        <w:t>Wszystkie roboty wykonywane przy montażu elementów instalacji należy koordynować z innymi branżami sanitarnymi.</w:t>
      </w:r>
    </w:p>
    <w:p w:rsidR="00341026" w:rsidRPr="00D7231A" w:rsidRDefault="00341026" w:rsidP="00341026">
      <w:pPr>
        <w:spacing w:line="276" w:lineRule="auto"/>
        <w:jc w:val="both"/>
        <w:rPr>
          <w:rFonts w:ascii="Arial" w:hAnsi="Arial" w:cs="Arial"/>
        </w:rPr>
      </w:pPr>
      <w:r w:rsidRPr="00D7231A">
        <w:rPr>
          <w:rFonts w:ascii="Arial" w:hAnsi="Arial" w:cs="Arial"/>
        </w:rPr>
        <w:t>Montaż poszczególnych instalacji należy wykonać zgodnie z zaleceniami producenta.</w:t>
      </w:r>
    </w:p>
    <w:p w:rsidR="00341026" w:rsidRPr="00D7231A" w:rsidRDefault="00341026" w:rsidP="00341026">
      <w:pPr>
        <w:spacing w:line="276" w:lineRule="auto"/>
        <w:jc w:val="both"/>
        <w:rPr>
          <w:rFonts w:ascii="Arial" w:hAnsi="Arial" w:cs="Arial"/>
        </w:rPr>
      </w:pPr>
      <w:r w:rsidRPr="00D7231A">
        <w:rPr>
          <w:rFonts w:ascii="Arial" w:hAnsi="Arial" w:cs="Arial"/>
        </w:rPr>
        <w:t>Wszystkie elementy ujęte w zestawieniu materiałów, a nie ujęte na rysunkach lub ujęte na rysunkach, a nie ujęte w zestawieniu materiałów należy traktować tak jakby były ujęte w obu.</w:t>
      </w:r>
    </w:p>
    <w:p w:rsidR="00341026" w:rsidRPr="00D7231A" w:rsidRDefault="00341026" w:rsidP="00341026">
      <w:pPr>
        <w:spacing w:line="276" w:lineRule="auto"/>
        <w:jc w:val="both"/>
        <w:rPr>
          <w:rFonts w:ascii="Arial" w:hAnsi="Arial" w:cs="Arial"/>
        </w:rPr>
      </w:pPr>
      <w:r w:rsidRPr="00D7231A">
        <w:rPr>
          <w:rFonts w:ascii="Arial" w:hAnsi="Arial" w:cs="Arial"/>
        </w:rPr>
        <w:t>Za kompletne opracowanie stanowiące podstawę wyceny należy przyjąć wszystko co zostało narysowane, opisane oraz</w:t>
      </w:r>
      <w:r>
        <w:rPr>
          <w:rFonts w:ascii="Arial" w:hAnsi="Arial" w:cs="Arial"/>
        </w:rPr>
        <w:t xml:space="preserve"> ewentualnie</w:t>
      </w:r>
      <w:r w:rsidRPr="00D7231A">
        <w:rPr>
          <w:rFonts w:ascii="Arial" w:hAnsi="Arial" w:cs="Arial"/>
        </w:rPr>
        <w:t xml:space="preserve"> nie ujęte, a konieczne do prawidłowego wykonania instalacji oraz prawidłowego funkcjonowania obiektu. </w:t>
      </w:r>
    </w:p>
    <w:p w:rsidR="00341026" w:rsidRPr="00D7231A" w:rsidRDefault="00341026" w:rsidP="00341026">
      <w:pPr>
        <w:pStyle w:val="Tekstpodstawowy"/>
        <w:tabs>
          <w:tab w:val="center" w:pos="5180"/>
          <w:tab w:val="right" w:pos="9716"/>
        </w:tabs>
        <w:spacing w:before="120" w:line="276" w:lineRule="auto"/>
        <w:ind w:left="284" w:firstLine="0"/>
        <w:rPr>
          <w:rFonts w:cs="Arial"/>
          <w:sz w:val="20"/>
          <w:lang w:val="pl-PL"/>
        </w:rPr>
      </w:pPr>
      <w:r>
        <w:rPr>
          <w:rFonts w:cs="Arial"/>
          <w:sz w:val="20"/>
          <w:lang w:val="pl-PL"/>
        </w:rPr>
        <w:br w:type="page"/>
      </w:r>
    </w:p>
    <w:p w:rsidR="00341026" w:rsidRPr="00370FCF" w:rsidRDefault="00341026" w:rsidP="00341026">
      <w:pPr>
        <w:pStyle w:val="Nagwek6"/>
        <w:rPr>
          <w:rFonts w:ascii="Arial" w:hAnsi="Arial" w:cs="Arial"/>
          <w:b/>
          <w:sz w:val="20"/>
        </w:rPr>
      </w:pPr>
      <w:r w:rsidRPr="00370FCF">
        <w:rPr>
          <w:rFonts w:ascii="Arial" w:hAnsi="Arial" w:cs="Arial"/>
          <w:b/>
          <w:sz w:val="20"/>
        </w:rPr>
        <w:lastRenderedPageBreak/>
        <w:t>II. ZESTAWIENIE MATERIAŁÓW</w:t>
      </w:r>
    </w:p>
    <w:p w:rsidR="00341026" w:rsidRDefault="00341026" w:rsidP="00341026">
      <w:pPr>
        <w:pStyle w:val="Tekstpodstawowy"/>
        <w:tabs>
          <w:tab w:val="center" w:pos="5180"/>
          <w:tab w:val="right" w:pos="9716"/>
        </w:tabs>
        <w:spacing w:before="120" w:line="276" w:lineRule="auto"/>
        <w:ind w:firstLine="0"/>
        <w:rPr>
          <w:rFonts w:cs="Arial"/>
          <w:sz w:val="20"/>
          <w:lang w:val="pl-PL"/>
        </w:rPr>
      </w:pPr>
    </w:p>
    <w:p w:rsidR="00341026" w:rsidRPr="00A03C9A" w:rsidRDefault="00341026" w:rsidP="00341026">
      <w:pPr>
        <w:rPr>
          <w:rFonts w:ascii="Arial" w:hAnsi="Arial" w:cs="Arial"/>
          <w:b/>
          <w:u w:val="single"/>
        </w:rPr>
      </w:pPr>
      <w:r w:rsidRPr="002701C4">
        <w:rPr>
          <w:rFonts w:ascii="Arial" w:hAnsi="Arial" w:cs="Arial"/>
          <w:b/>
          <w:u w:val="single"/>
        </w:rPr>
        <w:t xml:space="preserve">Instalacja </w:t>
      </w:r>
      <w:r>
        <w:rPr>
          <w:rFonts w:ascii="Arial" w:hAnsi="Arial" w:cs="Arial"/>
          <w:b/>
          <w:u w:val="single"/>
        </w:rPr>
        <w:t>wody</w:t>
      </w:r>
    </w:p>
    <w:tbl>
      <w:tblPr>
        <w:tblW w:w="9920" w:type="dxa"/>
        <w:tblInd w:w="55" w:type="dxa"/>
        <w:tblCellMar>
          <w:left w:w="70" w:type="dxa"/>
          <w:right w:w="70" w:type="dxa"/>
        </w:tblCellMar>
        <w:tblLook w:val="04A0"/>
      </w:tblPr>
      <w:tblGrid>
        <w:gridCol w:w="240"/>
        <w:gridCol w:w="240"/>
        <w:gridCol w:w="4120"/>
        <w:gridCol w:w="1500"/>
        <w:gridCol w:w="100"/>
        <w:gridCol w:w="60"/>
        <w:gridCol w:w="1380"/>
        <w:gridCol w:w="40"/>
        <w:gridCol w:w="160"/>
        <w:gridCol w:w="680"/>
        <w:gridCol w:w="200"/>
        <w:gridCol w:w="160"/>
        <w:gridCol w:w="680"/>
        <w:gridCol w:w="200"/>
        <w:gridCol w:w="160"/>
      </w:tblGrid>
      <w:tr w:rsidR="00341026" w:rsidRPr="00D432E6" w:rsidTr="0074410B">
        <w:trPr>
          <w:gridAfter w:val="2"/>
          <w:wAfter w:w="360" w:type="dxa"/>
          <w:trHeight w:val="360"/>
        </w:trPr>
        <w:tc>
          <w:tcPr>
            <w:tcW w:w="240" w:type="dxa"/>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c>
          <w:tcPr>
            <w:tcW w:w="240" w:type="dxa"/>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c>
          <w:tcPr>
            <w:tcW w:w="4120" w:type="dxa"/>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c>
          <w:tcPr>
            <w:tcW w:w="1500" w:type="dxa"/>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c>
          <w:tcPr>
            <w:tcW w:w="1540" w:type="dxa"/>
            <w:gridSpan w:val="3"/>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c>
          <w:tcPr>
            <w:tcW w:w="880" w:type="dxa"/>
            <w:gridSpan w:val="3"/>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c>
          <w:tcPr>
            <w:tcW w:w="1040" w:type="dxa"/>
            <w:gridSpan w:val="3"/>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r>
      <w:tr w:rsidR="00341026" w:rsidRPr="00D432E6" w:rsidTr="0074410B">
        <w:trPr>
          <w:gridAfter w:val="2"/>
          <w:wAfter w:w="360" w:type="dxa"/>
          <w:trHeight w:val="360"/>
        </w:trPr>
        <w:tc>
          <w:tcPr>
            <w:tcW w:w="240" w:type="dxa"/>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c>
          <w:tcPr>
            <w:tcW w:w="240" w:type="dxa"/>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c>
          <w:tcPr>
            <w:tcW w:w="4120" w:type="dxa"/>
            <w:tcBorders>
              <w:top w:val="single" w:sz="4" w:space="0" w:color="000000"/>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Produkt</w:t>
            </w:r>
          </w:p>
        </w:tc>
        <w:tc>
          <w:tcPr>
            <w:tcW w:w="1500" w:type="dxa"/>
            <w:tcBorders>
              <w:top w:val="single" w:sz="4" w:space="0" w:color="000000"/>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Wielkość</w:t>
            </w:r>
          </w:p>
        </w:tc>
        <w:tc>
          <w:tcPr>
            <w:tcW w:w="1540" w:type="dxa"/>
            <w:gridSpan w:val="3"/>
            <w:tcBorders>
              <w:top w:val="single" w:sz="4" w:space="0" w:color="000000"/>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Kod katalogowy</w:t>
            </w:r>
          </w:p>
        </w:tc>
        <w:tc>
          <w:tcPr>
            <w:tcW w:w="880" w:type="dxa"/>
            <w:gridSpan w:val="3"/>
            <w:tcBorders>
              <w:top w:val="single" w:sz="4" w:space="0" w:color="000000"/>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Ilość</w:t>
            </w:r>
          </w:p>
        </w:tc>
        <w:tc>
          <w:tcPr>
            <w:tcW w:w="1040" w:type="dxa"/>
            <w:gridSpan w:val="3"/>
            <w:tcBorders>
              <w:top w:val="single" w:sz="4" w:space="0" w:color="000000"/>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Jednostka</w:t>
            </w:r>
          </w:p>
        </w:tc>
      </w:tr>
      <w:tr w:rsidR="00341026" w:rsidRPr="00D432E6" w:rsidTr="0074410B">
        <w:trPr>
          <w:gridAfter w:val="2"/>
          <w:wAfter w:w="360" w:type="dxa"/>
          <w:trHeight w:val="375"/>
        </w:trPr>
        <w:tc>
          <w:tcPr>
            <w:tcW w:w="9560" w:type="dxa"/>
            <w:gridSpan w:val="13"/>
            <w:tcBorders>
              <w:top w:val="single" w:sz="4" w:space="0" w:color="000000"/>
              <w:left w:val="nil"/>
              <w:bottom w:val="nil"/>
              <w:right w:val="nil"/>
            </w:tcBorders>
            <w:shd w:val="clear" w:color="000000" w:fill="FFFFFF"/>
            <w:vAlign w:val="center"/>
            <w:hideMark/>
          </w:tcPr>
          <w:p w:rsidR="00341026" w:rsidRPr="00D432E6" w:rsidRDefault="00341026" w:rsidP="0074410B">
            <w:pPr>
              <w:suppressAutoHyphens w:val="0"/>
              <w:rPr>
                <w:rFonts w:ascii="Arial" w:hAnsi="Arial" w:cs="Arial"/>
                <w:b/>
                <w:bCs/>
                <w:color w:val="000000"/>
                <w:sz w:val="16"/>
                <w:szCs w:val="16"/>
                <w:lang w:eastAsia="pl-PL"/>
              </w:rPr>
            </w:pPr>
            <w:r w:rsidRPr="00D432E6">
              <w:rPr>
                <w:rFonts w:ascii="Arial" w:hAnsi="Arial" w:cs="Arial"/>
                <w:b/>
                <w:bCs/>
                <w:color w:val="000000"/>
                <w:sz w:val="16"/>
                <w:szCs w:val="16"/>
                <w:lang w:eastAsia="pl-PL"/>
              </w:rPr>
              <w:t>Zestawienie rur i kształtek</w:t>
            </w:r>
          </w:p>
        </w:tc>
      </w:tr>
      <w:tr w:rsidR="00341026" w:rsidRPr="00D432E6" w:rsidTr="0074410B">
        <w:trPr>
          <w:gridAfter w:val="2"/>
          <w:wAfter w:w="360" w:type="dxa"/>
          <w:trHeight w:val="360"/>
        </w:trPr>
        <w:tc>
          <w:tcPr>
            <w:tcW w:w="240" w:type="dxa"/>
            <w:tcBorders>
              <w:top w:val="nil"/>
              <w:left w:val="nil"/>
              <w:bottom w:val="single" w:sz="4" w:space="0" w:color="000000"/>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r w:rsidRPr="00D432E6">
              <w:rPr>
                <w:rFonts w:ascii="Arial" w:hAnsi="Arial" w:cs="Arial"/>
                <w:color w:val="000000"/>
                <w:lang w:eastAsia="pl-PL"/>
              </w:rPr>
              <w:t> </w:t>
            </w:r>
          </w:p>
        </w:tc>
        <w:tc>
          <w:tcPr>
            <w:tcW w:w="9320" w:type="dxa"/>
            <w:gridSpan w:val="12"/>
            <w:tcBorders>
              <w:top w:val="single" w:sz="4" w:space="0" w:color="000000"/>
              <w:left w:val="nil"/>
              <w:bottom w:val="single" w:sz="4" w:space="0" w:color="000000"/>
              <w:right w:val="nil"/>
            </w:tcBorders>
            <w:shd w:val="clear" w:color="000000" w:fill="FFFFFF"/>
            <w:vAlign w:val="center"/>
            <w:hideMark/>
          </w:tcPr>
          <w:p w:rsidR="00341026" w:rsidRPr="00D432E6" w:rsidRDefault="00341026" w:rsidP="0074410B">
            <w:pPr>
              <w:suppressAutoHyphens w:val="0"/>
              <w:rPr>
                <w:rFonts w:ascii="Arial" w:hAnsi="Arial" w:cs="Arial"/>
                <w:b/>
                <w:bCs/>
                <w:color w:val="000000"/>
                <w:sz w:val="16"/>
                <w:szCs w:val="16"/>
                <w:lang w:eastAsia="pl-PL"/>
              </w:rPr>
            </w:pPr>
            <w:r w:rsidRPr="00D432E6">
              <w:rPr>
                <w:rFonts w:ascii="Arial" w:hAnsi="Arial" w:cs="Arial"/>
                <w:b/>
                <w:bCs/>
                <w:color w:val="000000"/>
                <w:sz w:val="16"/>
                <w:szCs w:val="16"/>
                <w:lang w:eastAsia="pl-PL"/>
              </w:rPr>
              <w:t>Rury - Rury i złączki miedziane</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Rura miedziana twarda w sztangach</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12 x 1,0</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w:t>
            </w:r>
            <w:r>
              <w:rPr>
                <w:rFonts w:ascii="Arial" w:hAnsi="Arial" w:cs="Arial"/>
                <w:color w:val="000000"/>
                <w:sz w:val="16"/>
                <w:szCs w:val="16"/>
                <w:lang w:eastAsia="pl-PL"/>
              </w:rPr>
              <w:t>5</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Rura miedziana twarda w sztangach</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15 x 1,0</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10</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Rura miedziana twarda w sztangach</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18 x 1,0</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5</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Rura miedziana twarda w sztangach</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22 x 1,0</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5</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Rura miedziana twarda w sztangach</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28 x 1,5</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5</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Rura miedziana twarda w sztangach</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35 x 1,5</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5</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D432E6" w:rsidTr="0074410B">
        <w:trPr>
          <w:gridAfter w:val="2"/>
          <w:wAfter w:w="360" w:type="dxa"/>
          <w:trHeight w:val="360"/>
        </w:trPr>
        <w:tc>
          <w:tcPr>
            <w:tcW w:w="240" w:type="dxa"/>
            <w:tcBorders>
              <w:top w:val="single" w:sz="4" w:space="0" w:color="000000"/>
              <w:left w:val="nil"/>
              <w:bottom w:val="single" w:sz="4" w:space="0" w:color="000000"/>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r w:rsidRPr="00D432E6">
              <w:rPr>
                <w:rFonts w:ascii="Arial" w:hAnsi="Arial" w:cs="Arial"/>
                <w:color w:val="000000"/>
                <w:lang w:eastAsia="pl-PL"/>
              </w:rPr>
              <w:t> </w:t>
            </w:r>
          </w:p>
        </w:tc>
        <w:tc>
          <w:tcPr>
            <w:tcW w:w="9320" w:type="dxa"/>
            <w:gridSpan w:val="12"/>
            <w:tcBorders>
              <w:top w:val="single" w:sz="4" w:space="0" w:color="000000"/>
              <w:left w:val="nil"/>
              <w:bottom w:val="single" w:sz="4" w:space="0" w:color="000000"/>
              <w:right w:val="nil"/>
            </w:tcBorders>
            <w:shd w:val="clear" w:color="000000" w:fill="FFFFFF"/>
            <w:vAlign w:val="center"/>
            <w:hideMark/>
          </w:tcPr>
          <w:p w:rsidR="00341026" w:rsidRPr="00D432E6" w:rsidRDefault="00341026" w:rsidP="0074410B">
            <w:pPr>
              <w:suppressAutoHyphens w:val="0"/>
              <w:rPr>
                <w:rFonts w:ascii="Arial" w:hAnsi="Arial" w:cs="Arial"/>
                <w:b/>
                <w:bCs/>
                <w:color w:val="000000"/>
                <w:sz w:val="16"/>
                <w:szCs w:val="16"/>
                <w:lang w:eastAsia="pl-PL"/>
              </w:rPr>
            </w:pPr>
            <w:r w:rsidRPr="00D432E6">
              <w:rPr>
                <w:rFonts w:ascii="Arial" w:hAnsi="Arial" w:cs="Arial"/>
                <w:b/>
                <w:bCs/>
                <w:color w:val="000000"/>
                <w:sz w:val="16"/>
                <w:szCs w:val="16"/>
                <w:lang w:eastAsia="pl-PL"/>
              </w:rPr>
              <w:t>Kształtki - Rury i złączki miedziane</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Kolanko z dwoma łapami</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12 - ½"w</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8</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Kolanko z dwoma łapami</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18 - ½"w</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Kolanko z trzema łapami</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12 - ½"w</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Kolanko z trzema łapami</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15 - ½"w</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3</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Kolano 90°</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12 - 12</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8</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Kolano 90°</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15 - 15</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Kolano 90°</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18 - 18</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Kolano 90°</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22 - 22</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Kolano 90°</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28 - 28</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Kolano 90°</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35 - 35</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 xml:space="preserve">Mufa z </w:t>
            </w:r>
            <w:proofErr w:type="spellStart"/>
            <w:r w:rsidRPr="00D432E6">
              <w:rPr>
                <w:rFonts w:ascii="Arial" w:hAnsi="Arial" w:cs="Arial"/>
                <w:color w:val="000000"/>
                <w:sz w:val="16"/>
                <w:szCs w:val="16"/>
                <w:lang w:eastAsia="pl-PL"/>
              </w:rPr>
              <w:t>gw</w:t>
            </w:r>
            <w:proofErr w:type="spellEnd"/>
            <w:r w:rsidRPr="00D432E6">
              <w:rPr>
                <w:rFonts w:ascii="Arial" w:hAnsi="Arial" w:cs="Arial"/>
                <w:color w:val="000000"/>
                <w:sz w:val="16"/>
                <w:szCs w:val="16"/>
                <w:lang w:eastAsia="pl-PL"/>
              </w:rPr>
              <w:t>. zewn.</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35 - 1½"z</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proofErr w:type="spellStart"/>
            <w:r w:rsidRPr="00D432E6">
              <w:rPr>
                <w:rFonts w:ascii="Arial" w:hAnsi="Arial" w:cs="Arial"/>
                <w:color w:val="000000"/>
                <w:sz w:val="16"/>
                <w:szCs w:val="16"/>
                <w:lang w:eastAsia="pl-PL"/>
              </w:rPr>
              <w:t>Nypel</w:t>
            </w:r>
            <w:proofErr w:type="spellEnd"/>
            <w:r w:rsidRPr="00D432E6">
              <w:rPr>
                <w:rFonts w:ascii="Arial" w:hAnsi="Arial" w:cs="Arial"/>
                <w:color w:val="000000"/>
                <w:sz w:val="16"/>
                <w:szCs w:val="16"/>
                <w:lang w:eastAsia="pl-PL"/>
              </w:rPr>
              <w:t xml:space="preserve"> redukcyjny Z/W</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15 - 12</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Płytka montażowa</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podwójna</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Dowolnego producenta</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Płytka montażowa</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pojedyncza</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Dowolnego producenta</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3</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Trójnik</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28 - 22 - 22</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Trójnik</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28 - 28 - 12</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Trójnik</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12 - 18 - 12</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Trójnik</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35 - 22 - 28</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Trójnik</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18 - 12 - 12</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Trójnik</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18 - 15 - 12</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Trójnik</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18 - 18 - 12</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Trójnik</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18 - 22 - 15</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Trójnik</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22 - 18 - 15</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single" w:sz="4" w:space="0" w:color="000000"/>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r w:rsidRPr="00D432E6">
              <w:rPr>
                <w:rFonts w:ascii="Arial" w:hAnsi="Arial" w:cs="Arial"/>
                <w:color w:val="000000"/>
                <w:lang w:eastAsia="pl-PL"/>
              </w:rPr>
              <w:t> </w:t>
            </w:r>
          </w:p>
        </w:tc>
        <w:tc>
          <w:tcPr>
            <w:tcW w:w="9320" w:type="dxa"/>
            <w:gridSpan w:val="12"/>
            <w:tcBorders>
              <w:top w:val="single" w:sz="4" w:space="0" w:color="000000"/>
              <w:left w:val="nil"/>
              <w:bottom w:val="single" w:sz="4" w:space="0" w:color="000000"/>
              <w:right w:val="nil"/>
            </w:tcBorders>
            <w:shd w:val="clear" w:color="000000" w:fill="FFFFFF"/>
            <w:vAlign w:val="center"/>
            <w:hideMark/>
          </w:tcPr>
          <w:p w:rsidR="00341026" w:rsidRPr="00D432E6" w:rsidRDefault="00341026" w:rsidP="0074410B">
            <w:pPr>
              <w:suppressAutoHyphens w:val="0"/>
              <w:rPr>
                <w:rFonts w:ascii="Arial" w:hAnsi="Arial" w:cs="Arial"/>
                <w:b/>
                <w:bCs/>
                <w:color w:val="000000"/>
                <w:sz w:val="16"/>
                <w:szCs w:val="16"/>
                <w:lang w:eastAsia="pl-PL"/>
              </w:rPr>
            </w:pPr>
            <w:r w:rsidRPr="00D432E6">
              <w:rPr>
                <w:rFonts w:ascii="Arial" w:hAnsi="Arial" w:cs="Arial"/>
                <w:b/>
                <w:bCs/>
                <w:color w:val="000000"/>
                <w:sz w:val="16"/>
                <w:szCs w:val="16"/>
                <w:lang w:eastAsia="pl-PL"/>
              </w:rPr>
              <w:t xml:space="preserve">Rury - Rury stalowe </w:t>
            </w:r>
            <w:proofErr w:type="spellStart"/>
            <w:r w:rsidRPr="00D432E6">
              <w:rPr>
                <w:rFonts w:ascii="Arial" w:hAnsi="Arial" w:cs="Arial"/>
                <w:b/>
                <w:bCs/>
                <w:color w:val="000000"/>
                <w:sz w:val="16"/>
                <w:szCs w:val="16"/>
                <w:lang w:eastAsia="pl-PL"/>
              </w:rPr>
              <w:t>ocynk</w:t>
            </w:r>
            <w:proofErr w:type="spellEnd"/>
            <w:r w:rsidRPr="00D432E6">
              <w:rPr>
                <w:rFonts w:ascii="Arial" w:hAnsi="Arial" w:cs="Arial"/>
                <w:b/>
                <w:bCs/>
                <w:color w:val="000000"/>
                <w:sz w:val="16"/>
                <w:szCs w:val="16"/>
                <w:lang w:eastAsia="pl-PL"/>
              </w:rPr>
              <w:t xml:space="preserve">. </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 xml:space="preserve">Rura stal. </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DN 32</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Rura stalowa DN32</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10</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 xml:space="preserve">Rura stal. </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DN 40</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Rura stalowa DN40</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23</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D432E6" w:rsidTr="0074410B">
        <w:trPr>
          <w:gridAfter w:val="2"/>
          <w:wAfter w:w="360" w:type="dxa"/>
          <w:trHeight w:val="360"/>
        </w:trPr>
        <w:tc>
          <w:tcPr>
            <w:tcW w:w="240" w:type="dxa"/>
            <w:tcBorders>
              <w:top w:val="nil"/>
              <w:left w:val="nil"/>
              <w:bottom w:val="single" w:sz="4" w:space="0" w:color="000000"/>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r w:rsidRPr="00D432E6">
              <w:rPr>
                <w:rFonts w:ascii="Arial" w:hAnsi="Arial" w:cs="Arial"/>
                <w:color w:val="000000"/>
                <w:lang w:eastAsia="pl-PL"/>
              </w:rPr>
              <w:t> </w:t>
            </w:r>
          </w:p>
        </w:tc>
        <w:tc>
          <w:tcPr>
            <w:tcW w:w="9320" w:type="dxa"/>
            <w:gridSpan w:val="12"/>
            <w:tcBorders>
              <w:top w:val="single" w:sz="4" w:space="0" w:color="000000"/>
              <w:left w:val="nil"/>
              <w:bottom w:val="single" w:sz="4" w:space="0" w:color="000000"/>
              <w:right w:val="nil"/>
            </w:tcBorders>
            <w:shd w:val="clear" w:color="000000" w:fill="FFFFFF"/>
            <w:vAlign w:val="center"/>
            <w:hideMark/>
          </w:tcPr>
          <w:p w:rsidR="00341026" w:rsidRPr="00D432E6" w:rsidRDefault="00341026" w:rsidP="0074410B">
            <w:pPr>
              <w:suppressAutoHyphens w:val="0"/>
              <w:rPr>
                <w:rFonts w:ascii="Arial" w:hAnsi="Arial" w:cs="Arial"/>
                <w:b/>
                <w:bCs/>
                <w:color w:val="000000"/>
                <w:sz w:val="16"/>
                <w:szCs w:val="16"/>
                <w:lang w:eastAsia="pl-PL"/>
              </w:rPr>
            </w:pPr>
            <w:r w:rsidRPr="00D432E6">
              <w:rPr>
                <w:rFonts w:ascii="Arial" w:hAnsi="Arial" w:cs="Arial"/>
                <w:b/>
                <w:bCs/>
                <w:color w:val="000000"/>
                <w:sz w:val="16"/>
                <w:szCs w:val="16"/>
                <w:lang w:eastAsia="pl-PL"/>
              </w:rPr>
              <w:t>Kształtki - Złączki i kształtki mosiężne, żeliwne i stalowe</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Kolano wew. równoprzelotowe</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1¼"w - 1¼"w</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5</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Kolano wew. równoprzelotowe</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1½"w - 1½"w</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5</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Mufa calowa redukcyjna</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1¼"w - 1"w</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3</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Mufa calowa redukcyjna</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1½"w - 1¼"w</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Mufa calowa redukcyjna</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2"w - 1½"w</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proofErr w:type="spellStart"/>
            <w:r w:rsidRPr="00D432E6">
              <w:rPr>
                <w:rFonts w:ascii="Arial" w:hAnsi="Arial" w:cs="Arial"/>
                <w:color w:val="000000"/>
                <w:sz w:val="16"/>
                <w:szCs w:val="16"/>
                <w:lang w:eastAsia="pl-PL"/>
              </w:rPr>
              <w:t>Nypel</w:t>
            </w:r>
            <w:proofErr w:type="spellEnd"/>
            <w:r w:rsidRPr="00D432E6">
              <w:rPr>
                <w:rFonts w:ascii="Arial" w:hAnsi="Arial" w:cs="Arial"/>
                <w:color w:val="000000"/>
                <w:sz w:val="16"/>
                <w:szCs w:val="16"/>
                <w:lang w:eastAsia="pl-PL"/>
              </w:rPr>
              <w:t xml:space="preserve"> calowy równoprzelotowy</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1½"z - 1½"z</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Trójnik</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1½"w - 1½"w - 1½"w</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Trójnik</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1½"w - 1¼"w - 1½"w</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Złączka w/z calowa redukcyjna</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xml:space="preserve">½"z - </w:t>
            </w:r>
            <w:proofErr w:type="spellStart"/>
            <w:r w:rsidRPr="00D432E6">
              <w:rPr>
                <w:rFonts w:ascii="Arial" w:hAnsi="Arial" w:cs="Arial"/>
                <w:color w:val="000000"/>
                <w:sz w:val="16"/>
                <w:szCs w:val="16"/>
                <w:lang w:eastAsia="pl-PL"/>
              </w:rPr>
              <w:t>⅜"w</w:t>
            </w:r>
            <w:proofErr w:type="spellEnd"/>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2"/>
          <w:wAfter w:w="360" w:type="dxa"/>
          <w:trHeight w:val="360"/>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Złączka w/z calowa redukcyjna</w:t>
            </w:r>
          </w:p>
        </w:tc>
        <w:tc>
          <w:tcPr>
            <w:tcW w:w="150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1½"z - 1¼"w</w:t>
            </w:r>
          </w:p>
        </w:tc>
        <w:tc>
          <w:tcPr>
            <w:tcW w:w="15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88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szt.</w:t>
            </w:r>
          </w:p>
        </w:tc>
      </w:tr>
      <w:tr w:rsidR="00341026" w:rsidRPr="00D432E6" w:rsidTr="0074410B">
        <w:trPr>
          <w:gridAfter w:val="1"/>
          <w:wAfter w:w="160" w:type="dxa"/>
          <w:trHeight w:val="360"/>
        </w:trPr>
        <w:tc>
          <w:tcPr>
            <w:tcW w:w="240" w:type="dxa"/>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c>
          <w:tcPr>
            <w:tcW w:w="240" w:type="dxa"/>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c>
          <w:tcPr>
            <w:tcW w:w="4120" w:type="dxa"/>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c>
          <w:tcPr>
            <w:tcW w:w="1660" w:type="dxa"/>
            <w:gridSpan w:val="3"/>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c>
          <w:tcPr>
            <w:tcW w:w="1420" w:type="dxa"/>
            <w:gridSpan w:val="2"/>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c>
          <w:tcPr>
            <w:tcW w:w="1040" w:type="dxa"/>
            <w:gridSpan w:val="3"/>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c>
          <w:tcPr>
            <w:tcW w:w="1040" w:type="dxa"/>
            <w:gridSpan w:val="3"/>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r>
      <w:tr w:rsidR="00341026" w:rsidRPr="00D432E6" w:rsidTr="0074410B">
        <w:trPr>
          <w:gridAfter w:val="1"/>
          <w:wAfter w:w="160" w:type="dxa"/>
          <w:trHeight w:val="360"/>
        </w:trPr>
        <w:tc>
          <w:tcPr>
            <w:tcW w:w="240" w:type="dxa"/>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c>
          <w:tcPr>
            <w:tcW w:w="240" w:type="dxa"/>
            <w:tcBorders>
              <w:top w:val="nil"/>
              <w:left w:val="nil"/>
              <w:bottom w:val="nil"/>
              <w:right w:val="nil"/>
            </w:tcBorders>
            <w:shd w:val="clear" w:color="000000" w:fill="FFFFFF"/>
            <w:hideMark/>
          </w:tcPr>
          <w:p w:rsidR="00341026" w:rsidRPr="00D432E6" w:rsidRDefault="00341026" w:rsidP="0074410B">
            <w:pPr>
              <w:suppressAutoHyphens w:val="0"/>
              <w:rPr>
                <w:rFonts w:ascii="Arial" w:hAnsi="Arial" w:cs="Arial"/>
                <w:color w:val="000000"/>
                <w:sz w:val="2"/>
                <w:szCs w:val="2"/>
                <w:lang w:eastAsia="pl-PL"/>
              </w:rPr>
            </w:pPr>
            <w:r w:rsidRPr="00D432E6">
              <w:rPr>
                <w:rFonts w:ascii="Arial" w:hAnsi="Arial" w:cs="Arial"/>
                <w:color w:val="000000"/>
                <w:sz w:val="2"/>
                <w:szCs w:val="2"/>
                <w:lang w:eastAsia="pl-PL"/>
              </w:rPr>
              <w:t> </w:t>
            </w:r>
          </w:p>
        </w:tc>
        <w:tc>
          <w:tcPr>
            <w:tcW w:w="4120" w:type="dxa"/>
            <w:tcBorders>
              <w:top w:val="single" w:sz="4" w:space="0" w:color="000000"/>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Produkt</w:t>
            </w:r>
          </w:p>
        </w:tc>
        <w:tc>
          <w:tcPr>
            <w:tcW w:w="1660" w:type="dxa"/>
            <w:gridSpan w:val="3"/>
            <w:tcBorders>
              <w:top w:val="single" w:sz="4" w:space="0" w:color="000000"/>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Wielkość</w:t>
            </w:r>
          </w:p>
        </w:tc>
        <w:tc>
          <w:tcPr>
            <w:tcW w:w="1420" w:type="dxa"/>
            <w:gridSpan w:val="2"/>
            <w:tcBorders>
              <w:top w:val="single" w:sz="4" w:space="0" w:color="000000"/>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Kod katalogowy</w:t>
            </w:r>
          </w:p>
        </w:tc>
        <w:tc>
          <w:tcPr>
            <w:tcW w:w="1040" w:type="dxa"/>
            <w:gridSpan w:val="3"/>
            <w:tcBorders>
              <w:top w:val="single" w:sz="4" w:space="0" w:color="000000"/>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Ilość</w:t>
            </w:r>
          </w:p>
        </w:tc>
        <w:tc>
          <w:tcPr>
            <w:tcW w:w="1040" w:type="dxa"/>
            <w:gridSpan w:val="3"/>
            <w:tcBorders>
              <w:top w:val="single" w:sz="4" w:space="0" w:color="000000"/>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Jednostka</w:t>
            </w:r>
          </w:p>
        </w:tc>
      </w:tr>
      <w:tr w:rsidR="00341026" w:rsidRPr="00D432E6" w:rsidTr="0074410B">
        <w:trPr>
          <w:gridAfter w:val="1"/>
          <w:wAfter w:w="160" w:type="dxa"/>
          <w:trHeight w:val="375"/>
        </w:trPr>
        <w:tc>
          <w:tcPr>
            <w:tcW w:w="9760" w:type="dxa"/>
            <w:gridSpan w:val="14"/>
            <w:tcBorders>
              <w:top w:val="single" w:sz="4" w:space="0" w:color="000000"/>
              <w:left w:val="nil"/>
              <w:bottom w:val="nil"/>
              <w:right w:val="nil"/>
            </w:tcBorders>
            <w:shd w:val="clear" w:color="000000" w:fill="FFFFFF"/>
            <w:vAlign w:val="center"/>
            <w:hideMark/>
          </w:tcPr>
          <w:p w:rsidR="00341026" w:rsidRPr="00D432E6" w:rsidRDefault="00341026" w:rsidP="0074410B">
            <w:pPr>
              <w:suppressAutoHyphens w:val="0"/>
              <w:rPr>
                <w:rFonts w:ascii="Arial" w:hAnsi="Arial" w:cs="Arial"/>
                <w:b/>
                <w:bCs/>
                <w:color w:val="000000"/>
                <w:sz w:val="16"/>
                <w:szCs w:val="16"/>
                <w:lang w:eastAsia="pl-PL"/>
              </w:rPr>
            </w:pPr>
            <w:r w:rsidRPr="00D432E6">
              <w:rPr>
                <w:rFonts w:ascii="Arial" w:hAnsi="Arial" w:cs="Arial"/>
                <w:b/>
                <w:bCs/>
                <w:color w:val="000000"/>
                <w:sz w:val="16"/>
                <w:szCs w:val="16"/>
                <w:lang w:eastAsia="pl-PL"/>
              </w:rPr>
              <w:t>Zestawienie izolacji</w:t>
            </w:r>
          </w:p>
        </w:tc>
      </w:tr>
      <w:tr w:rsidR="00341026" w:rsidRPr="00D432E6" w:rsidTr="0074410B">
        <w:trPr>
          <w:gridAfter w:val="1"/>
          <w:wAfter w:w="160" w:type="dxa"/>
          <w:trHeight w:val="360"/>
        </w:trPr>
        <w:tc>
          <w:tcPr>
            <w:tcW w:w="240" w:type="dxa"/>
            <w:tcBorders>
              <w:top w:val="nil"/>
              <w:left w:val="nil"/>
              <w:bottom w:val="single" w:sz="4" w:space="0" w:color="000000"/>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r w:rsidRPr="00D432E6">
              <w:rPr>
                <w:rFonts w:ascii="Arial" w:hAnsi="Arial" w:cs="Arial"/>
                <w:color w:val="000000"/>
                <w:lang w:eastAsia="pl-PL"/>
              </w:rPr>
              <w:t> </w:t>
            </w:r>
          </w:p>
        </w:tc>
        <w:tc>
          <w:tcPr>
            <w:tcW w:w="9520" w:type="dxa"/>
            <w:gridSpan w:val="13"/>
            <w:tcBorders>
              <w:top w:val="single" w:sz="4" w:space="0" w:color="000000"/>
              <w:left w:val="nil"/>
              <w:bottom w:val="single" w:sz="4" w:space="0" w:color="000000"/>
              <w:right w:val="nil"/>
            </w:tcBorders>
            <w:shd w:val="clear" w:color="000000" w:fill="FFFFFF"/>
            <w:vAlign w:val="center"/>
            <w:hideMark/>
          </w:tcPr>
          <w:p w:rsidR="00341026" w:rsidRPr="00D432E6" w:rsidRDefault="00341026" w:rsidP="0074410B">
            <w:pPr>
              <w:suppressAutoHyphens w:val="0"/>
              <w:rPr>
                <w:rFonts w:ascii="Arial" w:hAnsi="Arial" w:cs="Arial"/>
                <w:b/>
                <w:bCs/>
                <w:color w:val="000000"/>
                <w:sz w:val="16"/>
                <w:szCs w:val="16"/>
                <w:lang w:eastAsia="pl-PL"/>
              </w:rPr>
            </w:pPr>
            <w:r w:rsidRPr="00D432E6">
              <w:rPr>
                <w:rFonts w:ascii="Arial" w:hAnsi="Arial" w:cs="Arial"/>
                <w:b/>
                <w:bCs/>
                <w:color w:val="000000"/>
                <w:sz w:val="16"/>
                <w:szCs w:val="16"/>
                <w:lang w:eastAsia="pl-PL"/>
              </w:rPr>
              <w:t>Otuliny - Katalog izolacji standardowych</w:t>
            </w:r>
          </w:p>
        </w:tc>
      </w:tr>
      <w:tr w:rsidR="00341026" w:rsidRPr="00D432E6" w:rsidTr="0074410B">
        <w:trPr>
          <w:gridAfter w:val="1"/>
          <w:wAfter w:w="160" w:type="dxa"/>
          <w:trHeight w:val="495"/>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Otulina z pianki PU - Lambda (40C) = 0,035W/</w:t>
            </w:r>
            <w:proofErr w:type="spellStart"/>
            <w:r w:rsidRPr="00D432E6">
              <w:rPr>
                <w:rFonts w:ascii="Arial" w:hAnsi="Arial" w:cs="Arial"/>
                <w:color w:val="000000"/>
                <w:sz w:val="16"/>
                <w:szCs w:val="16"/>
                <w:lang w:eastAsia="pl-PL"/>
              </w:rPr>
              <w:t>mK</w:t>
            </w:r>
            <w:proofErr w:type="spellEnd"/>
            <w:r w:rsidRPr="00D432E6">
              <w:rPr>
                <w:rFonts w:ascii="Arial" w:hAnsi="Arial" w:cs="Arial"/>
                <w:color w:val="000000"/>
                <w:sz w:val="16"/>
                <w:szCs w:val="16"/>
                <w:lang w:eastAsia="pl-PL"/>
              </w:rPr>
              <w:t xml:space="preserve"> o średnicy </w:t>
            </w:r>
            <w:proofErr w:type="spellStart"/>
            <w:r w:rsidRPr="00D432E6">
              <w:rPr>
                <w:rFonts w:ascii="Arial" w:hAnsi="Arial" w:cs="Arial"/>
                <w:color w:val="000000"/>
                <w:sz w:val="16"/>
                <w:szCs w:val="16"/>
                <w:lang w:eastAsia="pl-PL"/>
              </w:rPr>
              <w:t>wewn</w:t>
            </w:r>
            <w:proofErr w:type="spellEnd"/>
            <w:r w:rsidRPr="00D432E6">
              <w:rPr>
                <w:rFonts w:ascii="Arial" w:hAnsi="Arial" w:cs="Arial"/>
                <w:color w:val="000000"/>
                <w:sz w:val="16"/>
                <w:szCs w:val="16"/>
                <w:lang w:eastAsia="pl-PL"/>
              </w:rPr>
              <w:t>. 12 mm</w:t>
            </w:r>
          </w:p>
        </w:tc>
        <w:tc>
          <w:tcPr>
            <w:tcW w:w="166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6 mm</w:t>
            </w:r>
          </w:p>
        </w:tc>
        <w:tc>
          <w:tcPr>
            <w:tcW w:w="1420" w:type="dxa"/>
            <w:gridSpan w:val="2"/>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10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8</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D432E6" w:rsidTr="0074410B">
        <w:trPr>
          <w:gridAfter w:val="1"/>
          <w:wAfter w:w="160" w:type="dxa"/>
          <w:trHeight w:val="495"/>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Otulina z pianki PU - Lambda (40C) = 0,035W/</w:t>
            </w:r>
            <w:proofErr w:type="spellStart"/>
            <w:r w:rsidRPr="00D432E6">
              <w:rPr>
                <w:rFonts w:ascii="Arial" w:hAnsi="Arial" w:cs="Arial"/>
                <w:color w:val="000000"/>
                <w:sz w:val="16"/>
                <w:szCs w:val="16"/>
                <w:lang w:eastAsia="pl-PL"/>
              </w:rPr>
              <w:t>mK</w:t>
            </w:r>
            <w:proofErr w:type="spellEnd"/>
            <w:r w:rsidRPr="00D432E6">
              <w:rPr>
                <w:rFonts w:ascii="Arial" w:hAnsi="Arial" w:cs="Arial"/>
                <w:color w:val="000000"/>
                <w:sz w:val="16"/>
                <w:szCs w:val="16"/>
                <w:lang w:eastAsia="pl-PL"/>
              </w:rPr>
              <w:t xml:space="preserve"> o średnicy </w:t>
            </w:r>
            <w:proofErr w:type="spellStart"/>
            <w:r w:rsidRPr="00D432E6">
              <w:rPr>
                <w:rFonts w:ascii="Arial" w:hAnsi="Arial" w:cs="Arial"/>
                <w:color w:val="000000"/>
                <w:sz w:val="16"/>
                <w:szCs w:val="16"/>
                <w:lang w:eastAsia="pl-PL"/>
              </w:rPr>
              <w:t>wewn</w:t>
            </w:r>
            <w:proofErr w:type="spellEnd"/>
            <w:r w:rsidRPr="00D432E6">
              <w:rPr>
                <w:rFonts w:ascii="Arial" w:hAnsi="Arial" w:cs="Arial"/>
                <w:color w:val="000000"/>
                <w:sz w:val="16"/>
                <w:szCs w:val="16"/>
                <w:lang w:eastAsia="pl-PL"/>
              </w:rPr>
              <w:t>. 12 mm</w:t>
            </w:r>
          </w:p>
        </w:tc>
        <w:tc>
          <w:tcPr>
            <w:tcW w:w="166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20 mm</w:t>
            </w:r>
          </w:p>
        </w:tc>
        <w:tc>
          <w:tcPr>
            <w:tcW w:w="1420" w:type="dxa"/>
            <w:gridSpan w:val="2"/>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10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7</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D432E6" w:rsidTr="0074410B">
        <w:trPr>
          <w:gridAfter w:val="1"/>
          <w:wAfter w:w="160" w:type="dxa"/>
          <w:trHeight w:val="495"/>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Otulina z pianki PU - Lambda (40C) = 0,035W/</w:t>
            </w:r>
            <w:proofErr w:type="spellStart"/>
            <w:r w:rsidRPr="00D432E6">
              <w:rPr>
                <w:rFonts w:ascii="Arial" w:hAnsi="Arial" w:cs="Arial"/>
                <w:color w:val="000000"/>
                <w:sz w:val="16"/>
                <w:szCs w:val="16"/>
                <w:lang w:eastAsia="pl-PL"/>
              </w:rPr>
              <w:t>mK</w:t>
            </w:r>
            <w:proofErr w:type="spellEnd"/>
            <w:r w:rsidRPr="00D432E6">
              <w:rPr>
                <w:rFonts w:ascii="Arial" w:hAnsi="Arial" w:cs="Arial"/>
                <w:color w:val="000000"/>
                <w:sz w:val="16"/>
                <w:szCs w:val="16"/>
                <w:lang w:eastAsia="pl-PL"/>
              </w:rPr>
              <w:t xml:space="preserve"> o średnicy </w:t>
            </w:r>
            <w:proofErr w:type="spellStart"/>
            <w:r w:rsidRPr="00D432E6">
              <w:rPr>
                <w:rFonts w:ascii="Arial" w:hAnsi="Arial" w:cs="Arial"/>
                <w:color w:val="000000"/>
                <w:sz w:val="16"/>
                <w:szCs w:val="16"/>
                <w:lang w:eastAsia="pl-PL"/>
              </w:rPr>
              <w:t>wewn</w:t>
            </w:r>
            <w:proofErr w:type="spellEnd"/>
            <w:r w:rsidRPr="00D432E6">
              <w:rPr>
                <w:rFonts w:ascii="Arial" w:hAnsi="Arial" w:cs="Arial"/>
                <w:color w:val="000000"/>
                <w:sz w:val="16"/>
                <w:szCs w:val="16"/>
                <w:lang w:eastAsia="pl-PL"/>
              </w:rPr>
              <w:t>. 15 mm</w:t>
            </w:r>
          </w:p>
        </w:tc>
        <w:tc>
          <w:tcPr>
            <w:tcW w:w="166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6 mm</w:t>
            </w:r>
          </w:p>
        </w:tc>
        <w:tc>
          <w:tcPr>
            <w:tcW w:w="1420" w:type="dxa"/>
            <w:gridSpan w:val="2"/>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10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10</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D432E6" w:rsidTr="0074410B">
        <w:trPr>
          <w:gridAfter w:val="1"/>
          <w:wAfter w:w="160" w:type="dxa"/>
          <w:trHeight w:val="495"/>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Otulina z pianki PU - Lambda (40C) = 0,035W/</w:t>
            </w:r>
            <w:proofErr w:type="spellStart"/>
            <w:r w:rsidRPr="00D432E6">
              <w:rPr>
                <w:rFonts w:ascii="Arial" w:hAnsi="Arial" w:cs="Arial"/>
                <w:color w:val="000000"/>
                <w:sz w:val="16"/>
                <w:szCs w:val="16"/>
                <w:lang w:eastAsia="pl-PL"/>
              </w:rPr>
              <w:t>mK</w:t>
            </w:r>
            <w:proofErr w:type="spellEnd"/>
            <w:r w:rsidRPr="00D432E6">
              <w:rPr>
                <w:rFonts w:ascii="Arial" w:hAnsi="Arial" w:cs="Arial"/>
                <w:color w:val="000000"/>
                <w:sz w:val="16"/>
                <w:szCs w:val="16"/>
                <w:lang w:eastAsia="pl-PL"/>
              </w:rPr>
              <w:t xml:space="preserve"> o średnicy </w:t>
            </w:r>
            <w:proofErr w:type="spellStart"/>
            <w:r w:rsidRPr="00D432E6">
              <w:rPr>
                <w:rFonts w:ascii="Arial" w:hAnsi="Arial" w:cs="Arial"/>
                <w:color w:val="000000"/>
                <w:sz w:val="16"/>
                <w:szCs w:val="16"/>
                <w:lang w:eastAsia="pl-PL"/>
              </w:rPr>
              <w:t>wewn</w:t>
            </w:r>
            <w:proofErr w:type="spellEnd"/>
            <w:r w:rsidRPr="00D432E6">
              <w:rPr>
                <w:rFonts w:ascii="Arial" w:hAnsi="Arial" w:cs="Arial"/>
                <w:color w:val="000000"/>
                <w:sz w:val="16"/>
                <w:szCs w:val="16"/>
                <w:lang w:eastAsia="pl-PL"/>
              </w:rPr>
              <w:t>. 18 mm</w:t>
            </w:r>
          </w:p>
        </w:tc>
        <w:tc>
          <w:tcPr>
            <w:tcW w:w="166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6 mm</w:t>
            </w:r>
          </w:p>
        </w:tc>
        <w:tc>
          <w:tcPr>
            <w:tcW w:w="1420" w:type="dxa"/>
            <w:gridSpan w:val="2"/>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10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3</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D432E6" w:rsidTr="0074410B">
        <w:trPr>
          <w:gridAfter w:val="1"/>
          <w:wAfter w:w="160" w:type="dxa"/>
          <w:trHeight w:val="495"/>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Otulina z pianki PU - Lambda (40C) = 0,035W/</w:t>
            </w:r>
            <w:proofErr w:type="spellStart"/>
            <w:r w:rsidRPr="00D432E6">
              <w:rPr>
                <w:rFonts w:ascii="Arial" w:hAnsi="Arial" w:cs="Arial"/>
                <w:color w:val="000000"/>
                <w:sz w:val="16"/>
                <w:szCs w:val="16"/>
                <w:lang w:eastAsia="pl-PL"/>
              </w:rPr>
              <w:t>mK</w:t>
            </w:r>
            <w:proofErr w:type="spellEnd"/>
            <w:r w:rsidRPr="00D432E6">
              <w:rPr>
                <w:rFonts w:ascii="Arial" w:hAnsi="Arial" w:cs="Arial"/>
                <w:color w:val="000000"/>
                <w:sz w:val="16"/>
                <w:szCs w:val="16"/>
                <w:lang w:eastAsia="pl-PL"/>
              </w:rPr>
              <w:t xml:space="preserve"> o średnicy </w:t>
            </w:r>
            <w:proofErr w:type="spellStart"/>
            <w:r w:rsidRPr="00D432E6">
              <w:rPr>
                <w:rFonts w:ascii="Arial" w:hAnsi="Arial" w:cs="Arial"/>
                <w:color w:val="000000"/>
                <w:sz w:val="16"/>
                <w:szCs w:val="16"/>
                <w:lang w:eastAsia="pl-PL"/>
              </w:rPr>
              <w:t>wewn</w:t>
            </w:r>
            <w:proofErr w:type="spellEnd"/>
            <w:r w:rsidRPr="00D432E6">
              <w:rPr>
                <w:rFonts w:ascii="Arial" w:hAnsi="Arial" w:cs="Arial"/>
                <w:color w:val="000000"/>
                <w:sz w:val="16"/>
                <w:szCs w:val="16"/>
                <w:lang w:eastAsia="pl-PL"/>
              </w:rPr>
              <w:t>. 18 mm</w:t>
            </w:r>
          </w:p>
        </w:tc>
        <w:tc>
          <w:tcPr>
            <w:tcW w:w="166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20 mm</w:t>
            </w:r>
          </w:p>
        </w:tc>
        <w:tc>
          <w:tcPr>
            <w:tcW w:w="1420" w:type="dxa"/>
            <w:gridSpan w:val="2"/>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10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2</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D432E6" w:rsidTr="0074410B">
        <w:trPr>
          <w:gridAfter w:val="1"/>
          <w:wAfter w:w="160" w:type="dxa"/>
          <w:trHeight w:val="495"/>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Otulina z pianki PU - Lambda (40C) = 0,035W/</w:t>
            </w:r>
            <w:proofErr w:type="spellStart"/>
            <w:r w:rsidRPr="00D432E6">
              <w:rPr>
                <w:rFonts w:ascii="Arial" w:hAnsi="Arial" w:cs="Arial"/>
                <w:color w:val="000000"/>
                <w:sz w:val="16"/>
                <w:szCs w:val="16"/>
                <w:lang w:eastAsia="pl-PL"/>
              </w:rPr>
              <w:t>mK</w:t>
            </w:r>
            <w:proofErr w:type="spellEnd"/>
            <w:r w:rsidRPr="00D432E6">
              <w:rPr>
                <w:rFonts w:ascii="Arial" w:hAnsi="Arial" w:cs="Arial"/>
                <w:color w:val="000000"/>
                <w:sz w:val="16"/>
                <w:szCs w:val="16"/>
                <w:lang w:eastAsia="pl-PL"/>
              </w:rPr>
              <w:t xml:space="preserve"> o średnicy </w:t>
            </w:r>
            <w:proofErr w:type="spellStart"/>
            <w:r w:rsidRPr="00D432E6">
              <w:rPr>
                <w:rFonts w:ascii="Arial" w:hAnsi="Arial" w:cs="Arial"/>
                <w:color w:val="000000"/>
                <w:sz w:val="16"/>
                <w:szCs w:val="16"/>
                <w:lang w:eastAsia="pl-PL"/>
              </w:rPr>
              <w:t>wewn</w:t>
            </w:r>
            <w:proofErr w:type="spellEnd"/>
            <w:r w:rsidRPr="00D432E6">
              <w:rPr>
                <w:rFonts w:ascii="Arial" w:hAnsi="Arial" w:cs="Arial"/>
                <w:color w:val="000000"/>
                <w:sz w:val="16"/>
                <w:szCs w:val="16"/>
                <w:lang w:eastAsia="pl-PL"/>
              </w:rPr>
              <w:t>. 22 mm</w:t>
            </w:r>
          </w:p>
        </w:tc>
        <w:tc>
          <w:tcPr>
            <w:tcW w:w="166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6 mm</w:t>
            </w:r>
          </w:p>
        </w:tc>
        <w:tc>
          <w:tcPr>
            <w:tcW w:w="1420" w:type="dxa"/>
            <w:gridSpan w:val="2"/>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10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5</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D432E6" w:rsidTr="0074410B">
        <w:trPr>
          <w:gridAfter w:val="1"/>
          <w:wAfter w:w="160" w:type="dxa"/>
          <w:trHeight w:val="495"/>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Otulina z pianki PU - Lambda (40C) = 0,035W/</w:t>
            </w:r>
            <w:proofErr w:type="spellStart"/>
            <w:r w:rsidRPr="00D432E6">
              <w:rPr>
                <w:rFonts w:ascii="Arial" w:hAnsi="Arial" w:cs="Arial"/>
                <w:color w:val="000000"/>
                <w:sz w:val="16"/>
                <w:szCs w:val="16"/>
                <w:lang w:eastAsia="pl-PL"/>
              </w:rPr>
              <w:t>mK</w:t>
            </w:r>
            <w:proofErr w:type="spellEnd"/>
            <w:r w:rsidRPr="00D432E6">
              <w:rPr>
                <w:rFonts w:ascii="Arial" w:hAnsi="Arial" w:cs="Arial"/>
                <w:color w:val="000000"/>
                <w:sz w:val="16"/>
                <w:szCs w:val="16"/>
                <w:lang w:eastAsia="pl-PL"/>
              </w:rPr>
              <w:t xml:space="preserve"> o średnicy </w:t>
            </w:r>
            <w:proofErr w:type="spellStart"/>
            <w:r w:rsidRPr="00D432E6">
              <w:rPr>
                <w:rFonts w:ascii="Arial" w:hAnsi="Arial" w:cs="Arial"/>
                <w:color w:val="000000"/>
                <w:sz w:val="16"/>
                <w:szCs w:val="16"/>
                <w:lang w:eastAsia="pl-PL"/>
              </w:rPr>
              <w:t>wewn</w:t>
            </w:r>
            <w:proofErr w:type="spellEnd"/>
            <w:r w:rsidRPr="00D432E6">
              <w:rPr>
                <w:rFonts w:ascii="Arial" w:hAnsi="Arial" w:cs="Arial"/>
                <w:color w:val="000000"/>
                <w:sz w:val="16"/>
                <w:szCs w:val="16"/>
                <w:lang w:eastAsia="pl-PL"/>
              </w:rPr>
              <w:t>. 28 mm</w:t>
            </w:r>
          </w:p>
        </w:tc>
        <w:tc>
          <w:tcPr>
            <w:tcW w:w="166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6 mm</w:t>
            </w:r>
          </w:p>
        </w:tc>
        <w:tc>
          <w:tcPr>
            <w:tcW w:w="1420" w:type="dxa"/>
            <w:gridSpan w:val="2"/>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10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5</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D432E6" w:rsidTr="0074410B">
        <w:trPr>
          <w:gridAfter w:val="1"/>
          <w:wAfter w:w="160" w:type="dxa"/>
          <w:trHeight w:val="495"/>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Otulina z pianki PU - Lambda (40C) = 0,035W/</w:t>
            </w:r>
            <w:proofErr w:type="spellStart"/>
            <w:r w:rsidRPr="00D432E6">
              <w:rPr>
                <w:rFonts w:ascii="Arial" w:hAnsi="Arial" w:cs="Arial"/>
                <w:color w:val="000000"/>
                <w:sz w:val="16"/>
                <w:szCs w:val="16"/>
                <w:lang w:eastAsia="pl-PL"/>
              </w:rPr>
              <w:t>mK</w:t>
            </w:r>
            <w:proofErr w:type="spellEnd"/>
            <w:r w:rsidRPr="00D432E6">
              <w:rPr>
                <w:rFonts w:ascii="Arial" w:hAnsi="Arial" w:cs="Arial"/>
                <w:color w:val="000000"/>
                <w:sz w:val="16"/>
                <w:szCs w:val="16"/>
                <w:lang w:eastAsia="pl-PL"/>
              </w:rPr>
              <w:t xml:space="preserve"> o średnicy </w:t>
            </w:r>
            <w:proofErr w:type="spellStart"/>
            <w:r w:rsidRPr="00D432E6">
              <w:rPr>
                <w:rFonts w:ascii="Arial" w:hAnsi="Arial" w:cs="Arial"/>
                <w:color w:val="000000"/>
                <w:sz w:val="16"/>
                <w:szCs w:val="16"/>
                <w:lang w:eastAsia="pl-PL"/>
              </w:rPr>
              <w:t>wewn</w:t>
            </w:r>
            <w:proofErr w:type="spellEnd"/>
            <w:r w:rsidRPr="00D432E6">
              <w:rPr>
                <w:rFonts w:ascii="Arial" w:hAnsi="Arial" w:cs="Arial"/>
                <w:color w:val="000000"/>
                <w:sz w:val="16"/>
                <w:szCs w:val="16"/>
                <w:lang w:eastAsia="pl-PL"/>
              </w:rPr>
              <w:t>. 35 mm</w:t>
            </w:r>
          </w:p>
        </w:tc>
        <w:tc>
          <w:tcPr>
            <w:tcW w:w="166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6 mm</w:t>
            </w:r>
          </w:p>
        </w:tc>
        <w:tc>
          <w:tcPr>
            <w:tcW w:w="1420" w:type="dxa"/>
            <w:gridSpan w:val="2"/>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10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5</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D432E6" w:rsidTr="0074410B">
        <w:trPr>
          <w:gridAfter w:val="1"/>
          <w:wAfter w:w="160" w:type="dxa"/>
          <w:trHeight w:val="495"/>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Otulina z pianki PU - Lambda (40C) = 0,035W/</w:t>
            </w:r>
            <w:proofErr w:type="spellStart"/>
            <w:r w:rsidRPr="00D432E6">
              <w:rPr>
                <w:rFonts w:ascii="Arial" w:hAnsi="Arial" w:cs="Arial"/>
                <w:color w:val="000000"/>
                <w:sz w:val="16"/>
                <w:szCs w:val="16"/>
                <w:lang w:eastAsia="pl-PL"/>
              </w:rPr>
              <w:t>mK</w:t>
            </w:r>
            <w:proofErr w:type="spellEnd"/>
            <w:r w:rsidRPr="00D432E6">
              <w:rPr>
                <w:rFonts w:ascii="Arial" w:hAnsi="Arial" w:cs="Arial"/>
                <w:color w:val="000000"/>
                <w:sz w:val="16"/>
                <w:szCs w:val="16"/>
                <w:lang w:eastAsia="pl-PL"/>
              </w:rPr>
              <w:t xml:space="preserve"> o średnicy </w:t>
            </w:r>
            <w:proofErr w:type="spellStart"/>
            <w:r w:rsidRPr="00D432E6">
              <w:rPr>
                <w:rFonts w:ascii="Arial" w:hAnsi="Arial" w:cs="Arial"/>
                <w:color w:val="000000"/>
                <w:sz w:val="16"/>
                <w:szCs w:val="16"/>
                <w:lang w:eastAsia="pl-PL"/>
              </w:rPr>
              <w:t>wewn</w:t>
            </w:r>
            <w:proofErr w:type="spellEnd"/>
            <w:r w:rsidRPr="00D432E6">
              <w:rPr>
                <w:rFonts w:ascii="Arial" w:hAnsi="Arial" w:cs="Arial"/>
                <w:color w:val="000000"/>
                <w:sz w:val="16"/>
                <w:szCs w:val="16"/>
                <w:lang w:eastAsia="pl-PL"/>
              </w:rPr>
              <w:t>. 42 mm</w:t>
            </w:r>
          </w:p>
        </w:tc>
        <w:tc>
          <w:tcPr>
            <w:tcW w:w="166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6 mm</w:t>
            </w:r>
          </w:p>
        </w:tc>
        <w:tc>
          <w:tcPr>
            <w:tcW w:w="1420" w:type="dxa"/>
            <w:gridSpan w:val="2"/>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10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15</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D432E6" w:rsidTr="0074410B">
        <w:trPr>
          <w:gridAfter w:val="1"/>
          <w:wAfter w:w="160" w:type="dxa"/>
          <w:trHeight w:val="495"/>
        </w:trPr>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D432E6"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rPr>
                <w:rFonts w:ascii="Arial" w:hAnsi="Arial" w:cs="Arial"/>
                <w:color w:val="000000"/>
                <w:sz w:val="16"/>
                <w:szCs w:val="16"/>
                <w:lang w:eastAsia="pl-PL"/>
              </w:rPr>
            </w:pPr>
            <w:r w:rsidRPr="00D432E6">
              <w:rPr>
                <w:rFonts w:ascii="Arial" w:hAnsi="Arial" w:cs="Arial"/>
                <w:color w:val="000000"/>
                <w:sz w:val="16"/>
                <w:szCs w:val="16"/>
                <w:lang w:eastAsia="pl-PL"/>
              </w:rPr>
              <w:t>Otulina z pianki PU - Lambda (40C) = 0,035W/</w:t>
            </w:r>
            <w:proofErr w:type="spellStart"/>
            <w:r w:rsidRPr="00D432E6">
              <w:rPr>
                <w:rFonts w:ascii="Arial" w:hAnsi="Arial" w:cs="Arial"/>
                <w:color w:val="000000"/>
                <w:sz w:val="16"/>
                <w:szCs w:val="16"/>
                <w:lang w:eastAsia="pl-PL"/>
              </w:rPr>
              <w:t>mK</w:t>
            </w:r>
            <w:proofErr w:type="spellEnd"/>
            <w:r w:rsidRPr="00D432E6">
              <w:rPr>
                <w:rFonts w:ascii="Arial" w:hAnsi="Arial" w:cs="Arial"/>
                <w:color w:val="000000"/>
                <w:sz w:val="16"/>
                <w:szCs w:val="16"/>
                <w:lang w:eastAsia="pl-PL"/>
              </w:rPr>
              <w:t xml:space="preserve"> o średnicy </w:t>
            </w:r>
            <w:proofErr w:type="spellStart"/>
            <w:r w:rsidRPr="00D432E6">
              <w:rPr>
                <w:rFonts w:ascii="Arial" w:hAnsi="Arial" w:cs="Arial"/>
                <w:color w:val="000000"/>
                <w:sz w:val="16"/>
                <w:szCs w:val="16"/>
                <w:lang w:eastAsia="pl-PL"/>
              </w:rPr>
              <w:t>wewn</w:t>
            </w:r>
            <w:proofErr w:type="spellEnd"/>
            <w:r w:rsidRPr="00D432E6">
              <w:rPr>
                <w:rFonts w:ascii="Arial" w:hAnsi="Arial" w:cs="Arial"/>
                <w:color w:val="000000"/>
                <w:sz w:val="16"/>
                <w:szCs w:val="16"/>
                <w:lang w:eastAsia="pl-PL"/>
              </w:rPr>
              <w:t>. 48 mm</w:t>
            </w:r>
          </w:p>
        </w:tc>
        <w:tc>
          <w:tcPr>
            <w:tcW w:w="166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10 mm</w:t>
            </w:r>
          </w:p>
        </w:tc>
        <w:tc>
          <w:tcPr>
            <w:tcW w:w="1420" w:type="dxa"/>
            <w:gridSpan w:val="2"/>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 </w:t>
            </w:r>
          </w:p>
        </w:tc>
        <w:tc>
          <w:tcPr>
            <w:tcW w:w="1040" w:type="dxa"/>
            <w:gridSpan w:val="3"/>
            <w:tcBorders>
              <w:top w:val="nil"/>
              <w:left w:val="nil"/>
              <w:bottom w:val="single" w:sz="4" w:space="0" w:color="000000"/>
              <w:right w:val="dotted" w:sz="4" w:space="0" w:color="808080"/>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25</w:t>
            </w:r>
          </w:p>
        </w:tc>
        <w:tc>
          <w:tcPr>
            <w:tcW w:w="1040" w:type="dxa"/>
            <w:gridSpan w:val="3"/>
            <w:tcBorders>
              <w:top w:val="nil"/>
              <w:left w:val="nil"/>
              <w:bottom w:val="single" w:sz="4" w:space="0" w:color="000000"/>
              <w:right w:val="nil"/>
            </w:tcBorders>
            <w:shd w:val="clear" w:color="000000" w:fill="FFFFFF"/>
            <w:hideMark/>
          </w:tcPr>
          <w:p w:rsidR="00341026" w:rsidRPr="00D432E6" w:rsidRDefault="00341026" w:rsidP="0074410B">
            <w:pPr>
              <w:suppressAutoHyphens w:val="0"/>
              <w:jc w:val="right"/>
              <w:rPr>
                <w:rFonts w:ascii="Arial" w:hAnsi="Arial" w:cs="Arial"/>
                <w:color w:val="000000"/>
                <w:sz w:val="16"/>
                <w:szCs w:val="16"/>
                <w:lang w:eastAsia="pl-PL"/>
              </w:rPr>
            </w:pPr>
            <w:r w:rsidRPr="00D432E6">
              <w:rPr>
                <w:rFonts w:ascii="Arial" w:hAnsi="Arial" w:cs="Arial"/>
                <w:color w:val="000000"/>
                <w:sz w:val="16"/>
                <w:szCs w:val="16"/>
                <w:lang w:eastAsia="pl-PL"/>
              </w:rPr>
              <w:t>m</w:t>
            </w:r>
          </w:p>
        </w:tc>
      </w:tr>
      <w:tr w:rsidR="00341026" w:rsidRPr="00CB1383" w:rsidTr="0074410B">
        <w:trPr>
          <w:trHeight w:val="360"/>
        </w:trPr>
        <w:tc>
          <w:tcPr>
            <w:tcW w:w="240" w:type="dxa"/>
            <w:tcBorders>
              <w:top w:val="nil"/>
              <w:left w:val="nil"/>
              <w:bottom w:val="nil"/>
              <w:right w:val="nil"/>
            </w:tcBorders>
            <w:shd w:val="clear" w:color="000000" w:fill="FFFFFF"/>
            <w:hideMark/>
          </w:tcPr>
          <w:p w:rsidR="00341026" w:rsidRPr="00CB1383" w:rsidRDefault="00341026" w:rsidP="0074410B">
            <w:pPr>
              <w:suppressAutoHyphens w:val="0"/>
              <w:rPr>
                <w:rFonts w:ascii="Arial" w:hAnsi="Arial" w:cs="Arial"/>
                <w:color w:val="000000"/>
                <w:sz w:val="2"/>
                <w:szCs w:val="2"/>
                <w:lang w:eastAsia="pl-PL"/>
              </w:rPr>
            </w:pPr>
          </w:p>
        </w:tc>
        <w:tc>
          <w:tcPr>
            <w:tcW w:w="240" w:type="dxa"/>
            <w:tcBorders>
              <w:top w:val="nil"/>
              <w:left w:val="nil"/>
              <w:bottom w:val="nil"/>
              <w:right w:val="nil"/>
            </w:tcBorders>
            <w:shd w:val="clear" w:color="000000" w:fill="FFFFFF"/>
            <w:hideMark/>
          </w:tcPr>
          <w:p w:rsidR="00341026" w:rsidRPr="00CB1383" w:rsidRDefault="00341026" w:rsidP="0074410B">
            <w:pPr>
              <w:suppressAutoHyphens w:val="0"/>
              <w:rPr>
                <w:rFonts w:ascii="Arial" w:hAnsi="Arial" w:cs="Arial"/>
                <w:color w:val="000000"/>
                <w:sz w:val="2"/>
                <w:szCs w:val="2"/>
                <w:lang w:eastAsia="pl-PL"/>
              </w:rPr>
            </w:pPr>
            <w:r w:rsidRPr="00CB1383">
              <w:rPr>
                <w:rFonts w:ascii="Arial" w:hAnsi="Arial" w:cs="Arial"/>
                <w:color w:val="000000"/>
                <w:sz w:val="2"/>
                <w:szCs w:val="2"/>
                <w:lang w:eastAsia="pl-PL"/>
              </w:rPr>
              <w:t> </w:t>
            </w:r>
          </w:p>
        </w:tc>
        <w:tc>
          <w:tcPr>
            <w:tcW w:w="4120" w:type="dxa"/>
            <w:tcBorders>
              <w:top w:val="nil"/>
              <w:left w:val="nil"/>
              <w:bottom w:val="nil"/>
              <w:right w:val="nil"/>
            </w:tcBorders>
            <w:shd w:val="clear" w:color="000000" w:fill="FFFFFF"/>
            <w:hideMark/>
          </w:tcPr>
          <w:p w:rsidR="00341026" w:rsidRDefault="00341026" w:rsidP="0074410B">
            <w:pPr>
              <w:suppressAutoHyphens w:val="0"/>
              <w:rPr>
                <w:rFonts w:ascii="Arial" w:hAnsi="Arial" w:cs="Arial"/>
                <w:color w:val="000000"/>
                <w:sz w:val="2"/>
                <w:szCs w:val="2"/>
                <w:lang w:eastAsia="pl-PL"/>
              </w:rPr>
            </w:pPr>
          </w:p>
          <w:p w:rsidR="00341026" w:rsidRDefault="00341026" w:rsidP="0074410B">
            <w:pPr>
              <w:suppressAutoHyphens w:val="0"/>
              <w:rPr>
                <w:rFonts w:ascii="Arial" w:hAnsi="Arial" w:cs="Arial"/>
                <w:color w:val="000000"/>
                <w:sz w:val="2"/>
                <w:szCs w:val="2"/>
                <w:lang w:eastAsia="pl-PL"/>
              </w:rPr>
            </w:pPr>
          </w:p>
          <w:p w:rsidR="00341026" w:rsidRPr="00CB1383" w:rsidRDefault="00341026" w:rsidP="0074410B">
            <w:pPr>
              <w:suppressAutoHyphens w:val="0"/>
              <w:rPr>
                <w:rFonts w:ascii="Arial" w:hAnsi="Arial" w:cs="Arial"/>
                <w:color w:val="000000"/>
                <w:sz w:val="2"/>
                <w:szCs w:val="2"/>
                <w:lang w:eastAsia="pl-PL"/>
              </w:rPr>
            </w:pPr>
          </w:p>
        </w:tc>
        <w:tc>
          <w:tcPr>
            <w:tcW w:w="1600" w:type="dxa"/>
            <w:gridSpan w:val="2"/>
            <w:tcBorders>
              <w:top w:val="nil"/>
              <w:left w:val="nil"/>
              <w:bottom w:val="nil"/>
              <w:right w:val="nil"/>
            </w:tcBorders>
            <w:shd w:val="clear" w:color="000000" w:fill="FFFFFF"/>
            <w:hideMark/>
          </w:tcPr>
          <w:p w:rsidR="00341026" w:rsidRPr="00CB1383" w:rsidRDefault="00341026" w:rsidP="0074410B">
            <w:pPr>
              <w:suppressAutoHyphens w:val="0"/>
              <w:rPr>
                <w:rFonts w:ascii="Arial" w:hAnsi="Arial" w:cs="Arial"/>
                <w:color w:val="000000"/>
                <w:sz w:val="2"/>
                <w:szCs w:val="2"/>
                <w:lang w:eastAsia="pl-PL"/>
              </w:rPr>
            </w:pPr>
            <w:r w:rsidRPr="00CB1383">
              <w:rPr>
                <w:rFonts w:ascii="Arial" w:hAnsi="Arial" w:cs="Arial"/>
                <w:color w:val="000000"/>
                <w:sz w:val="2"/>
                <w:szCs w:val="2"/>
                <w:lang w:eastAsia="pl-PL"/>
              </w:rPr>
              <w:t> </w:t>
            </w:r>
          </w:p>
        </w:tc>
        <w:tc>
          <w:tcPr>
            <w:tcW w:w="1640" w:type="dxa"/>
            <w:gridSpan w:val="4"/>
            <w:tcBorders>
              <w:top w:val="nil"/>
              <w:left w:val="nil"/>
              <w:bottom w:val="nil"/>
              <w:right w:val="nil"/>
            </w:tcBorders>
            <w:shd w:val="clear" w:color="000000" w:fill="FFFFFF"/>
            <w:hideMark/>
          </w:tcPr>
          <w:p w:rsidR="00341026" w:rsidRPr="00CB1383" w:rsidRDefault="00341026" w:rsidP="0074410B">
            <w:pPr>
              <w:suppressAutoHyphens w:val="0"/>
              <w:rPr>
                <w:rFonts w:ascii="Arial" w:hAnsi="Arial" w:cs="Arial"/>
                <w:color w:val="000000"/>
                <w:sz w:val="2"/>
                <w:szCs w:val="2"/>
                <w:lang w:eastAsia="pl-PL"/>
              </w:rPr>
            </w:pPr>
            <w:r w:rsidRPr="00CB1383">
              <w:rPr>
                <w:rFonts w:ascii="Arial" w:hAnsi="Arial" w:cs="Arial"/>
                <w:color w:val="000000"/>
                <w:sz w:val="2"/>
                <w:szCs w:val="2"/>
                <w:lang w:eastAsia="pl-PL"/>
              </w:rPr>
              <w:t> </w:t>
            </w:r>
          </w:p>
        </w:tc>
        <w:tc>
          <w:tcPr>
            <w:tcW w:w="1040" w:type="dxa"/>
            <w:gridSpan w:val="3"/>
            <w:tcBorders>
              <w:top w:val="nil"/>
              <w:left w:val="nil"/>
              <w:bottom w:val="nil"/>
              <w:right w:val="nil"/>
            </w:tcBorders>
            <w:shd w:val="clear" w:color="000000" w:fill="FFFFFF"/>
            <w:hideMark/>
          </w:tcPr>
          <w:p w:rsidR="00341026" w:rsidRPr="00CB1383" w:rsidRDefault="00341026" w:rsidP="0074410B">
            <w:pPr>
              <w:suppressAutoHyphens w:val="0"/>
              <w:rPr>
                <w:rFonts w:ascii="Arial" w:hAnsi="Arial" w:cs="Arial"/>
                <w:color w:val="000000"/>
                <w:sz w:val="2"/>
                <w:szCs w:val="2"/>
                <w:lang w:eastAsia="pl-PL"/>
              </w:rPr>
            </w:pPr>
            <w:r w:rsidRPr="00CB1383">
              <w:rPr>
                <w:rFonts w:ascii="Arial" w:hAnsi="Arial" w:cs="Arial"/>
                <w:color w:val="000000"/>
                <w:sz w:val="2"/>
                <w:szCs w:val="2"/>
                <w:lang w:eastAsia="pl-PL"/>
              </w:rPr>
              <w:t> </w:t>
            </w:r>
          </w:p>
        </w:tc>
        <w:tc>
          <w:tcPr>
            <w:tcW w:w="1040" w:type="dxa"/>
            <w:gridSpan w:val="3"/>
            <w:tcBorders>
              <w:top w:val="nil"/>
              <w:left w:val="nil"/>
              <w:bottom w:val="nil"/>
              <w:right w:val="nil"/>
            </w:tcBorders>
            <w:shd w:val="clear" w:color="000000" w:fill="FFFFFF"/>
            <w:hideMark/>
          </w:tcPr>
          <w:p w:rsidR="00341026" w:rsidRPr="00CB1383" w:rsidRDefault="00341026" w:rsidP="0074410B">
            <w:pPr>
              <w:suppressAutoHyphens w:val="0"/>
              <w:rPr>
                <w:rFonts w:ascii="Arial" w:hAnsi="Arial" w:cs="Arial"/>
                <w:color w:val="000000"/>
                <w:sz w:val="2"/>
                <w:szCs w:val="2"/>
                <w:lang w:eastAsia="pl-PL"/>
              </w:rPr>
            </w:pPr>
            <w:r w:rsidRPr="00CB1383">
              <w:rPr>
                <w:rFonts w:ascii="Arial" w:hAnsi="Arial" w:cs="Arial"/>
                <w:color w:val="000000"/>
                <w:sz w:val="2"/>
                <w:szCs w:val="2"/>
                <w:lang w:eastAsia="pl-PL"/>
              </w:rPr>
              <w:t> </w:t>
            </w:r>
          </w:p>
        </w:tc>
      </w:tr>
      <w:tr w:rsidR="00341026" w:rsidRPr="00CB1383" w:rsidTr="0074410B">
        <w:trPr>
          <w:trHeight w:val="360"/>
        </w:trPr>
        <w:tc>
          <w:tcPr>
            <w:tcW w:w="240" w:type="dxa"/>
            <w:tcBorders>
              <w:top w:val="nil"/>
              <w:left w:val="nil"/>
              <w:bottom w:val="nil"/>
              <w:right w:val="nil"/>
            </w:tcBorders>
            <w:shd w:val="clear" w:color="000000" w:fill="FFFFFF"/>
            <w:hideMark/>
          </w:tcPr>
          <w:p w:rsidR="00341026" w:rsidRPr="00CB1383" w:rsidRDefault="00341026" w:rsidP="0074410B">
            <w:pPr>
              <w:suppressAutoHyphens w:val="0"/>
              <w:rPr>
                <w:rFonts w:ascii="Arial" w:hAnsi="Arial" w:cs="Arial"/>
                <w:color w:val="000000"/>
                <w:sz w:val="2"/>
                <w:szCs w:val="2"/>
                <w:lang w:eastAsia="pl-PL"/>
              </w:rPr>
            </w:pPr>
            <w:r w:rsidRPr="00CB1383">
              <w:rPr>
                <w:rFonts w:ascii="Arial" w:hAnsi="Arial" w:cs="Arial"/>
                <w:color w:val="000000"/>
                <w:sz w:val="2"/>
                <w:szCs w:val="2"/>
                <w:lang w:eastAsia="pl-PL"/>
              </w:rPr>
              <w:t> </w:t>
            </w:r>
          </w:p>
        </w:tc>
        <w:tc>
          <w:tcPr>
            <w:tcW w:w="240" w:type="dxa"/>
            <w:tcBorders>
              <w:top w:val="nil"/>
              <w:left w:val="nil"/>
              <w:bottom w:val="nil"/>
              <w:right w:val="nil"/>
            </w:tcBorders>
            <w:shd w:val="clear" w:color="000000" w:fill="FFFFFF"/>
            <w:hideMark/>
          </w:tcPr>
          <w:p w:rsidR="00341026" w:rsidRPr="00CB1383" w:rsidRDefault="00341026" w:rsidP="0074410B">
            <w:pPr>
              <w:suppressAutoHyphens w:val="0"/>
              <w:rPr>
                <w:rFonts w:ascii="Arial" w:hAnsi="Arial" w:cs="Arial"/>
                <w:color w:val="000000"/>
                <w:sz w:val="2"/>
                <w:szCs w:val="2"/>
                <w:lang w:eastAsia="pl-PL"/>
              </w:rPr>
            </w:pPr>
            <w:r w:rsidRPr="00CB1383">
              <w:rPr>
                <w:rFonts w:ascii="Arial" w:hAnsi="Arial" w:cs="Arial"/>
                <w:color w:val="000000"/>
                <w:sz w:val="2"/>
                <w:szCs w:val="2"/>
                <w:lang w:eastAsia="pl-PL"/>
              </w:rPr>
              <w:t> </w:t>
            </w:r>
          </w:p>
        </w:tc>
        <w:tc>
          <w:tcPr>
            <w:tcW w:w="4120" w:type="dxa"/>
            <w:tcBorders>
              <w:top w:val="single" w:sz="4" w:space="0" w:color="000000"/>
              <w:left w:val="nil"/>
              <w:bottom w:val="single" w:sz="4" w:space="0" w:color="000000"/>
              <w:right w:val="dotted" w:sz="4" w:space="0" w:color="808080"/>
            </w:tcBorders>
            <w:shd w:val="clear" w:color="000000" w:fill="FFFFFF"/>
            <w:hideMark/>
          </w:tcPr>
          <w:p w:rsidR="00341026" w:rsidRPr="00CB1383" w:rsidRDefault="00341026" w:rsidP="0074410B">
            <w:pPr>
              <w:suppressAutoHyphens w:val="0"/>
              <w:rPr>
                <w:rFonts w:ascii="Arial" w:hAnsi="Arial" w:cs="Arial"/>
                <w:color w:val="000000"/>
                <w:sz w:val="16"/>
                <w:szCs w:val="16"/>
                <w:lang w:eastAsia="pl-PL"/>
              </w:rPr>
            </w:pPr>
            <w:r w:rsidRPr="00CB1383">
              <w:rPr>
                <w:rFonts w:ascii="Arial" w:hAnsi="Arial" w:cs="Arial"/>
                <w:color w:val="000000"/>
                <w:sz w:val="16"/>
                <w:szCs w:val="16"/>
                <w:lang w:eastAsia="pl-PL"/>
              </w:rPr>
              <w:t>Produkt</w:t>
            </w:r>
          </w:p>
        </w:tc>
        <w:tc>
          <w:tcPr>
            <w:tcW w:w="1600" w:type="dxa"/>
            <w:gridSpan w:val="2"/>
            <w:tcBorders>
              <w:top w:val="single" w:sz="4" w:space="0" w:color="000000"/>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Wielkość</w:t>
            </w:r>
          </w:p>
        </w:tc>
        <w:tc>
          <w:tcPr>
            <w:tcW w:w="1640" w:type="dxa"/>
            <w:gridSpan w:val="4"/>
            <w:tcBorders>
              <w:top w:val="single" w:sz="4" w:space="0" w:color="000000"/>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Kod katalogowy</w:t>
            </w:r>
          </w:p>
        </w:tc>
        <w:tc>
          <w:tcPr>
            <w:tcW w:w="1040" w:type="dxa"/>
            <w:gridSpan w:val="3"/>
            <w:tcBorders>
              <w:top w:val="single" w:sz="4" w:space="0" w:color="000000"/>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Ilość</w:t>
            </w:r>
          </w:p>
        </w:tc>
        <w:tc>
          <w:tcPr>
            <w:tcW w:w="1040" w:type="dxa"/>
            <w:gridSpan w:val="3"/>
            <w:tcBorders>
              <w:top w:val="single" w:sz="4" w:space="0" w:color="000000"/>
              <w:left w:val="nil"/>
              <w:bottom w:val="single" w:sz="4" w:space="0" w:color="000000"/>
              <w:right w:val="nil"/>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Jednostka</w:t>
            </w:r>
          </w:p>
        </w:tc>
      </w:tr>
      <w:tr w:rsidR="00341026" w:rsidRPr="00CB1383" w:rsidTr="0074410B">
        <w:trPr>
          <w:trHeight w:val="375"/>
        </w:trPr>
        <w:tc>
          <w:tcPr>
            <w:tcW w:w="9920" w:type="dxa"/>
            <w:gridSpan w:val="15"/>
            <w:tcBorders>
              <w:top w:val="single" w:sz="4" w:space="0" w:color="000000"/>
              <w:left w:val="nil"/>
              <w:bottom w:val="nil"/>
              <w:right w:val="nil"/>
            </w:tcBorders>
            <w:shd w:val="clear" w:color="000000" w:fill="FFFFFF"/>
            <w:vAlign w:val="center"/>
            <w:hideMark/>
          </w:tcPr>
          <w:p w:rsidR="00341026" w:rsidRPr="00CB1383" w:rsidRDefault="00341026" w:rsidP="0074410B">
            <w:pPr>
              <w:suppressAutoHyphens w:val="0"/>
              <w:rPr>
                <w:rFonts w:ascii="Arial" w:hAnsi="Arial" w:cs="Arial"/>
                <w:b/>
                <w:bCs/>
                <w:color w:val="000000"/>
                <w:sz w:val="16"/>
                <w:szCs w:val="16"/>
                <w:lang w:eastAsia="pl-PL"/>
              </w:rPr>
            </w:pPr>
            <w:r w:rsidRPr="00CB1383">
              <w:rPr>
                <w:rFonts w:ascii="Arial" w:hAnsi="Arial" w:cs="Arial"/>
                <w:b/>
                <w:bCs/>
                <w:color w:val="000000"/>
                <w:sz w:val="16"/>
                <w:szCs w:val="16"/>
                <w:lang w:eastAsia="pl-PL"/>
              </w:rPr>
              <w:t>Zestawienie zaworów i armatury</w:t>
            </w:r>
          </w:p>
        </w:tc>
      </w:tr>
      <w:tr w:rsidR="00341026" w:rsidRPr="00CB1383" w:rsidTr="0074410B">
        <w:trPr>
          <w:trHeight w:val="360"/>
        </w:trPr>
        <w:tc>
          <w:tcPr>
            <w:tcW w:w="240" w:type="dxa"/>
            <w:tcBorders>
              <w:top w:val="nil"/>
              <w:left w:val="nil"/>
              <w:bottom w:val="single" w:sz="4" w:space="0" w:color="000000"/>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r w:rsidRPr="00CB1383">
              <w:rPr>
                <w:rFonts w:ascii="Arial" w:hAnsi="Arial" w:cs="Arial"/>
                <w:color w:val="000000"/>
                <w:lang w:eastAsia="pl-PL"/>
              </w:rPr>
              <w:t> </w:t>
            </w:r>
          </w:p>
        </w:tc>
        <w:tc>
          <w:tcPr>
            <w:tcW w:w="9680" w:type="dxa"/>
            <w:gridSpan w:val="14"/>
            <w:tcBorders>
              <w:top w:val="single" w:sz="4" w:space="0" w:color="000000"/>
              <w:left w:val="nil"/>
              <w:bottom w:val="single" w:sz="4" w:space="0" w:color="000000"/>
              <w:right w:val="nil"/>
            </w:tcBorders>
            <w:shd w:val="clear" w:color="000000" w:fill="FFFFFF"/>
            <w:vAlign w:val="center"/>
            <w:hideMark/>
          </w:tcPr>
          <w:p w:rsidR="00341026" w:rsidRPr="00CB1383" w:rsidRDefault="00341026" w:rsidP="0074410B">
            <w:pPr>
              <w:suppressAutoHyphens w:val="0"/>
              <w:rPr>
                <w:rFonts w:ascii="Arial" w:hAnsi="Arial" w:cs="Arial"/>
                <w:b/>
                <w:bCs/>
                <w:color w:val="000000"/>
                <w:sz w:val="16"/>
                <w:szCs w:val="16"/>
                <w:lang w:eastAsia="pl-PL"/>
              </w:rPr>
            </w:pPr>
            <w:r w:rsidRPr="00CB1383">
              <w:rPr>
                <w:rFonts w:ascii="Arial" w:hAnsi="Arial" w:cs="Arial"/>
                <w:b/>
                <w:bCs/>
                <w:color w:val="000000"/>
                <w:sz w:val="16"/>
                <w:szCs w:val="16"/>
                <w:lang w:eastAsia="pl-PL"/>
              </w:rPr>
              <w:t>Zawory - Armatura różna dowolnego producenta</w:t>
            </w:r>
          </w:p>
        </w:tc>
      </w:tr>
      <w:tr w:rsidR="00341026" w:rsidRPr="00CB1383" w:rsidTr="0074410B">
        <w:trPr>
          <w:trHeight w:val="360"/>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rPr>
                <w:rFonts w:ascii="Arial" w:hAnsi="Arial" w:cs="Arial"/>
                <w:color w:val="000000"/>
                <w:sz w:val="16"/>
                <w:szCs w:val="16"/>
                <w:lang w:eastAsia="pl-PL"/>
              </w:rPr>
            </w:pPr>
            <w:r w:rsidRPr="00CB1383">
              <w:rPr>
                <w:rFonts w:ascii="Arial" w:hAnsi="Arial" w:cs="Arial"/>
                <w:color w:val="000000"/>
                <w:sz w:val="16"/>
                <w:szCs w:val="16"/>
                <w:lang w:eastAsia="pl-PL"/>
              </w:rPr>
              <w:t xml:space="preserve">Zawór kulowy </w:t>
            </w:r>
          </w:p>
        </w:tc>
        <w:tc>
          <w:tcPr>
            <w:tcW w:w="1600" w:type="dxa"/>
            <w:gridSpan w:val="2"/>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32</w:t>
            </w:r>
          </w:p>
        </w:tc>
        <w:tc>
          <w:tcPr>
            <w:tcW w:w="1640" w:type="dxa"/>
            <w:gridSpan w:val="4"/>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Zaw. kulowy DN</w:t>
            </w:r>
            <w:r>
              <w:rPr>
                <w:rFonts w:ascii="Arial" w:hAnsi="Arial" w:cs="Arial"/>
                <w:color w:val="000000"/>
                <w:sz w:val="16"/>
                <w:szCs w:val="16"/>
                <w:lang w:eastAsia="pl-PL"/>
              </w:rPr>
              <w:t>32</w:t>
            </w:r>
          </w:p>
        </w:tc>
        <w:tc>
          <w:tcPr>
            <w:tcW w:w="1040" w:type="dxa"/>
            <w:gridSpan w:val="3"/>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2</w:t>
            </w:r>
          </w:p>
        </w:tc>
        <w:tc>
          <w:tcPr>
            <w:tcW w:w="1040" w:type="dxa"/>
            <w:gridSpan w:val="3"/>
            <w:tcBorders>
              <w:top w:val="nil"/>
              <w:left w:val="nil"/>
              <w:bottom w:val="single" w:sz="4" w:space="0" w:color="000000"/>
              <w:right w:val="nil"/>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szt.</w:t>
            </w:r>
          </w:p>
        </w:tc>
      </w:tr>
      <w:tr w:rsidR="00341026" w:rsidRPr="00CB1383" w:rsidTr="0074410B">
        <w:trPr>
          <w:trHeight w:val="360"/>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rPr>
                <w:rFonts w:ascii="Arial" w:hAnsi="Arial" w:cs="Arial"/>
                <w:color w:val="000000"/>
                <w:sz w:val="16"/>
                <w:szCs w:val="16"/>
                <w:lang w:eastAsia="pl-PL"/>
              </w:rPr>
            </w:pPr>
            <w:r w:rsidRPr="00CB1383">
              <w:rPr>
                <w:rFonts w:ascii="Arial" w:hAnsi="Arial" w:cs="Arial"/>
                <w:color w:val="000000"/>
                <w:sz w:val="16"/>
                <w:szCs w:val="16"/>
                <w:lang w:eastAsia="pl-PL"/>
              </w:rPr>
              <w:t xml:space="preserve">Zawór kulowy </w:t>
            </w:r>
          </w:p>
        </w:tc>
        <w:tc>
          <w:tcPr>
            <w:tcW w:w="1600" w:type="dxa"/>
            <w:gridSpan w:val="2"/>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40</w:t>
            </w:r>
          </w:p>
        </w:tc>
        <w:tc>
          <w:tcPr>
            <w:tcW w:w="1640" w:type="dxa"/>
            <w:gridSpan w:val="4"/>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Zaw. kulowy DN40</w:t>
            </w:r>
          </w:p>
        </w:tc>
        <w:tc>
          <w:tcPr>
            <w:tcW w:w="1040" w:type="dxa"/>
            <w:gridSpan w:val="3"/>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2</w:t>
            </w:r>
          </w:p>
        </w:tc>
        <w:tc>
          <w:tcPr>
            <w:tcW w:w="1040" w:type="dxa"/>
            <w:gridSpan w:val="3"/>
            <w:tcBorders>
              <w:top w:val="nil"/>
              <w:left w:val="nil"/>
              <w:bottom w:val="single" w:sz="4" w:space="0" w:color="000000"/>
              <w:right w:val="nil"/>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szt.</w:t>
            </w:r>
          </w:p>
        </w:tc>
      </w:tr>
      <w:tr w:rsidR="00341026" w:rsidRPr="00CB1383" w:rsidTr="0074410B">
        <w:trPr>
          <w:trHeight w:val="495"/>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rPr>
                <w:rFonts w:ascii="Arial" w:hAnsi="Arial" w:cs="Arial"/>
                <w:color w:val="000000"/>
                <w:sz w:val="16"/>
                <w:szCs w:val="16"/>
                <w:lang w:eastAsia="pl-PL"/>
              </w:rPr>
            </w:pPr>
            <w:r w:rsidRPr="00CB1383">
              <w:rPr>
                <w:rFonts w:ascii="Arial" w:hAnsi="Arial" w:cs="Arial"/>
                <w:color w:val="000000"/>
                <w:sz w:val="16"/>
                <w:szCs w:val="16"/>
                <w:lang w:eastAsia="pl-PL"/>
              </w:rPr>
              <w:t xml:space="preserve">Zawór zwrotny gwint. </w:t>
            </w:r>
          </w:p>
        </w:tc>
        <w:tc>
          <w:tcPr>
            <w:tcW w:w="1600" w:type="dxa"/>
            <w:gridSpan w:val="2"/>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40</w:t>
            </w:r>
          </w:p>
        </w:tc>
        <w:tc>
          <w:tcPr>
            <w:tcW w:w="1640" w:type="dxa"/>
            <w:gridSpan w:val="4"/>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roofErr w:type="spellStart"/>
            <w:r w:rsidRPr="00CB1383">
              <w:rPr>
                <w:rFonts w:ascii="Arial" w:hAnsi="Arial" w:cs="Arial"/>
                <w:color w:val="000000"/>
                <w:sz w:val="16"/>
                <w:szCs w:val="16"/>
                <w:lang w:eastAsia="pl-PL"/>
              </w:rPr>
              <w:t>Zaw.zwrotny</w:t>
            </w:r>
            <w:proofErr w:type="spellEnd"/>
            <w:r w:rsidRPr="00CB1383">
              <w:rPr>
                <w:rFonts w:ascii="Arial" w:hAnsi="Arial" w:cs="Arial"/>
                <w:color w:val="000000"/>
                <w:sz w:val="16"/>
                <w:szCs w:val="16"/>
                <w:lang w:eastAsia="pl-PL"/>
              </w:rPr>
              <w:t xml:space="preserve"> gwint.DN40</w:t>
            </w:r>
          </w:p>
        </w:tc>
        <w:tc>
          <w:tcPr>
            <w:tcW w:w="1040" w:type="dxa"/>
            <w:gridSpan w:val="3"/>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szt.</w:t>
            </w:r>
          </w:p>
        </w:tc>
      </w:tr>
      <w:tr w:rsidR="00341026" w:rsidRPr="00CB1383" w:rsidTr="0074410B">
        <w:trPr>
          <w:trHeight w:val="495"/>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EB59C4" w:rsidRDefault="00341026" w:rsidP="0074410B">
            <w:pPr>
              <w:rPr>
                <w:rFonts w:ascii="Arial" w:hAnsi="Arial" w:cs="Arial"/>
                <w:color w:val="000000"/>
                <w:sz w:val="16"/>
                <w:szCs w:val="16"/>
                <w:lang w:eastAsia="pl-PL"/>
              </w:rPr>
            </w:pPr>
            <w:r w:rsidRPr="00EB59C4">
              <w:rPr>
                <w:rFonts w:ascii="Arial" w:hAnsi="Arial" w:cs="Arial"/>
                <w:sz w:val="16"/>
                <w:szCs w:val="16"/>
              </w:rPr>
              <w:t xml:space="preserve">Zawór pierwszeństwa   </w:t>
            </w:r>
            <w:proofErr w:type="spellStart"/>
            <w:r w:rsidRPr="00EB59C4">
              <w:rPr>
                <w:rFonts w:ascii="Arial" w:hAnsi="Arial" w:cs="Arial"/>
                <w:sz w:val="16"/>
                <w:szCs w:val="16"/>
              </w:rPr>
              <w:t>dn</w:t>
            </w:r>
            <w:proofErr w:type="spellEnd"/>
            <w:r w:rsidRPr="00EB59C4">
              <w:rPr>
                <w:rFonts w:ascii="Arial" w:hAnsi="Arial" w:cs="Arial"/>
                <w:sz w:val="16"/>
                <w:szCs w:val="16"/>
              </w:rPr>
              <w:t xml:space="preserve"> </w:t>
            </w:r>
            <w:r>
              <w:rPr>
                <w:rFonts w:ascii="Arial" w:hAnsi="Arial" w:cs="Arial"/>
                <w:sz w:val="16"/>
                <w:szCs w:val="16"/>
              </w:rPr>
              <w:t>20</w:t>
            </w:r>
          </w:p>
        </w:tc>
        <w:tc>
          <w:tcPr>
            <w:tcW w:w="1600" w:type="dxa"/>
            <w:gridSpan w:val="2"/>
            <w:tcBorders>
              <w:top w:val="nil"/>
              <w:left w:val="nil"/>
              <w:bottom w:val="single" w:sz="4" w:space="0" w:color="000000"/>
              <w:right w:val="dotted" w:sz="4" w:space="0" w:color="808080"/>
            </w:tcBorders>
            <w:shd w:val="clear" w:color="000000" w:fill="FFFFFF"/>
            <w:hideMark/>
          </w:tcPr>
          <w:p w:rsidR="00341026" w:rsidRPr="00EB59C4" w:rsidRDefault="00341026" w:rsidP="0074410B">
            <w:pPr>
              <w:jc w:val="right"/>
              <w:rPr>
                <w:rFonts w:ascii="Arial" w:hAnsi="Arial" w:cs="Arial"/>
                <w:color w:val="000000"/>
                <w:sz w:val="16"/>
                <w:szCs w:val="16"/>
                <w:lang w:eastAsia="pl-PL"/>
              </w:rPr>
            </w:pPr>
          </w:p>
        </w:tc>
        <w:tc>
          <w:tcPr>
            <w:tcW w:w="1640" w:type="dxa"/>
            <w:gridSpan w:val="4"/>
            <w:tcBorders>
              <w:top w:val="nil"/>
              <w:left w:val="nil"/>
              <w:bottom w:val="single" w:sz="4" w:space="0" w:color="000000"/>
              <w:right w:val="dotted" w:sz="4" w:space="0" w:color="808080"/>
            </w:tcBorders>
            <w:shd w:val="clear" w:color="000000" w:fill="FFFFFF"/>
            <w:hideMark/>
          </w:tcPr>
          <w:p w:rsidR="00341026" w:rsidRPr="00EB59C4" w:rsidRDefault="00341026" w:rsidP="0074410B">
            <w:pPr>
              <w:jc w:val="right"/>
              <w:rPr>
                <w:rFonts w:ascii="Arial" w:hAnsi="Arial" w:cs="Arial"/>
                <w:color w:val="000000"/>
                <w:sz w:val="16"/>
                <w:szCs w:val="16"/>
                <w:lang w:eastAsia="pl-PL"/>
              </w:rPr>
            </w:pPr>
          </w:p>
        </w:tc>
        <w:tc>
          <w:tcPr>
            <w:tcW w:w="1040" w:type="dxa"/>
            <w:gridSpan w:val="3"/>
            <w:tcBorders>
              <w:top w:val="nil"/>
              <w:left w:val="nil"/>
              <w:bottom w:val="single" w:sz="4" w:space="0" w:color="000000"/>
              <w:right w:val="dotted" w:sz="4" w:space="0" w:color="808080"/>
            </w:tcBorders>
            <w:shd w:val="clear" w:color="000000" w:fill="FFFFFF"/>
            <w:hideMark/>
          </w:tcPr>
          <w:p w:rsidR="00341026" w:rsidRPr="00EB59C4" w:rsidRDefault="00341026" w:rsidP="0074410B">
            <w:pPr>
              <w:jc w:val="right"/>
              <w:rPr>
                <w:rFonts w:ascii="Arial" w:hAnsi="Arial" w:cs="Arial"/>
                <w:color w:val="000000"/>
                <w:sz w:val="16"/>
                <w:szCs w:val="16"/>
                <w:lang w:eastAsia="pl-PL"/>
              </w:rPr>
            </w:pPr>
            <w:r w:rsidRPr="00EB59C4">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EB59C4" w:rsidRDefault="00341026" w:rsidP="0074410B">
            <w:pPr>
              <w:jc w:val="right"/>
              <w:rPr>
                <w:rFonts w:ascii="Arial" w:hAnsi="Arial" w:cs="Arial"/>
                <w:color w:val="000000"/>
                <w:sz w:val="16"/>
                <w:szCs w:val="16"/>
                <w:lang w:eastAsia="pl-PL"/>
              </w:rPr>
            </w:pPr>
            <w:r w:rsidRPr="00EB59C4">
              <w:rPr>
                <w:rFonts w:ascii="Arial" w:hAnsi="Arial" w:cs="Arial"/>
                <w:color w:val="000000"/>
                <w:sz w:val="16"/>
                <w:szCs w:val="16"/>
                <w:lang w:eastAsia="pl-PL"/>
              </w:rPr>
              <w:t>szt.</w:t>
            </w:r>
          </w:p>
        </w:tc>
      </w:tr>
      <w:tr w:rsidR="00341026" w:rsidRPr="00CB1383" w:rsidTr="0074410B">
        <w:trPr>
          <w:trHeight w:val="495"/>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EB59C4" w:rsidRDefault="00341026" w:rsidP="0074410B">
            <w:pPr>
              <w:rPr>
                <w:rFonts w:ascii="Arial" w:hAnsi="Arial" w:cs="Arial"/>
                <w:sz w:val="16"/>
                <w:szCs w:val="16"/>
              </w:rPr>
            </w:pPr>
            <w:r>
              <w:rPr>
                <w:rFonts w:ascii="Arial" w:hAnsi="Arial" w:cs="Arial"/>
                <w:sz w:val="16"/>
                <w:szCs w:val="16"/>
              </w:rPr>
              <w:t xml:space="preserve">Zawór </w:t>
            </w:r>
            <w:proofErr w:type="spellStart"/>
            <w:r>
              <w:rPr>
                <w:rFonts w:ascii="Arial" w:hAnsi="Arial" w:cs="Arial"/>
                <w:sz w:val="16"/>
                <w:szCs w:val="16"/>
              </w:rPr>
              <w:t>antyskażeniowy</w:t>
            </w:r>
            <w:proofErr w:type="spellEnd"/>
            <w:r>
              <w:rPr>
                <w:rFonts w:ascii="Arial" w:hAnsi="Arial" w:cs="Arial"/>
                <w:sz w:val="16"/>
                <w:szCs w:val="16"/>
              </w:rPr>
              <w:t xml:space="preserve">  BA </w:t>
            </w:r>
            <w:proofErr w:type="spellStart"/>
            <w:r>
              <w:rPr>
                <w:rFonts w:ascii="Arial" w:hAnsi="Arial" w:cs="Arial"/>
                <w:sz w:val="16"/>
                <w:szCs w:val="16"/>
              </w:rPr>
              <w:t>Dn</w:t>
            </w:r>
            <w:proofErr w:type="spellEnd"/>
            <w:r>
              <w:rPr>
                <w:rFonts w:ascii="Arial" w:hAnsi="Arial" w:cs="Arial"/>
                <w:sz w:val="16"/>
                <w:szCs w:val="16"/>
              </w:rPr>
              <w:t xml:space="preserve"> 40</w:t>
            </w:r>
          </w:p>
        </w:tc>
        <w:tc>
          <w:tcPr>
            <w:tcW w:w="1600" w:type="dxa"/>
            <w:gridSpan w:val="2"/>
            <w:tcBorders>
              <w:top w:val="nil"/>
              <w:left w:val="nil"/>
              <w:bottom w:val="single" w:sz="4" w:space="0" w:color="000000"/>
              <w:right w:val="dotted" w:sz="4" w:space="0" w:color="808080"/>
            </w:tcBorders>
            <w:shd w:val="clear" w:color="000000" w:fill="FFFFFF"/>
            <w:hideMark/>
          </w:tcPr>
          <w:p w:rsidR="00341026" w:rsidRPr="00EB59C4" w:rsidRDefault="00341026" w:rsidP="0074410B">
            <w:pPr>
              <w:jc w:val="right"/>
              <w:rPr>
                <w:rFonts w:ascii="Arial" w:hAnsi="Arial" w:cs="Arial"/>
                <w:color w:val="000000"/>
                <w:sz w:val="16"/>
                <w:szCs w:val="16"/>
                <w:lang w:eastAsia="pl-PL"/>
              </w:rPr>
            </w:pPr>
          </w:p>
        </w:tc>
        <w:tc>
          <w:tcPr>
            <w:tcW w:w="1640" w:type="dxa"/>
            <w:gridSpan w:val="4"/>
            <w:tcBorders>
              <w:top w:val="nil"/>
              <w:left w:val="nil"/>
              <w:bottom w:val="single" w:sz="4" w:space="0" w:color="000000"/>
              <w:right w:val="dotted" w:sz="4" w:space="0" w:color="808080"/>
            </w:tcBorders>
            <w:shd w:val="clear" w:color="000000" w:fill="FFFFFF"/>
            <w:hideMark/>
          </w:tcPr>
          <w:p w:rsidR="00341026" w:rsidRPr="00EB59C4" w:rsidRDefault="00341026" w:rsidP="0074410B">
            <w:pPr>
              <w:jc w:val="right"/>
              <w:rPr>
                <w:rFonts w:ascii="Arial" w:hAnsi="Arial" w:cs="Arial"/>
                <w:color w:val="000000"/>
                <w:sz w:val="16"/>
                <w:szCs w:val="16"/>
                <w:lang w:eastAsia="pl-PL"/>
              </w:rPr>
            </w:pPr>
          </w:p>
        </w:tc>
        <w:tc>
          <w:tcPr>
            <w:tcW w:w="1040" w:type="dxa"/>
            <w:gridSpan w:val="3"/>
            <w:tcBorders>
              <w:top w:val="nil"/>
              <w:left w:val="nil"/>
              <w:bottom w:val="single" w:sz="4" w:space="0" w:color="000000"/>
              <w:right w:val="dotted" w:sz="4" w:space="0" w:color="808080"/>
            </w:tcBorders>
            <w:shd w:val="clear" w:color="000000" w:fill="FFFFFF"/>
            <w:hideMark/>
          </w:tcPr>
          <w:p w:rsidR="00341026" w:rsidRPr="00EB59C4" w:rsidRDefault="00341026" w:rsidP="0074410B">
            <w:pPr>
              <w:jc w:val="right"/>
              <w:rPr>
                <w:rFonts w:ascii="Arial" w:hAnsi="Arial" w:cs="Arial"/>
                <w:color w:val="000000"/>
                <w:sz w:val="16"/>
                <w:szCs w:val="16"/>
                <w:lang w:eastAsia="pl-PL"/>
              </w:rPr>
            </w:pPr>
            <w:r w:rsidRPr="00EB59C4">
              <w:rPr>
                <w:rFonts w:ascii="Arial" w:hAnsi="Arial" w:cs="Arial"/>
                <w:color w:val="000000"/>
                <w:sz w:val="16"/>
                <w:szCs w:val="16"/>
                <w:lang w:eastAsia="pl-PL"/>
              </w:rPr>
              <w:t>1</w:t>
            </w:r>
          </w:p>
        </w:tc>
        <w:tc>
          <w:tcPr>
            <w:tcW w:w="1040" w:type="dxa"/>
            <w:gridSpan w:val="3"/>
            <w:tcBorders>
              <w:top w:val="nil"/>
              <w:left w:val="nil"/>
              <w:bottom w:val="single" w:sz="4" w:space="0" w:color="000000"/>
              <w:right w:val="nil"/>
            </w:tcBorders>
            <w:shd w:val="clear" w:color="000000" w:fill="FFFFFF"/>
            <w:hideMark/>
          </w:tcPr>
          <w:p w:rsidR="00341026" w:rsidRPr="00EB59C4" w:rsidRDefault="00341026" w:rsidP="0074410B">
            <w:pPr>
              <w:jc w:val="right"/>
              <w:rPr>
                <w:rFonts w:ascii="Arial" w:hAnsi="Arial" w:cs="Arial"/>
                <w:color w:val="000000"/>
                <w:sz w:val="16"/>
                <w:szCs w:val="16"/>
                <w:lang w:eastAsia="pl-PL"/>
              </w:rPr>
            </w:pPr>
            <w:r w:rsidRPr="00EB59C4">
              <w:rPr>
                <w:rFonts w:ascii="Arial" w:hAnsi="Arial" w:cs="Arial"/>
                <w:color w:val="000000"/>
                <w:sz w:val="16"/>
                <w:szCs w:val="16"/>
                <w:lang w:eastAsia="pl-PL"/>
              </w:rPr>
              <w:t>szt.</w:t>
            </w:r>
          </w:p>
        </w:tc>
      </w:tr>
      <w:tr w:rsidR="00341026" w:rsidRPr="00CB1383" w:rsidTr="0074410B">
        <w:trPr>
          <w:trHeight w:val="495"/>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EB59C4" w:rsidRDefault="00341026" w:rsidP="0074410B">
            <w:pPr>
              <w:rPr>
                <w:rFonts w:ascii="Arial" w:hAnsi="Arial" w:cs="Arial"/>
                <w:color w:val="000000"/>
                <w:sz w:val="16"/>
                <w:szCs w:val="16"/>
                <w:lang w:eastAsia="pl-PL"/>
              </w:rPr>
            </w:pPr>
            <w:r w:rsidRPr="00EB59C4">
              <w:rPr>
                <w:rFonts w:ascii="Arial" w:hAnsi="Arial" w:cs="Arial"/>
                <w:color w:val="000000"/>
                <w:sz w:val="16"/>
                <w:szCs w:val="16"/>
                <w:lang w:eastAsia="pl-PL"/>
              </w:rPr>
              <w:t>Hydrant wewnętrzny H-25 szafkowy z zaworem i wężem półsztywnym o długości 30 m</w:t>
            </w:r>
            <w:r>
              <w:rPr>
                <w:rFonts w:ascii="Arial" w:hAnsi="Arial" w:cs="Arial"/>
                <w:color w:val="000000"/>
                <w:sz w:val="16"/>
                <w:szCs w:val="16"/>
                <w:lang w:eastAsia="pl-PL"/>
              </w:rPr>
              <w:t xml:space="preserve"> </w:t>
            </w:r>
          </w:p>
        </w:tc>
        <w:tc>
          <w:tcPr>
            <w:tcW w:w="1600" w:type="dxa"/>
            <w:gridSpan w:val="2"/>
            <w:tcBorders>
              <w:top w:val="nil"/>
              <w:left w:val="nil"/>
              <w:bottom w:val="single" w:sz="4" w:space="0" w:color="000000"/>
              <w:right w:val="dotted" w:sz="4" w:space="0" w:color="808080"/>
            </w:tcBorders>
            <w:shd w:val="clear" w:color="000000" w:fill="FFFFFF"/>
            <w:hideMark/>
          </w:tcPr>
          <w:p w:rsidR="00341026" w:rsidRPr="00EB59C4" w:rsidRDefault="00341026" w:rsidP="0074410B">
            <w:pPr>
              <w:jc w:val="right"/>
              <w:rPr>
                <w:rFonts w:ascii="Arial" w:hAnsi="Arial" w:cs="Arial"/>
                <w:color w:val="000000"/>
                <w:sz w:val="16"/>
                <w:szCs w:val="16"/>
                <w:lang w:eastAsia="pl-PL"/>
              </w:rPr>
            </w:pPr>
            <w:r w:rsidRPr="00EB59C4">
              <w:rPr>
                <w:rFonts w:ascii="Arial" w:hAnsi="Arial" w:cs="Arial"/>
                <w:color w:val="000000"/>
                <w:sz w:val="16"/>
                <w:szCs w:val="16"/>
                <w:lang w:eastAsia="pl-PL"/>
              </w:rPr>
              <w:t> </w:t>
            </w:r>
          </w:p>
        </w:tc>
        <w:tc>
          <w:tcPr>
            <w:tcW w:w="1640" w:type="dxa"/>
            <w:gridSpan w:val="4"/>
            <w:tcBorders>
              <w:top w:val="nil"/>
              <w:left w:val="nil"/>
              <w:bottom w:val="single" w:sz="4" w:space="0" w:color="000000"/>
              <w:right w:val="dotted" w:sz="4" w:space="0" w:color="808080"/>
            </w:tcBorders>
            <w:shd w:val="clear" w:color="000000" w:fill="FFFFFF"/>
            <w:hideMark/>
          </w:tcPr>
          <w:p w:rsidR="00341026" w:rsidRPr="00EB59C4" w:rsidRDefault="00341026" w:rsidP="0074410B">
            <w:pPr>
              <w:jc w:val="right"/>
              <w:rPr>
                <w:rFonts w:ascii="Arial" w:hAnsi="Arial" w:cs="Arial"/>
                <w:color w:val="000000"/>
                <w:sz w:val="16"/>
                <w:szCs w:val="16"/>
                <w:lang w:eastAsia="pl-PL"/>
              </w:rPr>
            </w:pPr>
            <w:r w:rsidRPr="00EB59C4">
              <w:rPr>
                <w:rFonts w:ascii="Arial" w:hAnsi="Arial" w:cs="Arial"/>
                <w:color w:val="000000"/>
                <w:sz w:val="16"/>
                <w:szCs w:val="16"/>
                <w:lang w:eastAsia="pl-PL"/>
              </w:rPr>
              <w:t> </w:t>
            </w:r>
          </w:p>
        </w:tc>
        <w:tc>
          <w:tcPr>
            <w:tcW w:w="1040" w:type="dxa"/>
            <w:gridSpan w:val="3"/>
            <w:tcBorders>
              <w:top w:val="nil"/>
              <w:left w:val="nil"/>
              <w:bottom w:val="single" w:sz="4" w:space="0" w:color="000000"/>
              <w:right w:val="dotted" w:sz="4" w:space="0" w:color="808080"/>
            </w:tcBorders>
            <w:shd w:val="clear" w:color="000000" w:fill="FFFFFF"/>
            <w:hideMark/>
          </w:tcPr>
          <w:p w:rsidR="00341026" w:rsidRPr="00EB59C4"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3</w:t>
            </w:r>
          </w:p>
        </w:tc>
        <w:tc>
          <w:tcPr>
            <w:tcW w:w="1040" w:type="dxa"/>
            <w:gridSpan w:val="3"/>
            <w:tcBorders>
              <w:top w:val="nil"/>
              <w:left w:val="nil"/>
              <w:bottom w:val="single" w:sz="4" w:space="0" w:color="000000"/>
              <w:right w:val="nil"/>
            </w:tcBorders>
            <w:shd w:val="clear" w:color="000000" w:fill="FFFFFF"/>
            <w:hideMark/>
          </w:tcPr>
          <w:p w:rsidR="00341026" w:rsidRPr="00EB59C4" w:rsidRDefault="00341026" w:rsidP="0074410B">
            <w:pPr>
              <w:jc w:val="right"/>
              <w:rPr>
                <w:rFonts w:ascii="Arial" w:hAnsi="Arial" w:cs="Arial"/>
                <w:color w:val="000000"/>
                <w:sz w:val="16"/>
                <w:szCs w:val="16"/>
                <w:lang w:eastAsia="pl-PL"/>
              </w:rPr>
            </w:pPr>
            <w:proofErr w:type="spellStart"/>
            <w:r>
              <w:rPr>
                <w:rFonts w:ascii="Arial" w:hAnsi="Arial" w:cs="Arial"/>
                <w:color w:val="000000"/>
                <w:sz w:val="16"/>
                <w:szCs w:val="16"/>
                <w:lang w:eastAsia="pl-PL"/>
              </w:rPr>
              <w:t>kpl</w:t>
            </w:r>
            <w:proofErr w:type="spellEnd"/>
            <w:r w:rsidRPr="00EB59C4">
              <w:rPr>
                <w:rFonts w:ascii="Arial" w:hAnsi="Arial" w:cs="Arial"/>
                <w:color w:val="000000"/>
                <w:sz w:val="16"/>
                <w:szCs w:val="16"/>
                <w:lang w:eastAsia="pl-PL"/>
              </w:rPr>
              <w:t>.</w:t>
            </w:r>
          </w:p>
        </w:tc>
      </w:tr>
      <w:tr w:rsidR="00341026" w:rsidRPr="00CB1383" w:rsidTr="0074410B">
        <w:trPr>
          <w:trHeight w:val="495"/>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5E3E7C" w:rsidRDefault="00341026" w:rsidP="0074410B">
            <w:pPr>
              <w:rPr>
                <w:rFonts w:ascii="Arial" w:hAnsi="Arial" w:cs="Arial"/>
                <w:color w:val="000000"/>
                <w:sz w:val="16"/>
                <w:szCs w:val="16"/>
              </w:rPr>
            </w:pPr>
            <w:r w:rsidRPr="005E3E7C">
              <w:rPr>
                <w:rFonts w:ascii="Arial" w:hAnsi="Arial" w:cs="Arial"/>
                <w:color w:val="000000"/>
                <w:sz w:val="16"/>
                <w:szCs w:val="16"/>
              </w:rPr>
              <w:t>Zawór 1/2/3/8”</w:t>
            </w:r>
          </w:p>
        </w:tc>
        <w:tc>
          <w:tcPr>
            <w:tcW w:w="1600" w:type="dxa"/>
            <w:gridSpan w:val="2"/>
            <w:tcBorders>
              <w:top w:val="nil"/>
              <w:left w:val="nil"/>
              <w:bottom w:val="single" w:sz="4" w:space="0" w:color="000000"/>
              <w:right w:val="dotted" w:sz="4" w:space="0" w:color="808080"/>
            </w:tcBorders>
            <w:shd w:val="clear" w:color="000000" w:fill="FFFFFF"/>
            <w:hideMark/>
          </w:tcPr>
          <w:p w:rsidR="00341026" w:rsidRPr="005E3E7C" w:rsidRDefault="00341026" w:rsidP="0074410B">
            <w:pPr>
              <w:jc w:val="right"/>
              <w:rPr>
                <w:rFonts w:ascii="Arial" w:hAnsi="Arial" w:cs="Arial"/>
                <w:color w:val="000000"/>
                <w:sz w:val="16"/>
                <w:szCs w:val="16"/>
                <w:lang w:eastAsia="pl-PL"/>
              </w:rPr>
            </w:pPr>
            <w:r w:rsidRPr="005E3E7C">
              <w:rPr>
                <w:rFonts w:ascii="Arial" w:hAnsi="Arial" w:cs="Arial"/>
                <w:color w:val="000000"/>
                <w:sz w:val="16"/>
                <w:szCs w:val="16"/>
              </w:rPr>
              <w:t>½-3/8”</w:t>
            </w:r>
          </w:p>
        </w:tc>
        <w:tc>
          <w:tcPr>
            <w:tcW w:w="1640" w:type="dxa"/>
            <w:gridSpan w:val="4"/>
            <w:tcBorders>
              <w:top w:val="nil"/>
              <w:left w:val="nil"/>
              <w:bottom w:val="single" w:sz="4" w:space="0" w:color="000000"/>
              <w:right w:val="dotted" w:sz="4" w:space="0" w:color="808080"/>
            </w:tcBorders>
            <w:shd w:val="clear" w:color="000000" w:fill="FFFFFF"/>
            <w:hideMark/>
          </w:tcPr>
          <w:p w:rsidR="00341026" w:rsidRPr="005E3E7C" w:rsidRDefault="00341026" w:rsidP="0074410B">
            <w:pPr>
              <w:jc w:val="right"/>
              <w:rPr>
                <w:rFonts w:ascii="Arial" w:hAnsi="Arial" w:cs="Arial"/>
                <w:color w:val="000000"/>
                <w:sz w:val="16"/>
                <w:szCs w:val="16"/>
                <w:lang w:eastAsia="pl-PL"/>
              </w:rPr>
            </w:pPr>
          </w:p>
        </w:tc>
        <w:tc>
          <w:tcPr>
            <w:tcW w:w="1040" w:type="dxa"/>
            <w:gridSpan w:val="3"/>
            <w:tcBorders>
              <w:top w:val="nil"/>
              <w:left w:val="nil"/>
              <w:bottom w:val="single" w:sz="4" w:space="0" w:color="000000"/>
              <w:right w:val="dotted" w:sz="4" w:space="0" w:color="808080"/>
            </w:tcBorders>
            <w:shd w:val="clear" w:color="000000" w:fill="FFFFFF"/>
            <w:hideMark/>
          </w:tcPr>
          <w:p w:rsidR="00341026" w:rsidRPr="005E3E7C"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8</w:t>
            </w:r>
          </w:p>
        </w:tc>
        <w:tc>
          <w:tcPr>
            <w:tcW w:w="1040" w:type="dxa"/>
            <w:gridSpan w:val="3"/>
            <w:tcBorders>
              <w:top w:val="nil"/>
              <w:left w:val="nil"/>
              <w:bottom w:val="single" w:sz="4" w:space="0" w:color="000000"/>
              <w:right w:val="nil"/>
            </w:tcBorders>
            <w:shd w:val="clear" w:color="000000" w:fill="FFFFFF"/>
            <w:hideMark/>
          </w:tcPr>
          <w:p w:rsidR="00341026" w:rsidRPr="005E3E7C" w:rsidRDefault="00341026" w:rsidP="0074410B">
            <w:pPr>
              <w:jc w:val="right"/>
              <w:rPr>
                <w:rFonts w:ascii="Arial" w:hAnsi="Arial" w:cs="Arial"/>
                <w:color w:val="000000"/>
                <w:sz w:val="16"/>
                <w:szCs w:val="16"/>
                <w:lang w:eastAsia="pl-PL"/>
              </w:rPr>
            </w:pPr>
            <w:r w:rsidRPr="005E3E7C">
              <w:rPr>
                <w:rFonts w:ascii="Arial" w:hAnsi="Arial" w:cs="Arial"/>
                <w:color w:val="000000"/>
                <w:sz w:val="16"/>
                <w:szCs w:val="16"/>
                <w:lang w:eastAsia="pl-PL"/>
              </w:rPr>
              <w:t>szt.</w:t>
            </w:r>
          </w:p>
        </w:tc>
      </w:tr>
      <w:tr w:rsidR="00341026" w:rsidRPr="00CB1383" w:rsidTr="0074410B">
        <w:trPr>
          <w:trHeight w:val="495"/>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5E3E7C" w:rsidRDefault="00341026" w:rsidP="0074410B">
            <w:pPr>
              <w:rPr>
                <w:rFonts w:ascii="Arial" w:hAnsi="Arial" w:cs="Arial"/>
                <w:color w:val="000000"/>
                <w:sz w:val="16"/>
                <w:szCs w:val="16"/>
              </w:rPr>
            </w:pPr>
            <w:r w:rsidRPr="005E3E7C">
              <w:rPr>
                <w:rFonts w:ascii="Arial" w:hAnsi="Arial" w:cs="Arial"/>
                <w:color w:val="000000"/>
                <w:sz w:val="16"/>
                <w:szCs w:val="16"/>
              </w:rPr>
              <w:t>Zawór 1/2/1/2”</w:t>
            </w:r>
          </w:p>
        </w:tc>
        <w:tc>
          <w:tcPr>
            <w:tcW w:w="1600" w:type="dxa"/>
            <w:gridSpan w:val="2"/>
            <w:tcBorders>
              <w:top w:val="nil"/>
              <w:left w:val="nil"/>
              <w:bottom w:val="single" w:sz="4" w:space="0" w:color="000000"/>
              <w:right w:val="dotted" w:sz="4" w:space="0" w:color="808080"/>
            </w:tcBorders>
            <w:shd w:val="clear" w:color="000000" w:fill="FFFFFF"/>
            <w:hideMark/>
          </w:tcPr>
          <w:p w:rsidR="00341026" w:rsidRPr="005E3E7C" w:rsidRDefault="00341026" w:rsidP="0074410B">
            <w:pPr>
              <w:jc w:val="right"/>
              <w:rPr>
                <w:rFonts w:ascii="Arial" w:hAnsi="Arial" w:cs="Arial"/>
                <w:color w:val="000000"/>
                <w:sz w:val="16"/>
                <w:szCs w:val="16"/>
                <w:lang w:eastAsia="pl-PL"/>
              </w:rPr>
            </w:pPr>
            <w:r w:rsidRPr="005E3E7C">
              <w:rPr>
                <w:rFonts w:ascii="Arial" w:hAnsi="Arial" w:cs="Arial"/>
                <w:color w:val="000000"/>
                <w:sz w:val="16"/>
                <w:szCs w:val="16"/>
              </w:rPr>
              <w:t>½-1/2”</w:t>
            </w:r>
          </w:p>
        </w:tc>
        <w:tc>
          <w:tcPr>
            <w:tcW w:w="1640" w:type="dxa"/>
            <w:gridSpan w:val="4"/>
            <w:tcBorders>
              <w:top w:val="nil"/>
              <w:left w:val="nil"/>
              <w:bottom w:val="single" w:sz="4" w:space="0" w:color="000000"/>
              <w:right w:val="dotted" w:sz="4" w:space="0" w:color="808080"/>
            </w:tcBorders>
            <w:shd w:val="clear" w:color="000000" w:fill="FFFFFF"/>
            <w:hideMark/>
          </w:tcPr>
          <w:p w:rsidR="00341026" w:rsidRPr="005E3E7C" w:rsidRDefault="00341026" w:rsidP="0074410B">
            <w:pPr>
              <w:jc w:val="right"/>
              <w:rPr>
                <w:rFonts w:ascii="Arial" w:hAnsi="Arial" w:cs="Arial"/>
                <w:color w:val="000000"/>
                <w:sz w:val="16"/>
                <w:szCs w:val="16"/>
                <w:lang w:eastAsia="pl-PL"/>
              </w:rPr>
            </w:pPr>
          </w:p>
        </w:tc>
        <w:tc>
          <w:tcPr>
            <w:tcW w:w="1040" w:type="dxa"/>
            <w:gridSpan w:val="3"/>
            <w:tcBorders>
              <w:top w:val="nil"/>
              <w:left w:val="nil"/>
              <w:bottom w:val="single" w:sz="4" w:space="0" w:color="000000"/>
              <w:right w:val="dotted" w:sz="4" w:space="0" w:color="808080"/>
            </w:tcBorders>
            <w:shd w:val="clear" w:color="000000" w:fill="FFFFFF"/>
            <w:hideMark/>
          </w:tcPr>
          <w:p w:rsidR="00341026" w:rsidRPr="005E3E7C"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2</w:t>
            </w:r>
          </w:p>
        </w:tc>
        <w:tc>
          <w:tcPr>
            <w:tcW w:w="1040" w:type="dxa"/>
            <w:gridSpan w:val="3"/>
            <w:tcBorders>
              <w:top w:val="nil"/>
              <w:left w:val="nil"/>
              <w:bottom w:val="single" w:sz="4" w:space="0" w:color="000000"/>
              <w:right w:val="nil"/>
            </w:tcBorders>
            <w:shd w:val="clear" w:color="000000" w:fill="FFFFFF"/>
            <w:hideMark/>
          </w:tcPr>
          <w:p w:rsidR="00341026" w:rsidRPr="005E3E7C" w:rsidRDefault="00341026" w:rsidP="0074410B">
            <w:pPr>
              <w:jc w:val="right"/>
              <w:rPr>
                <w:rFonts w:ascii="Arial" w:hAnsi="Arial" w:cs="Arial"/>
                <w:color w:val="000000"/>
                <w:sz w:val="16"/>
                <w:szCs w:val="16"/>
                <w:lang w:eastAsia="pl-PL"/>
              </w:rPr>
            </w:pPr>
            <w:r w:rsidRPr="005E3E7C">
              <w:rPr>
                <w:rFonts w:ascii="Arial" w:hAnsi="Arial" w:cs="Arial"/>
                <w:color w:val="000000"/>
                <w:sz w:val="16"/>
                <w:szCs w:val="16"/>
                <w:lang w:eastAsia="pl-PL"/>
              </w:rPr>
              <w:t>szt.</w:t>
            </w:r>
          </w:p>
        </w:tc>
      </w:tr>
      <w:tr w:rsidR="00341026" w:rsidRPr="00CB1383" w:rsidTr="0074410B">
        <w:trPr>
          <w:trHeight w:val="495"/>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rPr>
                <w:rFonts w:ascii="Arial" w:hAnsi="Arial" w:cs="Arial"/>
                <w:color w:val="000000"/>
                <w:sz w:val="16"/>
                <w:szCs w:val="16"/>
                <w:lang w:eastAsia="pl-PL"/>
              </w:rPr>
            </w:pPr>
          </w:p>
        </w:tc>
        <w:tc>
          <w:tcPr>
            <w:tcW w:w="1600" w:type="dxa"/>
            <w:gridSpan w:val="2"/>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640" w:type="dxa"/>
            <w:gridSpan w:val="4"/>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040" w:type="dxa"/>
            <w:gridSpan w:val="3"/>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040" w:type="dxa"/>
            <w:gridSpan w:val="3"/>
            <w:tcBorders>
              <w:top w:val="nil"/>
              <w:left w:val="nil"/>
              <w:bottom w:val="single" w:sz="4" w:space="0" w:color="000000"/>
              <w:right w:val="nil"/>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r>
    </w:tbl>
    <w:p w:rsidR="00341026" w:rsidRDefault="00341026" w:rsidP="00341026">
      <w:pPr>
        <w:pStyle w:val="Tekstpodstawowy"/>
        <w:tabs>
          <w:tab w:val="center" w:pos="5180"/>
          <w:tab w:val="right" w:pos="9716"/>
        </w:tabs>
        <w:spacing w:before="120" w:line="276" w:lineRule="auto"/>
        <w:ind w:left="284" w:firstLine="0"/>
        <w:rPr>
          <w:rFonts w:cs="Arial"/>
          <w:sz w:val="20"/>
          <w:lang w:val="pl-PL"/>
        </w:rPr>
      </w:pPr>
    </w:p>
    <w:tbl>
      <w:tblPr>
        <w:tblW w:w="9620" w:type="dxa"/>
        <w:tblInd w:w="55" w:type="dxa"/>
        <w:tblCellMar>
          <w:left w:w="70" w:type="dxa"/>
          <w:right w:w="70" w:type="dxa"/>
        </w:tblCellMar>
        <w:tblLook w:val="04A0"/>
      </w:tblPr>
      <w:tblGrid>
        <w:gridCol w:w="240"/>
        <w:gridCol w:w="240"/>
        <w:gridCol w:w="4120"/>
        <w:gridCol w:w="1440"/>
        <w:gridCol w:w="1500"/>
        <w:gridCol w:w="1040"/>
        <w:gridCol w:w="1040"/>
      </w:tblGrid>
      <w:tr w:rsidR="00341026" w:rsidRPr="00CB1383" w:rsidTr="0074410B">
        <w:trPr>
          <w:trHeight w:val="360"/>
        </w:trPr>
        <w:tc>
          <w:tcPr>
            <w:tcW w:w="240" w:type="dxa"/>
            <w:tcBorders>
              <w:top w:val="nil"/>
              <w:left w:val="nil"/>
              <w:bottom w:val="nil"/>
              <w:right w:val="nil"/>
            </w:tcBorders>
            <w:shd w:val="clear" w:color="000000" w:fill="FFFFFF"/>
            <w:hideMark/>
          </w:tcPr>
          <w:p w:rsidR="00341026" w:rsidRPr="00CB1383" w:rsidRDefault="00341026" w:rsidP="0074410B">
            <w:pPr>
              <w:suppressAutoHyphens w:val="0"/>
              <w:rPr>
                <w:rFonts w:ascii="Arial" w:hAnsi="Arial" w:cs="Arial"/>
                <w:color w:val="000000"/>
                <w:sz w:val="2"/>
                <w:szCs w:val="2"/>
                <w:lang w:eastAsia="pl-PL"/>
              </w:rPr>
            </w:pPr>
            <w:r w:rsidRPr="00CB1383">
              <w:rPr>
                <w:rFonts w:ascii="Arial" w:hAnsi="Arial" w:cs="Arial"/>
                <w:color w:val="000000"/>
                <w:sz w:val="2"/>
                <w:szCs w:val="2"/>
                <w:lang w:eastAsia="pl-PL"/>
              </w:rPr>
              <w:t> </w:t>
            </w:r>
          </w:p>
        </w:tc>
        <w:tc>
          <w:tcPr>
            <w:tcW w:w="240" w:type="dxa"/>
            <w:tcBorders>
              <w:top w:val="nil"/>
              <w:left w:val="nil"/>
              <w:bottom w:val="nil"/>
              <w:right w:val="nil"/>
            </w:tcBorders>
            <w:shd w:val="clear" w:color="000000" w:fill="FFFFFF"/>
            <w:hideMark/>
          </w:tcPr>
          <w:p w:rsidR="00341026" w:rsidRPr="00CB1383" w:rsidRDefault="00341026" w:rsidP="0074410B">
            <w:pPr>
              <w:suppressAutoHyphens w:val="0"/>
              <w:rPr>
                <w:rFonts w:ascii="Arial" w:hAnsi="Arial" w:cs="Arial"/>
                <w:color w:val="000000"/>
                <w:sz w:val="2"/>
                <w:szCs w:val="2"/>
                <w:lang w:eastAsia="pl-PL"/>
              </w:rPr>
            </w:pPr>
            <w:r w:rsidRPr="00CB1383">
              <w:rPr>
                <w:rFonts w:ascii="Arial" w:hAnsi="Arial" w:cs="Arial"/>
                <w:color w:val="000000"/>
                <w:sz w:val="2"/>
                <w:szCs w:val="2"/>
                <w:lang w:eastAsia="pl-PL"/>
              </w:rPr>
              <w:t> </w:t>
            </w:r>
          </w:p>
        </w:tc>
        <w:tc>
          <w:tcPr>
            <w:tcW w:w="4120" w:type="dxa"/>
            <w:tcBorders>
              <w:top w:val="nil"/>
              <w:left w:val="nil"/>
              <w:bottom w:val="nil"/>
              <w:right w:val="nil"/>
            </w:tcBorders>
            <w:shd w:val="clear" w:color="000000" w:fill="FFFFFF"/>
            <w:hideMark/>
          </w:tcPr>
          <w:p w:rsidR="00341026" w:rsidRPr="00CB1383" w:rsidRDefault="00341026" w:rsidP="0074410B">
            <w:pPr>
              <w:suppressAutoHyphens w:val="0"/>
              <w:rPr>
                <w:rFonts w:ascii="Arial" w:hAnsi="Arial" w:cs="Arial"/>
                <w:color w:val="000000"/>
                <w:sz w:val="2"/>
                <w:szCs w:val="2"/>
                <w:lang w:eastAsia="pl-PL"/>
              </w:rPr>
            </w:pPr>
          </w:p>
        </w:tc>
        <w:tc>
          <w:tcPr>
            <w:tcW w:w="1440" w:type="dxa"/>
            <w:tcBorders>
              <w:top w:val="nil"/>
              <w:left w:val="nil"/>
              <w:bottom w:val="nil"/>
              <w:right w:val="nil"/>
            </w:tcBorders>
            <w:shd w:val="clear" w:color="000000" w:fill="FFFFFF"/>
            <w:hideMark/>
          </w:tcPr>
          <w:p w:rsidR="00341026" w:rsidRPr="00CB1383" w:rsidRDefault="00341026" w:rsidP="0074410B">
            <w:pPr>
              <w:suppressAutoHyphens w:val="0"/>
              <w:rPr>
                <w:rFonts w:ascii="Arial" w:hAnsi="Arial" w:cs="Arial"/>
                <w:color w:val="000000"/>
                <w:sz w:val="2"/>
                <w:szCs w:val="2"/>
                <w:lang w:eastAsia="pl-PL"/>
              </w:rPr>
            </w:pPr>
            <w:r w:rsidRPr="00CB1383">
              <w:rPr>
                <w:rFonts w:ascii="Arial" w:hAnsi="Arial" w:cs="Arial"/>
                <w:color w:val="000000"/>
                <w:sz w:val="2"/>
                <w:szCs w:val="2"/>
                <w:lang w:eastAsia="pl-PL"/>
              </w:rPr>
              <w:t> </w:t>
            </w:r>
          </w:p>
        </w:tc>
        <w:tc>
          <w:tcPr>
            <w:tcW w:w="1500" w:type="dxa"/>
            <w:tcBorders>
              <w:top w:val="nil"/>
              <w:left w:val="nil"/>
              <w:bottom w:val="nil"/>
              <w:right w:val="nil"/>
            </w:tcBorders>
            <w:shd w:val="clear" w:color="000000" w:fill="FFFFFF"/>
            <w:hideMark/>
          </w:tcPr>
          <w:p w:rsidR="00341026" w:rsidRPr="00CB1383" w:rsidRDefault="00341026" w:rsidP="0074410B">
            <w:pPr>
              <w:suppressAutoHyphens w:val="0"/>
              <w:rPr>
                <w:rFonts w:ascii="Arial" w:hAnsi="Arial" w:cs="Arial"/>
                <w:color w:val="000000"/>
                <w:sz w:val="2"/>
                <w:szCs w:val="2"/>
                <w:lang w:eastAsia="pl-PL"/>
              </w:rPr>
            </w:pPr>
            <w:r w:rsidRPr="00CB1383">
              <w:rPr>
                <w:rFonts w:ascii="Arial" w:hAnsi="Arial" w:cs="Arial"/>
                <w:color w:val="000000"/>
                <w:sz w:val="2"/>
                <w:szCs w:val="2"/>
                <w:lang w:eastAsia="pl-PL"/>
              </w:rPr>
              <w:t> </w:t>
            </w:r>
          </w:p>
        </w:tc>
        <w:tc>
          <w:tcPr>
            <w:tcW w:w="1040" w:type="dxa"/>
            <w:tcBorders>
              <w:top w:val="nil"/>
              <w:left w:val="nil"/>
              <w:bottom w:val="nil"/>
              <w:right w:val="nil"/>
            </w:tcBorders>
            <w:shd w:val="clear" w:color="000000" w:fill="FFFFFF"/>
            <w:hideMark/>
          </w:tcPr>
          <w:p w:rsidR="00341026" w:rsidRPr="00CB1383" w:rsidRDefault="00341026" w:rsidP="0074410B">
            <w:pPr>
              <w:suppressAutoHyphens w:val="0"/>
              <w:rPr>
                <w:rFonts w:ascii="Arial" w:hAnsi="Arial" w:cs="Arial"/>
                <w:color w:val="000000"/>
                <w:sz w:val="2"/>
                <w:szCs w:val="2"/>
                <w:lang w:eastAsia="pl-PL"/>
              </w:rPr>
            </w:pPr>
            <w:r w:rsidRPr="00CB1383">
              <w:rPr>
                <w:rFonts w:ascii="Arial" w:hAnsi="Arial" w:cs="Arial"/>
                <w:color w:val="000000"/>
                <w:sz w:val="2"/>
                <w:szCs w:val="2"/>
                <w:lang w:eastAsia="pl-PL"/>
              </w:rPr>
              <w:t> </w:t>
            </w:r>
          </w:p>
        </w:tc>
        <w:tc>
          <w:tcPr>
            <w:tcW w:w="1040" w:type="dxa"/>
            <w:tcBorders>
              <w:top w:val="nil"/>
              <w:left w:val="nil"/>
              <w:bottom w:val="nil"/>
              <w:right w:val="nil"/>
            </w:tcBorders>
            <w:shd w:val="clear" w:color="000000" w:fill="FFFFFF"/>
            <w:hideMark/>
          </w:tcPr>
          <w:p w:rsidR="00341026" w:rsidRPr="00CB1383" w:rsidRDefault="00341026" w:rsidP="0074410B">
            <w:pPr>
              <w:suppressAutoHyphens w:val="0"/>
              <w:rPr>
                <w:rFonts w:ascii="Arial" w:hAnsi="Arial" w:cs="Arial"/>
                <w:color w:val="000000"/>
                <w:sz w:val="2"/>
                <w:szCs w:val="2"/>
                <w:lang w:eastAsia="pl-PL"/>
              </w:rPr>
            </w:pPr>
            <w:r w:rsidRPr="00CB1383">
              <w:rPr>
                <w:rFonts w:ascii="Arial" w:hAnsi="Arial" w:cs="Arial"/>
                <w:color w:val="000000"/>
                <w:sz w:val="2"/>
                <w:szCs w:val="2"/>
                <w:lang w:eastAsia="pl-PL"/>
              </w:rPr>
              <w:t> </w:t>
            </w:r>
          </w:p>
        </w:tc>
      </w:tr>
      <w:tr w:rsidR="00341026" w:rsidRPr="00CB1383" w:rsidTr="0074410B">
        <w:trPr>
          <w:trHeight w:val="360"/>
        </w:trPr>
        <w:tc>
          <w:tcPr>
            <w:tcW w:w="240" w:type="dxa"/>
            <w:tcBorders>
              <w:top w:val="nil"/>
              <w:left w:val="nil"/>
              <w:bottom w:val="nil"/>
              <w:right w:val="nil"/>
            </w:tcBorders>
            <w:shd w:val="clear" w:color="000000" w:fill="FFFFFF"/>
            <w:hideMark/>
          </w:tcPr>
          <w:p w:rsidR="00341026" w:rsidRPr="00CB1383" w:rsidRDefault="00341026" w:rsidP="0074410B">
            <w:pPr>
              <w:suppressAutoHyphens w:val="0"/>
              <w:rPr>
                <w:rFonts w:ascii="Arial" w:hAnsi="Arial" w:cs="Arial"/>
                <w:color w:val="000000"/>
                <w:sz w:val="2"/>
                <w:szCs w:val="2"/>
                <w:lang w:eastAsia="pl-PL"/>
              </w:rPr>
            </w:pPr>
            <w:r w:rsidRPr="00CB1383">
              <w:rPr>
                <w:rFonts w:ascii="Arial" w:hAnsi="Arial" w:cs="Arial"/>
                <w:color w:val="000000"/>
                <w:sz w:val="2"/>
                <w:szCs w:val="2"/>
                <w:lang w:eastAsia="pl-PL"/>
              </w:rPr>
              <w:t> </w:t>
            </w:r>
          </w:p>
        </w:tc>
        <w:tc>
          <w:tcPr>
            <w:tcW w:w="240" w:type="dxa"/>
            <w:tcBorders>
              <w:top w:val="nil"/>
              <w:left w:val="nil"/>
              <w:bottom w:val="nil"/>
              <w:right w:val="nil"/>
            </w:tcBorders>
            <w:shd w:val="clear" w:color="000000" w:fill="FFFFFF"/>
            <w:hideMark/>
          </w:tcPr>
          <w:p w:rsidR="00341026" w:rsidRPr="00CB1383" w:rsidRDefault="00341026" w:rsidP="0074410B">
            <w:pPr>
              <w:suppressAutoHyphens w:val="0"/>
              <w:rPr>
                <w:rFonts w:ascii="Arial" w:hAnsi="Arial" w:cs="Arial"/>
                <w:color w:val="000000"/>
                <w:sz w:val="2"/>
                <w:szCs w:val="2"/>
                <w:lang w:eastAsia="pl-PL"/>
              </w:rPr>
            </w:pPr>
            <w:r w:rsidRPr="00CB1383">
              <w:rPr>
                <w:rFonts w:ascii="Arial" w:hAnsi="Arial" w:cs="Arial"/>
                <w:color w:val="000000"/>
                <w:sz w:val="2"/>
                <w:szCs w:val="2"/>
                <w:lang w:eastAsia="pl-PL"/>
              </w:rPr>
              <w:t> </w:t>
            </w:r>
          </w:p>
        </w:tc>
        <w:tc>
          <w:tcPr>
            <w:tcW w:w="4120" w:type="dxa"/>
            <w:tcBorders>
              <w:top w:val="single" w:sz="4" w:space="0" w:color="000000"/>
              <w:left w:val="nil"/>
              <w:bottom w:val="single" w:sz="4" w:space="0" w:color="000000"/>
              <w:right w:val="dotted" w:sz="4" w:space="0" w:color="808080"/>
            </w:tcBorders>
            <w:shd w:val="clear" w:color="000000" w:fill="FFFFFF"/>
            <w:hideMark/>
          </w:tcPr>
          <w:p w:rsidR="00341026" w:rsidRPr="00CB1383" w:rsidRDefault="00341026" w:rsidP="0074410B">
            <w:pPr>
              <w:suppressAutoHyphens w:val="0"/>
              <w:rPr>
                <w:rFonts w:ascii="Arial" w:hAnsi="Arial" w:cs="Arial"/>
                <w:color w:val="000000"/>
                <w:sz w:val="16"/>
                <w:szCs w:val="16"/>
                <w:lang w:eastAsia="pl-PL"/>
              </w:rPr>
            </w:pPr>
            <w:r w:rsidRPr="00CB1383">
              <w:rPr>
                <w:rFonts w:ascii="Arial" w:hAnsi="Arial" w:cs="Arial"/>
                <w:color w:val="000000"/>
                <w:sz w:val="16"/>
                <w:szCs w:val="16"/>
                <w:lang w:eastAsia="pl-PL"/>
              </w:rPr>
              <w:t>Produkt</w:t>
            </w:r>
          </w:p>
        </w:tc>
        <w:tc>
          <w:tcPr>
            <w:tcW w:w="1440" w:type="dxa"/>
            <w:tcBorders>
              <w:top w:val="single" w:sz="4" w:space="0" w:color="000000"/>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Wielkość</w:t>
            </w:r>
          </w:p>
        </w:tc>
        <w:tc>
          <w:tcPr>
            <w:tcW w:w="1500" w:type="dxa"/>
            <w:tcBorders>
              <w:top w:val="single" w:sz="4" w:space="0" w:color="000000"/>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Kod katalogowy</w:t>
            </w:r>
          </w:p>
        </w:tc>
        <w:tc>
          <w:tcPr>
            <w:tcW w:w="1040" w:type="dxa"/>
            <w:tcBorders>
              <w:top w:val="single" w:sz="4" w:space="0" w:color="000000"/>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Ilość</w:t>
            </w:r>
          </w:p>
        </w:tc>
        <w:tc>
          <w:tcPr>
            <w:tcW w:w="1040" w:type="dxa"/>
            <w:tcBorders>
              <w:top w:val="single" w:sz="4" w:space="0" w:color="000000"/>
              <w:left w:val="nil"/>
              <w:bottom w:val="single" w:sz="4" w:space="0" w:color="000000"/>
              <w:right w:val="nil"/>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Jednostka</w:t>
            </w:r>
          </w:p>
        </w:tc>
      </w:tr>
      <w:tr w:rsidR="00341026" w:rsidRPr="00CB1383" w:rsidTr="0074410B">
        <w:trPr>
          <w:trHeight w:val="375"/>
        </w:trPr>
        <w:tc>
          <w:tcPr>
            <w:tcW w:w="9620" w:type="dxa"/>
            <w:gridSpan w:val="7"/>
            <w:tcBorders>
              <w:top w:val="single" w:sz="4" w:space="0" w:color="000000"/>
              <w:left w:val="nil"/>
              <w:bottom w:val="nil"/>
              <w:right w:val="nil"/>
            </w:tcBorders>
            <w:shd w:val="clear" w:color="000000" w:fill="FFFFFF"/>
            <w:vAlign w:val="center"/>
            <w:hideMark/>
          </w:tcPr>
          <w:p w:rsidR="00341026" w:rsidRPr="00CB1383" w:rsidRDefault="00341026" w:rsidP="0074410B">
            <w:pPr>
              <w:suppressAutoHyphens w:val="0"/>
              <w:rPr>
                <w:rFonts w:ascii="Arial" w:hAnsi="Arial" w:cs="Arial"/>
                <w:b/>
                <w:bCs/>
                <w:color w:val="000000"/>
                <w:sz w:val="16"/>
                <w:szCs w:val="16"/>
                <w:lang w:eastAsia="pl-PL"/>
              </w:rPr>
            </w:pPr>
            <w:r w:rsidRPr="00CB1383">
              <w:rPr>
                <w:rFonts w:ascii="Arial" w:hAnsi="Arial" w:cs="Arial"/>
                <w:b/>
                <w:bCs/>
                <w:color w:val="000000"/>
                <w:sz w:val="16"/>
                <w:szCs w:val="16"/>
                <w:lang w:eastAsia="pl-PL"/>
              </w:rPr>
              <w:t>Zestawienie baterii i punktów czerpalnych</w:t>
            </w:r>
          </w:p>
        </w:tc>
      </w:tr>
      <w:tr w:rsidR="00341026" w:rsidRPr="00CB1383" w:rsidTr="0074410B">
        <w:trPr>
          <w:trHeight w:val="360"/>
        </w:trPr>
        <w:tc>
          <w:tcPr>
            <w:tcW w:w="240" w:type="dxa"/>
            <w:tcBorders>
              <w:top w:val="nil"/>
              <w:left w:val="nil"/>
              <w:bottom w:val="single" w:sz="4" w:space="0" w:color="000000"/>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r w:rsidRPr="00CB1383">
              <w:rPr>
                <w:rFonts w:ascii="Arial" w:hAnsi="Arial" w:cs="Arial"/>
                <w:color w:val="000000"/>
                <w:lang w:eastAsia="pl-PL"/>
              </w:rPr>
              <w:t> </w:t>
            </w:r>
          </w:p>
        </w:tc>
        <w:tc>
          <w:tcPr>
            <w:tcW w:w="9380" w:type="dxa"/>
            <w:gridSpan w:val="6"/>
            <w:tcBorders>
              <w:top w:val="single" w:sz="4" w:space="0" w:color="000000"/>
              <w:left w:val="nil"/>
              <w:bottom w:val="single" w:sz="4" w:space="0" w:color="000000"/>
              <w:right w:val="nil"/>
            </w:tcBorders>
            <w:shd w:val="clear" w:color="000000" w:fill="FFFFFF"/>
            <w:vAlign w:val="center"/>
            <w:hideMark/>
          </w:tcPr>
          <w:p w:rsidR="00341026" w:rsidRPr="00CB1383" w:rsidRDefault="00341026" w:rsidP="0074410B">
            <w:pPr>
              <w:suppressAutoHyphens w:val="0"/>
              <w:rPr>
                <w:rFonts w:ascii="Arial" w:hAnsi="Arial" w:cs="Arial"/>
                <w:b/>
                <w:bCs/>
                <w:color w:val="000000"/>
                <w:sz w:val="16"/>
                <w:szCs w:val="16"/>
                <w:lang w:eastAsia="pl-PL"/>
              </w:rPr>
            </w:pPr>
            <w:r w:rsidRPr="00CB1383">
              <w:rPr>
                <w:rFonts w:ascii="Arial" w:hAnsi="Arial" w:cs="Arial"/>
                <w:b/>
                <w:bCs/>
                <w:color w:val="000000"/>
                <w:sz w:val="16"/>
                <w:szCs w:val="16"/>
                <w:lang w:eastAsia="pl-PL"/>
              </w:rPr>
              <w:t>Baterie, punkty czerpalne i biały montaż - Baterie i punkty czerpalne</w:t>
            </w:r>
          </w:p>
        </w:tc>
      </w:tr>
      <w:tr w:rsidR="00341026" w:rsidRPr="00CB1383" w:rsidTr="0074410B">
        <w:trPr>
          <w:trHeight w:val="360"/>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rPr>
                <w:rFonts w:ascii="Arial" w:hAnsi="Arial" w:cs="Arial"/>
                <w:color w:val="000000"/>
                <w:sz w:val="16"/>
                <w:szCs w:val="16"/>
                <w:lang w:eastAsia="pl-PL"/>
              </w:rPr>
            </w:pPr>
            <w:r w:rsidRPr="00CB1383">
              <w:rPr>
                <w:rFonts w:ascii="Arial" w:hAnsi="Arial" w:cs="Arial"/>
                <w:color w:val="000000"/>
                <w:sz w:val="16"/>
                <w:szCs w:val="16"/>
                <w:lang w:eastAsia="pl-PL"/>
              </w:rPr>
              <w:t>Bat. stojąca dla umywalki</w:t>
            </w:r>
          </w:p>
        </w:tc>
        <w:tc>
          <w:tcPr>
            <w:tcW w:w="14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 </w:t>
            </w:r>
          </w:p>
        </w:tc>
        <w:tc>
          <w:tcPr>
            <w:tcW w:w="150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 </w:t>
            </w:r>
          </w:p>
        </w:tc>
        <w:tc>
          <w:tcPr>
            <w:tcW w:w="10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3</w:t>
            </w:r>
          </w:p>
        </w:tc>
        <w:tc>
          <w:tcPr>
            <w:tcW w:w="1040" w:type="dxa"/>
            <w:tcBorders>
              <w:top w:val="nil"/>
              <w:left w:val="nil"/>
              <w:bottom w:val="single" w:sz="4" w:space="0" w:color="000000"/>
              <w:right w:val="nil"/>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szt.</w:t>
            </w:r>
          </w:p>
        </w:tc>
      </w:tr>
      <w:tr w:rsidR="00341026" w:rsidRPr="00CB1383" w:rsidTr="0074410B">
        <w:trPr>
          <w:trHeight w:val="360"/>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rPr>
                <w:rFonts w:ascii="Arial" w:hAnsi="Arial" w:cs="Arial"/>
                <w:color w:val="000000"/>
                <w:sz w:val="16"/>
                <w:szCs w:val="16"/>
                <w:lang w:eastAsia="pl-PL"/>
              </w:rPr>
            </w:pPr>
            <w:r w:rsidRPr="00CB1383">
              <w:rPr>
                <w:rFonts w:ascii="Arial" w:hAnsi="Arial" w:cs="Arial"/>
                <w:color w:val="000000"/>
                <w:sz w:val="16"/>
                <w:szCs w:val="16"/>
                <w:lang w:eastAsia="pl-PL"/>
              </w:rPr>
              <w:t>Bat. stojąca dla zlewozmywaka</w:t>
            </w:r>
          </w:p>
        </w:tc>
        <w:tc>
          <w:tcPr>
            <w:tcW w:w="14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 </w:t>
            </w:r>
          </w:p>
        </w:tc>
        <w:tc>
          <w:tcPr>
            <w:tcW w:w="150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 </w:t>
            </w:r>
          </w:p>
        </w:tc>
        <w:tc>
          <w:tcPr>
            <w:tcW w:w="10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1</w:t>
            </w:r>
          </w:p>
        </w:tc>
        <w:tc>
          <w:tcPr>
            <w:tcW w:w="1040" w:type="dxa"/>
            <w:tcBorders>
              <w:top w:val="nil"/>
              <w:left w:val="nil"/>
              <w:bottom w:val="single" w:sz="4" w:space="0" w:color="000000"/>
              <w:right w:val="nil"/>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szt.</w:t>
            </w:r>
          </w:p>
        </w:tc>
      </w:tr>
      <w:tr w:rsidR="00341026" w:rsidRPr="00CB1383" w:rsidTr="0074410B">
        <w:trPr>
          <w:trHeight w:val="360"/>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rPr>
                <w:rFonts w:ascii="Arial" w:hAnsi="Arial" w:cs="Arial"/>
                <w:color w:val="000000"/>
                <w:sz w:val="16"/>
                <w:szCs w:val="16"/>
                <w:lang w:eastAsia="pl-PL"/>
              </w:rPr>
            </w:pPr>
            <w:r w:rsidRPr="00CB1383">
              <w:rPr>
                <w:rFonts w:ascii="Arial" w:hAnsi="Arial" w:cs="Arial"/>
                <w:color w:val="000000"/>
                <w:sz w:val="16"/>
                <w:szCs w:val="16"/>
                <w:lang w:eastAsia="pl-PL"/>
              </w:rPr>
              <w:t xml:space="preserve">Miska ust. </w:t>
            </w:r>
            <w:r>
              <w:rPr>
                <w:rFonts w:ascii="Arial" w:hAnsi="Arial" w:cs="Arial"/>
                <w:color w:val="000000"/>
                <w:sz w:val="16"/>
                <w:szCs w:val="16"/>
                <w:lang w:eastAsia="pl-PL"/>
              </w:rPr>
              <w:t>z syfonem</w:t>
            </w:r>
          </w:p>
        </w:tc>
        <w:tc>
          <w:tcPr>
            <w:tcW w:w="14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 </w:t>
            </w:r>
          </w:p>
        </w:tc>
        <w:tc>
          <w:tcPr>
            <w:tcW w:w="150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 </w:t>
            </w:r>
          </w:p>
        </w:tc>
        <w:tc>
          <w:tcPr>
            <w:tcW w:w="10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1</w:t>
            </w:r>
          </w:p>
        </w:tc>
        <w:tc>
          <w:tcPr>
            <w:tcW w:w="1040" w:type="dxa"/>
            <w:tcBorders>
              <w:top w:val="nil"/>
              <w:left w:val="nil"/>
              <w:bottom w:val="single" w:sz="4" w:space="0" w:color="000000"/>
              <w:right w:val="nil"/>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szt.</w:t>
            </w:r>
          </w:p>
        </w:tc>
      </w:tr>
      <w:tr w:rsidR="00341026" w:rsidRPr="00CB1383" w:rsidTr="0074410B">
        <w:trPr>
          <w:trHeight w:val="360"/>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rPr>
                <w:rFonts w:ascii="Arial" w:hAnsi="Arial" w:cs="Arial"/>
                <w:color w:val="000000"/>
                <w:sz w:val="16"/>
                <w:szCs w:val="16"/>
                <w:lang w:eastAsia="pl-PL"/>
              </w:rPr>
            </w:pPr>
            <w:r w:rsidRPr="00CB1383">
              <w:rPr>
                <w:rFonts w:ascii="Arial" w:hAnsi="Arial" w:cs="Arial"/>
                <w:color w:val="000000"/>
                <w:sz w:val="16"/>
                <w:szCs w:val="16"/>
                <w:lang w:eastAsia="pl-PL"/>
              </w:rPr>
              <w:t xml:space="preserve">Miska ust. </w:t>
            </w:r>
            <w:r>
              <w:rPr>
                <w:rFonts w:ascii="Arial" w:hAnsi="Arial" w:cs="Arial"/>
                <w:color w:val="000000"/>
                <w:sz w:val="16"/>
                <w:szCs w:val="16"/>
                <w:lang w:eastAsia="pl-PL"/>
              </w:rPr>
              <w:t>z syfonem dla niepełnosprawnych</w:t>
            </w:r>
          </w:p>
        </w:tc>
        <w:tc>
          <w:tcPr>
            <w:tcW w:w="14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50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0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1</w:t>
            </w:r>
          </w:p>
        </w:tc>
        <w:tc>
          <w:tcPr>
            <w:tcW w:w="1040" w:type="dxa"/>
            <w:tcBorders>
              <w:top w:val="nil"/>
              <w:left w:val="nil"/>
              <w:bottom w:val="single" w:sz="4" w:space="0" w:color="000000"/>
              <w:right w:val="nil"/>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szt.</w:t>
            </w:r>
          </w:p>
        </w:tc>
      </w:tr>
      <w:tr w:rsidR="00341026" w:rsidRPr="00CB1383" w:rsidTr="0074410B">
        <w:trPr>
          <w:trHeight w:val="360"/>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rPr>
                <w:rFonts w:ascii="Arial" w:hAnsi="Arial" w:cs="Arial"/>
                <w:color w:val="000000"/>
                <w:sz w:val="16"/>
                <w:szCs w:val="16"/>
                <w:lang w:eastAsia="pl-PL"/>
              </w:rPr>
            </w:pPr>
            <w:r w:rsidRPr="00CB1383">
              <w:rPr>
                <w:rFonts w:ascii="Arial" w:hAnsi="Arial" w:cs="Arial"/>
                <w:color w:val="000000"/>
                <w:sz w:val="16"/>
                <w:szCs w:val="16"/>
                <w:lang w:eastAsia="pl-PL"/>
              </w:rPr>
              <w:t>Umywalka pojedyncza</w:t>
            </w:r>
            <w:r>
              <w:rPr>
                <w:rFonts w:ascii="Arial" w:hAnsi="Arial" w:cs="Arial"/>
                <w:color w:val="000000"/>
                <w:sz w:val="16"/>
                <w:szCs w:val="16"/>
                <w:lang w:eastAsia="pl-PL"/>
              </w:rPr>
              <w:t xml:space="preserve"> z syfonem</w:t>
            </w:r>
          </w:p>
        </w:tc>
        <w:tc>
          <w:tcPr>
            <w:tcW w:w="14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 </w:t>
            </w:r>
          </w:p>
        </w:tc>
        <w:tc>
          <w:tcPr>
            <w:tcW w:w="150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 </w:t>
            </w:r>
          </w:p>
        </w:tc>
        <w:tc>
          <w:tcPr>
            <w:tcW w:w="10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2</w:t>
            </w:r>
          </w:p>
        </w:tc>
        <w:tc>
          <w:tcPr>
            <w:tcW w:w="1040" w:type="dxa"/>
            <w:tcBorders>
              <w:top w:val="nil"/>
              <w:left w:val="nil"/>
              <w:bottom w:val="single" w:sz="4" w:space="0" w:color="000000"/>
              <w:right w:val="nil"/>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szt.</w:t>
            </w:r>
          </w:p>
        </w:tc>
      </w:tr>
      <w:tr w:rsidR="00341026" w:rsidRPr="00CB1383" w:rsidTr="0074410B">
        <w:trPr>
          <w:trHeight w:val="360"/>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rPr>
                <w:rFonts w:ascii="Arial" w:hAnsi="Arial" w:cs="Arial"/>
                <w:color w:val="000000"/>
                <w:sz w:val="16"/>
                <w:szCs w:val="16"/>
                <w:lang w:eastAsia="pl-PL"/>
              </w:rPr>
            </w:pPr>
            <w:r>
              <w:rPr>
                <w:rFonts w:ascii="Arial" w:hAnsi="Arial" w:cs="Arial"/>
                <w:color w:val="000000"/>
                <w:sz w:val="16"/>
                <w:szCs w:val="16"/>
                <w:lang w:eastAsia="pl-PL"/>
              </w:rPr>
              <w:t>Umywalka dla niepełnosprawnych z syfonem</w:t>
            </w:r>
          </w:p>
        </w:tc>
        <w:tc>
          <w:tcPr>
            <w:tcW w:w="14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50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0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1</w:t>
            </w:r>
          </w:p>
        </w:tc>
        <w:tc>
          <w:tcPr>
            <w:tcW w:w="1040" w:type="dxa"/>
            <w:tcBorders>
              <w:top w:val="nil"/>
              <w:left w:val="nil"/>
              <w:bottom w:val="single" w:sz="4" w:space="0" w:color="000000"/>
              <w:right w:val="nil"/>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szt.</w:t>
            </w:r>
          </w:p>
        </w:tc>
      </w:tr>
      <w:tr w:rsidR="00341026" w:rsidRPr="00CB1383" w:rsidTr="0074410B">
        <w:trPr>
          <w:trHeight w:val="360"/>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rPr>
                <w:rFonts w:ascii="Arial" w:hAnsi="Arial" w:cs="Arial"/>
                <w:color w:val="000000"/>
                <w:sz w:val="16"/>
                <w:szCs w:val="16"/>
                <w:lang w:eastAsia="pl-PL"/>
              </w:rPr>
            </w:pPr>
            <w:r w:rsidRPr="00CB1383">
              <w:rPr>
                <w:rFonts w:ascii="Arial" w:hAnsi="Arial" w:cs="Arial"/>
                <w:color w:val="000000"/>
                <w:sz w:val="16"/>
                <w:szCs w:val="16"/>
                <w:lang w:eastAsia="pl-PL"/>
              </w:rPr>
              <w:t xml:space="preserve">Zawór czerp. z </w:t>
            </w:r>
            <w:proofErr w:type="spellStart"/>
            <w:r w:rsidRPr="00CB1383">
              <w:rPr>
                <w:rFonts w:ascii="Arial" w:hAnsi="Arial" w:cs="Arial"/>
                <w:color w:val="000000"/>
                <w:sz w:val="16"/>
                <w:szCs w:val="16"/>
                <w:lang w:eastAsia="pl-PL"/>
              </w:rPr>
              <w:t>perlatorem</w:t>
            </w:r>
            <w:proofErr w:type="spellEnd"/>
            <w:r w:rsidRPr="00CB1383">
              <w:rPr>
                <w:rFonts w:ascii="Arial" w:hAnsi="Arial" w:cs="Arial"/>
                <w:color w:val="000000"/>
                <w:sz w:val="16"/>
                <w:szCs w:val="16"/>
                <w:lang w:eastAsia="pl-PL"/>
              </w:rPr>
              <w:t xml:space="preserve"> </w:t>
            </w:r>
            <w:proofErr w:type="spellStart"/>
            <w:r w:rsidRPr="00CB1383">
              <w:rPr>
                <w:rFonts w:ascii="Arial" w:hAnsi="Arial" w:cs="Arial"/>
                <w:color w:val="000000"/>
                <w:sz w:val="16"/>
                <w:szCs w:val="16"/>
                <w:lang w:eastAsia="pl-PL"/>
              </w:rPr>
              <w:t>z.w</w:t>
            </w:r>
            <w:proofErr w:type="spellEnd"/>
            <w:r w:rsidRPr="00CB1383">
              <w:rPr>
                <w:rFonts w:ascii="Arial" w:hAnsi="Arial" w:cs="Arial"/>
                <w:color w:val="000000"/>
                <w:sz w:val="16"/>
                <w:szCs w:val="16"/>
                <w:lang w:eastAsia="pl-PL"/>
              </w:rPr>
              <w:t>.</w:t>
            </w:r>
          </w:p>
        </w:tc>
        <w:tc>
          <w:tcPr>
            <w:tcW w:w="14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 </w:t>
            </w:r>
          </w:p>
        </w:tc>
        <w:tc>
          <w:tcPr>
            <w:tcW w:w="150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 </w:t>
            </w:r>
          </w:p>
        </w:tc>
        <w:tc>
          <w:tcPr>
            <w:tcW w:w="10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1</w:t>
            </w:r>
          </w:p>
        </w:tc>
        <w:tc>
          <w:tcPr>
            <w:tcW w:w="1040" w:type="dxa"/>
            <w:tcBorders>
              <w:top w:val="nil"/>
              <w:left w:val="nil"/>
              <w:bottom w:val="single" w:sz="4" w:space="0" w:color="000000"/>
              <w:right w:val="nil"/>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szt.</w:t>
            </w:r>
          </w:p>
        </w:tc>
      </w:tr>
      <w:tr w:rsidR="00341026" w:rsidRPr="00CB1383" w:rsidTr="0074410B">
        <w:trPr>
          <w:trHeight w:val="360"/>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rPr>
                <w:rFonts w:ascii="Arial" w:hAnsi="Arial" w:cs="Arial"/>
                <w:color w:val="000000"/>
                <w:sz w:val="16"/>
                <w:szCs w:val="16"/>
                <w:lang w:eastAsia="pl-PL"/>
              </w:rPr>
            </w:pPr>
            <w:proofErr w:type="spellStart"/>
            <w:r w:rsidRPr="00CB1383">
              <w:rPr>
                <w:rFonts w:ascii="Arial" w:hAnsi="Arial" w:cs="Arial"/>
                <w:color w:val="000000"/>
                <w:sz w:val="16"/>
                <w:szCs w:val="16"/>
                <w:lang w:eastAsia="pl-PL"/>
              </w:rPr>
              <w:t>Zlewozm</w:t>
            </w:r>
            <w:proofErr w:type="spellEnd"/>
            <w:r w:rsidRPr="00CB1383">
              <w:rPr>
                <w:rFonts w:ascii="Arial" w:hAnsi="Arial" w:cs="Arial"/>
                <w:color w:val="000000"/>
                <w:sz w:val="16"/>
                <w:szCs w:val="16"/>
                <w:lang w:eastAsia="pl-PL"/>
              </w:rPr>
              <w:t xml:space="preserve">. </w:t>
            </w:r>
            <w:proofErr w:type="spellStart"/>
            <w:r w:rsidRPr="00CB1383">
              <w:rPr>
                <w:rFonts w:ascii="Arial" w:hAnsi="Arial" w:cs="Arial"/>
                <w:color w:val="000000"/>
                <w:sz w:val="16"/>
                <w:szCs w:val="16"/>
                <w:lang w:eastAsia="pl-PL"/>
              </w:rPr>
              <w:t>jednokom</w:t>
            </w:r>
            <w:proofErr w:type="spellEnd"/>
            <w:r w:rsidRPr="00CB1383">
              <w:rPr>
                <w:rFonts w:ascii="Arial" w:hAnsi="Arial" w:cs="Arial"/>
                <w:color w:val="000000"/>
                <w:sz w:val="16"/>
                <w:szCs w:val="16"/>
                <w:lang w:eastAsia="pl-PL"/>
              </w:rPr>
              <w:t>. z rusztem ociekowym</w:t>
            </w:r>
            <w:r>
              <w:rPr>
                <w:rFonts w:ascii="Arial" w:hAnsi="Arial" w:cs="Arial"/>
                <w:color w:val="000000"/>
                <w:sz w:val="16"/>
                <w:szCs w:val="16"/>
                <w:lang w:eastAsia="pl-PL"/>
              </w:rPr>
              <w:t xml:space="preserve"> i syfonem</w:t>
            </w:r>
          </w:p>
        </w:tc>
        <w:tc>
          <w:tcPr>
            <w:tcW w:w="14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 </w:t>
            </w:r>
          </w:p>
        </w:tc>
        <w:tc>
          <w:tcPr>
            <w:tcW w:w="150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 </w:t>
            </w:r>
          </w:p>
        </w:tc>
        <w:tc>
          <w:tcPr>
            <w:tcW w:w="10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1</w:t>
            </w:r>
          </w:p>
        </w:tc>
        <w:tc>
          <w:tcPr>
            <w:tcW w:w="1040" w:type="dxa"/>
            <w:tcBorders>
              <w:top w:val="nil"/>
              <w:left w:val="nil"/>
              <w:bottom w:val="single" w:sz="4" w:space="0" w:color="000000"/>
              <w:right w:val="nil"/>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szt.</w:t>
            </w:r>
          </w:p>
        </w:tc>
      </w:tr>
      <w:tr w:rsidR="00341026" w:rsidRPr="00CB1383" w:rsidTr="0074410B">
        <w:trPr>
          <w:trHeight w:val="360"/>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rPr>
                <w:rFonts w:ascii="Arial" w:hAnsi="Arial" w:cs="Arial"/>
                <w:color w:val="000000"/>
                <w:sz w:val="16"/>
                <w:szCs w:val="16"/>
                <w:lang w:eastAsia="pl-PL"/>
              </w:rPr>
            </w:pPr>
            <w:r>
              <w:rPr>
                <w:rFonts w:ascii="Arial" w:hAnsi="Arial" w:cs="Arial"/>
                <w:color w:val="000000"/>
                <w:sz w:val="16"/>
                <w:szCs w:val="16"/>
                <w:lang w:eastAsia="pl-PL"/>
              </w:rPr>
              <w:t xml:space="preserve">Elektryczny </w:t>
            </w:r>
            <w:proofErr w:type="spellStart"/>
            <w:r>
              <w:rPr>
                <w:rFonts w:ascii="Arial" w:hAnsi="Arial" w:cs="Arial"/>
                <w:color w:val="000000"/>
                <w:sz w:val="16"/>
                <w:szCs w:val="16"/>
                <w:lang w:eastAsia="pl-PL"/>
              </w:rPr>
              <w:t>podumywalkowy</w:t>
            </w:r>
            <w:proofErr w:type="spellEnd"/>
            <w:r>
              <w:rPr>
                <w:rFonts w:ascii="Arial" w:hAnsi="Arial" w:cs="Arial"/>
                <w:color w:val="000000"/>
                <w:sz w:val="16"/>
                <w:szCs w:val="16"/>
                <w:lang w:eastAsia="pl-PL"/>
              </w:rPr>
              <w:t xml:space="preserve"> podgrzewacz wody 5l</w:t>
            </w:r>
          </w:p>
        </w:tc>
        <w:tc>
          <w:tcPr>
            <w:tcW w:w="14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50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0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1</w:t>
            </w:r>
          </w:p>
        </w:tc>
        <w:tc>
          <w:tcPr>
            <w:tcW w:w="1040" w:type="dxa"/>
            <w:tcBorders>
              <w:top w:val="nil"/>
              <w:left w:val="nil"/>
              <w:bottom w:val="single" w:sz="4" w:space="0" w:color="000000"/>
              <w:right w:val="nil"/>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roofErr w:type="spellStart"/>
            <w:r>
              <w:rPr>
                <w:rFonts w:ascii="Arial" w:hAnsi="Arial" w:cs="Arial"/>
                <w:color w:val="000000"/>
                <w:sz w:val="16"/>
                <w:szCs w:val="16"/>
                <w:lang w:eastAsia="pl-PL"/>
              </w:rPr>
              <w:t>kpl</w:t>
            </w:r>
            <w:proofErr w:type="spellEnd"/>
            <w:r>
              <w:rPr>
                <w:rFonts w:ascii="Arial" w:hAnsi="Arial" w:cs="Arial"/>
                <w:color w:val="000000"/>
                <w:sz w:val="16"/>
                <w:szCs w:val="16"/>
                <w:lang w:eastAsia="pl-PL"/>
              </w:rPr>
              <w:t>.</w:t>
            </w:r>
          </w:p>
        </w:tc>
      </w:tr>
      <w:tr w:rsidR="00341026" w:rsidRPr="00CB1383" w:rsidTr="0074410B">
        <w:trPr>
          <w:trHeight w:val="360"/>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rPr>
                <w:rFonts w:ascii="Arial" w:hAnsi="Arial" w:cs="Arial"/>
                <w:color w:val="000000"/>
                <w:sz w:val="16"/>
                <w:szCs w:val="16"/>
                <w:lang w:eastAsia="pl-PL"/>
              </w:rPr>
            </w:pPr>
            <w:r>
              <w:rPr>
                <w:rFonts w:ascii="Arial" w:hAnsi="Arial" w:cs="Arial"/>
                <w:color w:val="000000"/>
                <w:sz w:val="16"/>
                <w:szCs w:val="16"/>
                <w:lang w:eastAsia="pl-PL"/>
              </w:rPr>
              <w:t>Elektryczny podgrzewacz wody 30l</w:t>
            </w:r>
          </w:p>
        </w:tc>
        <w:tc>
          <w:tcPr>
            <w:tcW w:w="14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50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0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1</w:t>
            </w:r>
          </w:p>
        </w:tc>
        <w:tc>
          <w:tcPr>
            <w:tcW w:w="1040" w:type="dxa"/>
            <w:tcBorders>
              <w:top w:val="nil"/>
              <w:left w:val="nil"/>
              <w:bottom w:val="single" w:sz="4" w:space="0" w:color="000000"/>
              <w:right w:val="nil"/>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roofErr w:type="spellStart"/>
            <w:r>
              <w:rPr>
                <w:rFonts w:ascii="Arial" w:hAnsi="Arial" w:cs="Arial"/>
                <w:color w:val="000000"/>
                <w:sz w:val="16"/>
                <w:szCs w:val="16"/>
                <w:lang w:eastAsia="pl-PL"/>
              </w:rPr>
              <w:t>kpl</w:t>
            </w:r>
            <w:proofErr w:type="spellEnd"/>
            <w:r>
              <w:rPr>
                <w:rFonts w:ascii="Arial" w:hAnsi="Arial" w:cs="Arial"/>
                <w:color w:val="000000"/>
                <w:sz w:val="16"/>
                <w:szCs w:val="16"/>
                <w:lang w:eastAsia="pl-PL"/>
              </w:rPr>
              <w:t>.</w:t>
            </w:r>
          </w:p>
        </w:tc>
      </w:tr>
      <w:tr w:rsidR="00341026" w:rsidRPr="00CB1383" w:rsidTr="0074410B">
        <w:trPr>
          <w:trHeight w:val="360"/>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Default="00341026" w:rsidP="0074410B">
            <w:pPr>
              <w:suppressAutoHyphens w:val="0"/>
              <w:rPr>
                <w:rFonts w:ascii="Arial" w:hAnsi="Arial" w:cs="Arial"/>
                <w:color w:val="000000"/>
                <w:sz w:val="16"/>
                <w:szCs w:val="16"/>
                <w:lang w:eastAsia="pl-PL"/>
              </w:rPr>
            </w:pPr>
            <w:r w:rsidRPr="00411BB6">
              <w:rPr>
                <w:rFonts w:ascii="Arial" w:hAnsi="Arial" w:cs="Arial"/>
                <w:color w:val="000000"/>
                <w:sz w:val="16"/>
                <w:szCs w:val="16"/>
                <w:lang w:eastAsia="pl-PL"/>
              </w:rPr>
              <w:t>Poręcz uchylna do miski ustępowej dla niepełnosprawnych</w:t>
            </w:r>
          </w:p>
        </w:tc>
        <w:tc>
          <w:tcPr>
            <w:tcW w:w="14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50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040" w:type="dxa"/>
            <w:tcBorders>
              <w:top w:val="nil"/>
              <w:left w:val="nil"/>
              <w:bottom w:val="single" w:sz="4" w:space="0" w:color="000000"/>
              <w:right w:val="dotted" w:sz="4" w:space="0" w:color="808080"/>
            </w:tcBorders>
            <w:shd w:val="clear" w:color="000000" w:fill="FFFFFF"/>
            <w:hideMark/>
          </w:tcPr>
          <w:p w:rsidR="0034102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1</w:t>
            </w:r>
          </w:p>
        </w:tc>
        <w:tc>
          <w:tcPr>
            <w:tcW w:w="1040" w:type="dxa"/>
            <w:tcBorders>
              <w:top w:val="nil"/>
              <w:left w:val="nil"/>
              <w:bottom w:val="single" w:sz="4" w:space="0" w:color="000000"/>
              <w:right w:val="nil"/>
            </w:tcBorders>
            <w:shd w:val="clear" w:color="000000" w:fill="FFFFFF"/>
            <w:hideMark/>
          </w:tcPr>
          <w:p w:rsidR="00341026"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szt.</w:t>
            </w:r>
          </w:p>
        </w:tc>
      </w:tr>
      <w:tr w:rsidR="00341026" w:rsidRPr="00CB1383" w:rsidTr="0074410B">
        <w:trPr>
          <w:trHeight w:val="360"/>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Default="00341026" w:rsidP="0074410B">
            <w:pPr>
              <w:suppressAutoHyphens w:val="0"/>
              <w:rPr>
                <w:rFonts w:ascii="Arial" w:hAnsi="Arial" w:cs="Arial"/>
                <w:color w:val="000000"/>
                <w:sz w:val="16"/>
                <w:szCs w:val="16"/>
                <w:lang w:eastAsia="pl-PL"/>
              </w:rPr>
            </w:pPr>
            <w:r w:rsidRPr="00411BB6">
              <w:rPr>
                <w:rFonts w:ascii="Arial" w:hAnsi="Arial" w:cs="Arial"/>
                <w:color w:val="000000"/>
                <w:sz w:val="16"/>
                <w:szCs w:val="16"/>
                <w:lang w:eastAsia="pl-PL"/>
              </w:rPr>
              <w:t>Poręcz stała do miski ustępowej dla niepełnosprawnych</w:t>
            </w:r>
          </w:p>
        </w:tc>
        <w:tc>
          <w:tcPr>
            <w:tcW w:w="14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50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040" w:type="dxa"/>
            <w:tcBorders>
              <w:top w:val="nil"/>
              <w:left w:val="nil"/>
              <w:bottom w:val="single" w:sz="4" w:space="0" w:color="000000"/>
              <w:right w:val="dotted" w:sz="4" w:space="0" w:color="808080"/>
            </w:tcBorders>
            <w:shd w:val="clear" w:color="000000" w:fill="FFFFFF"/>
            <w:hideMark/>
          </w:tcPr>
          <w:p w:rsidR="0034102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1</w:t>
            </w:r>
          </w:p>
        </w:tc>
        <w:tc>
          <w:tcPr>
            <w:tcW w:w="1040" w:type="dxa"/>
            <w:tcBorders>
              <w:top w:val="nil"/>
              <w:left w:val="nil"/>
              <w:bottom w:val="single" w:sz="4" w:space="0" w:color="000000"/>
              <w:right w:val="nil"/>
            </w:tcBorders>
            <w:shd w:val="clear" w:color="000000" w:fill="FFFFFF"/>
            <w:hideMark/>
          </w:tcPr>
          <w:p w:rsidR="00341026"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szt.</w:t>
            </w:r>
          </w:p>
        </w:tc>
      </w:tr>
      <w:tr w:rsidR="00341026" w:rsidRPr="00CB1383" w:rsidTr="0074410B">
        <w:trPr>
          <w:trHeight w:val="360"/>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411BB6" w:rsidRDefault="00341026" w:rsidP="0074410B">
            <w:pPr>
              <w:suppressAutoHyphens w:val="0"/>
              <w:rPr>
                <w:rFonts w:ascii="Arial" w:hAnsi="Arial" w:cs="Arial"/>
                <w:color w:val="000000"/>
                <w:sz w:val="16"/>
                <w:szCs w:val="16"/>
                <w:lang w:eastAsia="pl-PL"/>
              </w:rPr>
            </w:pPr>
            <w:r w:rsidRPr="00411BB6">
              <w:rPr>
                <w:rFonts w:ascii="Arial" w:hAnsi="Arial" w:cs="Arial"/>
                <w:color w:val="000000"/>
                <w:sz w:val="16"/>
                <w:szCs w:val="16"/>
                <w:lang w:eastAsia="pl-PL"/>
              </w:rPr>
              <w:t>Poręcz do umywalki dla niepełnosprawnych</w:t>
            </w:r>
          </w:p>
        </w:tc>
        <w:tc>
          <w:tcPr>
            <w:tcW w:w="14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50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040" w:type="dxa"/>
            <w:tcBorders>
              <w:top w:val="nil"/>
              <w:left w:val="nil"/>
              <w:bottom w:val="single" w:sz="4" w:space="0" w:color="000000"/>
              <w:right w:val="dotted" w:sz="4" w:space="0" w:color="808080"/>
            </w:tcBorders>
            <w:shd w:val="clear" w:color="000000" w:fill="FFFFFF"/>
            <w:hideMark/>
          </w:tcPr>
          <w:p w:rsidR="00341026" w:rsidRDefault="00341026" w:rsidP="0074410B">
            <w:pPr>
              <w:suppressAutoHyphens w:val="0"/>
              <w:jc w:val="right"/>
              <w:rPr>
                <w:rFonts w:ascii="Arial" w:hAnsi="Arial" w:cs="Arial"/>
                <w:color w:val="000000"/>
                <w:sz w:val="16"/>
                <w:szCs w:val="16"/>
                <w:lang w:eastAsia="pl-PL"/>
              </w:rPr>
            </w:pPr>
            <w:r>
              <w:rPr>
                <w:rFonts w:ascii="Arial" w:hAnsi="Arial" w:cs="Arial"/>
                <w:color w:val="000000"/>
                <w:sz w:val="16"/>
                <w:szCs w:val="16"/>
                <w:lang w:eastAsia="pl-PL"/>
              </w:rPr>
              <w:t>2</w:t>
            </w:r>
          </w:p>
        </w:tc>
        <w:tc>
          <w:tcPr>
            <w:tcW w:w="1040" w:type="dxa"/>
            <w:tcBorders>
              <w:top w:val="nil"/>
              <w:left w:val="nil"/>
              <w:bottom w:val="single" w:sz="4" w:space="0" w:color="000000"/>
              <w:right w:val="nil"/>
            </w:tcBorders>
            <w:shd w:val="clear" w:color="000000" w:fill="FFFFFF"/>
            <w:hideMark/>
          </w:tcPr>
          <w:p w:rsidR="00341026" w:rsidRDefault="00341026" w:rsidP="0074410B">
            <w:pPr>
              <w:suppressAutoHyphens w:val="0"/>
              <w:jc w:val="right"/>
              <w:rPr>
                <w:rFonts w:ascii="Arial" w:hAnsi="Arial" w:cs="Arial"/>
                <w:color w:val="000000"/>
                <w:sz w:val="16"/>
                <w:szCs w:val="16"/>
                <w:lang w:eastAsia="pl-PL"/>
              </w:rPr>
            </w:pPr>
            <w:r w:rsidRPr="00CB1383">
              <w:rPr>
                <w:rFonts w:ascii="Arial" w:hAnsi="Arial" w:cs="Arial"/>
                <w:color w:val="000000"/>
                <w:sz w:val="16"/>
                <w:szCs w:val="16"/>
                <w:lang w:eastAsia="pl-PL"/>
              </w:rPr>
              <w:t>szt.</w:t>
            </w:r>
          </w:p>
        </w:tc>
      </w:tr>
      <w:tr w:rsidR="00341026" w:rsidRPr="00CB1383" w:rsidTr="0074410B">
        <w:trPr>
          <w:trHeight w:val="360"/>
        </w:trPr>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240" w:type="dxa"/>
            <w:tcBorders>
              <w:top w:val="nil"/>
              <w:left w:val="nil"/>
              <w:bottom w:val="nil"/>
              <w:right w:val="nil"/>
            </w:tcBorders>
            <w:shd w:val="clear" w:color="auto" w:fill="auto"/>
            <w:noWrap/>
            <w:vAlign w:val="bottom"/>
            <w:hideMark/>
          </w:tcPr>
          <w:p w:rsidR="00341026" w:rsidRPr="00CB1383" w:rsidRDefault="00341026" w:rsidP="0074410B">
            <w:pPr>
              <w:suppressAutoHyphens w:val="0"/>
              <w:rPr>
                <w:rFonts w:ascii="Arial" w:hAnsi="Arial" w:cs="Arial"/>
                <w:color w:val="000000"/>
                <w:lang w:eastAsia="pl-PL"/>
              </w:rPr>
            </w:pPr>
          </w:p>
        </w:tc>
        <w:tc>
          <w:tcPr>
            <w:tcW w:w="412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rPr>
                <w:rFonts w:ascii="Arial" w:hAnsi="Arial" w:cs="Arial"/>
                <w:color w:val="000000"/>
                <w:sz w:val="16"/>
                <w:szCs w:val="16"/>
                <w:lang w:eastAsia="pl-PL"/>
              </w:rPr>
            </w:pPr>
          </w:p>
        </w:tc>
        <w:tc>
          <w:tcPr>
            <w:tcW w:w="14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50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040" w:type="dxa"/>
            <w:tcBorders>
              <w:top w:val="nil"/>
              <w:left w:val="nil"/>
              <w:bottom w:val="single" w:sz="4" w:space="0" w:color="000000"/>
              <w:right w:val="dotted" w:sz="4" w:space="0" w:color="808080"/>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c>
          <w:tcPr>
            <w:tcW w:w="1040" w:type="dxa"/>
            <w:tcBorders>
              <w:top w:val="nil"/>
              <w:left w:val="nil"/>
              <w:bottom w:val="single" w:sz="4" w:space="0" w:color="000000"/>
              <w:right w:val="nil"/>
            </w:tcBorders>
            <w:shd w:val="clear" w:color="000000" w:fill="FFFFFF"/>
            <w:hideMark/>
          </w:tcPr>
          <w:p w:rsidR="00341026" w:rsidRPr="00CB1383" w:rsidRDefault="00341026" w:rsidP="0074410B">
            <w:pPr>
              <w:suppressAutoHyphens w:val="0"/>
              <w:jc w:val="right"/>
              <w:rPr>
                <w:rFonts w:ascii="Arial" w:hAnsi="Arial" w:cs="Arial"/>
                <w:color w:val="000000"/>
                <w:sz w:val="16"/>
                <w:szCs w:val="16"/>
                <w:lang w:eastAsia="pl-PL"/>
              </w:rPr>
            </w:pPr>
          </w:p>
        </w:tc>
      </w:tr>
    </w:tbl>
    <w:p w:rsidR="00341026" w:rsidRPr="00D7231A" w:rsidRDefault="00341026" w:rsidP="00341026">
      <w:pPr>
        <w:pStyle w:val="Tekstpodstawowy"/>
        <w:tabs>
          <w:tab w:val="center" w:pos="5180"/>
          <w:tab w:val="right" w:pos="9716"/>
        </w:tabs>
        <w:spacing w:before="120" w:line="276" w:lineRule="auto"/>
        <w:ind w:firstLine="0"/>
        <w:rPr>
          <w:rFonts w:cs="Arial"/>
          <w:sz w:val="20"/>
          <w:lang w:val="pl-PL"/>
        </w:rPr>
      </w:pPr>
    </w:p>
    <w:p w:rsidR="00341026" w:rsidRDefault="00341026" w:rsidP="00341026">
      <w:pPr>
        <w:rPr>
          <w:rFonts w:ascii="Arial" w:hAnsi="Arial" w:cs="Arial"/>
          <w:b/>
          <w:bCs/>
          <w:color w:val="000000"/>
          <w:u w:val="single"/>
          <w:lang w:eastAsia="pl-PL"/>
        </w:rPr>
      </w:pPr>
      <w:r w:rsidRPr="00314F20">
        <w:rPr>
          <w:rFonts w:ascii="Arial" w:hAnsi="Arial" w:cs="Arial"/>
          <w:b/>
          <w:bCs/>
          <w:color w:val="000000"/>
          <w:u w:val="single"/>
          <w:lang w:eastAsia="pl-PL"/>
        </w:rPr>
        <w:t>UWAGA:  Szczegółowe typy armatury należy dob</w:t>
      </w:r>
      <w:r>
        <w:rPr>
          <w:rFonts w:ascii="Arial" w:hAnsi="Arial" w:cs="Arial"/>
          <w:b/>
          <w:bCs/>
          <w:color w:val="000000"/>
          <w:u w:val="single"/>
          <w:lang w:eastAsia="pl-PL"/>
        </w:rPr>
        <w:t>rać w porozumieniu z Inwestorem,</w:t>
      </w:r>
      <w:r w:rsidRPr="00314F20">
        <w:rPr>
          <w:rFonts w:ascii="Arial" w:hAnsi="Arial" w:cs="Arial"/>
          <w:b/>
          <w:bCs/>
          <w:color w:val="000000"/>
          <w:u w:val="single"/>
          <w:lang w:eastAsia="pl-PL"/>
        </w:rPr>
        <w:t xml:space="preserve"> Architektem</w:t>
      </w:r>
      <w:r>
        <w:rPr>
          <w:rFonts w:ascii="Arial" w:hAnsi="Arial" w:cs="Arial"/>
          <w:b/>
          <w:bCs/>
          <w:color w:val="000000"/>
          <w:u w:val="single"/>
          <w:lang w:eastAsia="pl-PL"/>
        </w:rPr>
        <w:t xml:space="preserve"> oraz przedstawicielem wybranego producenta</w:t>
      </w:r>
      <w:r w:rsidRPr="00314F20">
        <w:rPr>
          <w:rFonts w:ascii="Arial" w:hAnsi="Arial" w:cs="Arial"/>
          <w:b/>
          <w:bCs/>
          <w:color w:val="000000"/>
          <w:u w:val="single"/>
          <w:lang w:eastAsia="pl-PL"/>
        </w:rPr>
        <w:t xml:space="preserve"> na etapie inwestycji.</w:t>
      </w:r>
    </w:p>
    <w:p w:rsidR="00341026" w:rsidRDefault="00341026" w:rsidP="00341026">
      <w:pPr>
        <w:rPr>
          <w:rFonts w:ascii="Arial" w:hAnsi="Arial" w:cs="Arial"/>
          <w:b/>
          <w:bCs/>
          <w:color w:val="000000"/>
          <w:u w:val="single"/>
          <w:lang w:eastAsia="pl-PL"/>
        </w:rPr>
      </w:pPr>
      <w:r>
        <w:rPr>
          <w:rFonts w:ascii="Arial" w:hAnsi="Arial" w:cs="Arial"/>
          <w:b/>
          <w:bCs/>
          <w:color w:val="000000"/>
          <w:u w:val="single"/>
          <w:lang w:eastAsia="pl-PL"/>
        </w:rPr>
        <w:t>L</w:t>
      </w:r>
      <w:r w:rsidRPr="00314F20">
        <w:rPr>
          <w:rFonts w:ascii="Arial" w:hAnsi="Arial" w:cs="Arial"/>
          <w:b/>
          <w:bCs/>
          <w:color w:val="000000"/>
          <w:u w:val="single"/>
          <w:lang w:eastAsia="pl-PL"/>
        </w:rPr>
        <w:t>inie wzornicze przyborów</w:t>
      </w:r>
      <w:r>
        <w:rPr>
          <w:rFonts w:ascii="Arial" w:hAnsi="Arial" w:cs="Arial"/>
          <w:b/>
          <w:bCs/>
          <w:color w:val="000000"/>
          <w:u w:val="single"/>
          <w:lang w:eastAsia="pl-PL"/>
        </w:rPr>
        <w:t xml:space="preserve"> wg projektu Architekta.</w:t>
      </w:r>
    </w:p>
    <w:p w:rsidR="00341026" w:rsidRDefault="00341026" w:rsidP="00341026">
      <w:pPr>
        <w:rPr>
          <w:rFonts w:ascii="Arial" w:hAnsi="Arial" w:cs="Arial"/>
          <w:b/>
          <w:bCs/>
          <w:color w:val="000000"/>
          <w:u w:val="single"/>
          <w:lang w:eastAsia="pl-PL"/>
        </w:rPr>
      </w:pPr>
    </w:p>
    <w:p w:rsidR="00341026" w:rsidRDefault="00341026" w:rsidP="00341026">
      <w:pPr>
        <w:rPr>
          <w:rFonts w:ascii="Arial" w:hAnsi="Arial" w:cs="Arial"/>
          <w:b/>
          <w:bCs/>
          <w:color w:val="000000"/>
          <w:u w:val="single"/>
          <w:lang w:eastAsia="pl-PL"/>
        </w:rPr>
      </w:pPr>
    </w:p>
    <w:p w:rsidR="00341026" w:rsidRPr="00314F20" w:rsidRDefault="00341026" w:rsidP="00341026">
      <w:pPr>
        <w:rPr>
          <w:rFonts w:ascii="Arial" w:hAnsi="Arial" w:cs="Arial"/>
          <w:b/>
          <w:bCs/>
          <w:color w:val="000000"/>
          <w:u w:val="single"/>
          <w:lang w:eastAsia="pl-PL"/>
        </w:rPr>
      </w:pPr>
    </w:p>
    <w:p w:rsidR="00341026" w:rsidRDefault="00341026" w:rsidP="00341026">
      <w:pPr>
        <w:rPr>
          <w:rFonts w:ascii="Arial" w:hAnsi="Arial" w:cs="Arial"/>
          <w:b/>
          <w:u w:val="single"/>
        </w:rPr>
      </w:pPr>
      <w:r w:rsidRPr="002701C4">
        <w:rPr>
          <w:rFonts w:ascii="Arial" w:hAnsi="Arial" w:cs="Arial"/>
          <w:b/>
          <w:u w:val="single"/>
        </w:rPr>
        <w:t>Instalacja kanalizacji sanitarnej</w:t>
      </w:r>
    </w:p>
    <w:p w:rsidR="00341026" w:rsidRPr="002701C4" w:rsidRDefault="00341026" w:rsidP="00341026">
      <w:pPr>
        <w:rPr>
          <w:rFonts w:ascii="Arial" w:hAnsi="Arial" w:cs="Arial"/>
          <w:b/>
          <w:u w:val="single"/>
        </w:rPr>
      </w:pPr>
    </w:p>
    <w:p w:rsidR="00341026" w:rsidRPr="002701C4" w:rsidRDefault="00341026" w:rsidP="00341026">
      <w:pPr>
        <w:rPr>
          <w:rFonts w:ascii="Arial" w:hAnsi="Arial" w:cs="Arial"/>
          <w:b/>
          <w:u w:val="single"/>
        </w:rPr>
      </w:pPr>
    </w:p>
    <w:tbl>
      <w:tblPr>
        <w:tblW w:w="9180" w:type="dxa"/>
        <w:tblInd w:w="55" w:type="dxa"/>
        <w:tblCellMar>
          <w:left w:w="70" w:type="dxa"/>
          <w:right w:w="70" w:type="dxa"/>
        </w:tblCellMar>
        <w:tblLook w:val="04A0"/>
      </w:tblPr>
      <w:tblGrid>
        <w:gridCol w:w="4120"/>
        <w:gridCol w:w="1968"/>
        <w:gridCol w:w="1012"/>
        <w:gridCol w:w="1040"/>
        <w:gridCol w:w="1040"/>
      </w:tblGrid>
      <w:tr w:rsidR="00341026" w:rsidRPr="002701C4" w:rsidTr="0074410B">
        <w:trPr>
          <w:trHeight w:val="360"/>
        </w:trPr>
        <w:tc>
          <w:tcPr>
            <w:tcW w:w="4120" w:type="dxa"/>
            <w:tcBorders>
              <w:top w:val="single" w:sz="4" w:space="0" w:color="000000"/>
              <w:left w:val="nil"/>
              <w:bottom w:val="single" w:sz="4" w:space="0" w:color="000000"/>
              <w:right w:val="dotted" w:sz="4" w:space="0" w:color="808080"/>
            </w:tcBorders>
            <w:shd w:val="clear" w:color="000000" w:fill="FFFFFF"/>
            <w:hideMark/>
          </w:tcPr>
          <w:p w:rsidR="00341026" w:rsidRPr="002701C4" w:rsidRDefault="00341026" w:rsidP="0074410B">
            <w:pPr>
              <w:rPr>
                <w:rFonts w:ascii="Arial" w:hAnsi="Arial" w:cs="Arial"/>
                <w:b/>
                <w:color w:val="000000"/>
                <w:sz w:val="16"/>
                <w:szCs w:val="16"/>
                <w:lang w:eastAsia="pl-PL"/>
              </w:rPr>
            </w:pPr>
            <w:r w:rsidRPr="002701C4">
              <w:rPr>
                <w:rFonts w:ascii="Arial" w:hAnsi="Arial" w:cs="Arial"/>
                <w:b/>
                <w:color w:val="000000"/>
                <w:sz w:val="16"/>
                <w:szCs w:val="16"/>
                <w:lang w:eastAsia="pl-PL"/>
              </w:rPr>
              <w:t>Produkt</w:t>
            </w:r>
          </w:p>
        </w:tc>
        <w:tc>
          <w:tcPr>
            <w:tcW w:w="1968" w:type="dxa"/>
            <w:tcBorders>
              <w:top w:val="single" w:sz="4" w:space="0" w:color="000000"/>
              <w:left w:val="nil"/>
              <w:bottom w:val="single" w:sz="4" w:space="0" w:color="000000"/>
              <w:right w:val="dotted" w:sz="4" w:space="0" w:color="808080"/>
            </w:tcBorders>
            <w:shd w:val="clear" w:color="000000" w:fill="FFFFFF"/>
            <w:hideMark/>
          </w:tcPr>
          <w:p w:rsidR="00341026" w:rsidRPr="002701C4" w:rsidRDefault="00341026" w:rsidP="0074410B">
            <w:pPr>
              <w:jc w:val="right"/>
              <w:rPr>
                <w:rFonts w:ascii="Arial" w:hAnsi="Arial" w:cs="Arial"/>
                <w:b/>
                <w:color w:val="000000"/>
                <w:sz w:val="16"/>
                <w:szCs w:val="16"/>
                <w:lang w:eastAsia="pl-PL"/>
              </w:rPr>
            </w:pPr>
            <w:r w:rsidRPr="002701C4">
              <w:rPr>
                <w:rFonts w:ascii="Arial" w:hAnsi="Arial" w:cs="Arial"/>
                <w:b/>
                <w:color w:val="000000"/>
                <w:sz w:val="16"/>
                <w:szCs w:val="16"/>
                <w:lang w:eastAsia="pl-PL"/>
              </w:rPr>
              <w:t>Wielkość</w:t>
            </w:r>
          </w:p>
        </w:tc>
        <w:tc>
          <w:tcPr>
            <w:tcW w:w="1012" w:type="dxa"/>
            <w:tcBorders>
              <w:top w:val="single" w:sz="4" w:space="0" w:color="000000"/>
              <w:left w:val="nil"/>
              <w:bottom w:val="single" w:sz="4" w:space="0" w:color="000000"/>
              <w:right w:val="dotted" w:sz="4" w:space="0" w:color="808080"/>
            </w:tcBorders>
            <w:shd w:val="clear" w:color="000000" w:fill="FFFFFF"/>
            <w:hideMark/>
          </w:tcPr>
          <w:p w:rsidR="00341026" w:rsidRPr="002701C4" w:rsidRDefault="00341026" w:rsidP="0074410B">
            <w:pPr>
              <w:jc w:val="right"/>
              <w:rPr>
                <w:rFonts w:ascii="Arial" w:hAnsi="Arial" w:cs="Arial"/>
                <w:b/>
                <w:color w:val="000000"/>
                <w:sz w:val="16"/>
                <w:szCs w:val="16"/>
                <w:lang w:eastAsia="pl-PL"/>
              </w:rPr>
            </w:pPr>
            <w:r w:rsidRPr="002701C4">
              <w:rPr>
                <w:rFonts w:ascii="Arial" w:hAnsi="Arial" w:cs="Arial"/>
                <w:b/>
                <w:color w:val="000000"/>
                <w:sz w:val="16"/>
                <w:szCs w:val="16"/>
                <w:lang w:eastAsia="pl-PL"/>
              </w:rPr>
              <w:t>Kod katalogowy</w:t>
            </w:r>
          </w:p>
        </w:tc>
        <w:tc>
          <w:tcPr>
            <w:tcW w:w="1040" w:type="dxa"/>
            <w:tcBorders>
              <w:top w:val="single" w:sz="4" w:space="0" w:color="000000"/>
              <w:left w:val="nil"/>
              <w:bottom w:val="single" w:sz="4" w:space="0" w:color="000000"/>
              <w:right w:val="dotted" w:sz="4" w:space="0" w:color="808080"/>
            </w:tcBorders>
            <w:shd w:val="clear" w:color="000000" w:fill="FFFFFF"/>
            <w:hideMark/>
          </w:tcPr>
          <w:p w:rsidR="00341026" w:rsidRPr="002701C4" w:rsidRDefault="00341026" w:rsidP="0074410B">
            <w:pPr>
              <w:jc w:val="right"/>
              <w:rPr>
                <w:rFonts w:ascii="Arial" w:hAnsi="Arial" w:cs="Arial"/>
                <w:b/>
                <w:color w:val="000000"/>
                <w:sz w:val="16"/>
                <w:szCs w:val="16"/>
                <w:lang w:eastAsia="pl-PL"/>
              </w:rPr>
            </w:pPr>
            <w:r w:rsidRPr="002701C4">
              <w:rPr>
                <w:rFonts w:ascii="Arial" w:hAnsi="Arial" w:cs="Arial"/>
                <w:b/>
                <w:color w:val="000000"/>
                <w:sz w:val="16"/>
                <w:szCs w:val="16"/>
                <w:lang w:eastAsia="pl-PL"/>
              </w:rPr>
              <w:t>Ilość</w:t>
            </w:r>
          </w:p>
        </w:tc>
        <w:tc>
          <w:tcPr>
            <w:tcW w:w="1040" w:type="dxa"/>
            <w:tcBorders>
              <w:top w:val="single" w:sz="4" w:space="0" w:color="000000"/>
              <w:left w:val="nil"/>
              <w:bottom w:val="single" w:sz="4" w:space="0" w:color="000000"/>
              <w:right w:val="nil"/>
            </w:tcBorders>
            <w:shd w:val="clear" w:color="000000" w:fill="FFFFFF"/>
            <w:hideMark/>
          </w:tcPr>
          <w:p w:rsidR="00341026" w:rsidRPr="002701C4" w:rsidRDefault="00341026" w:rsidP="0074410B">
            <w:pPr>
              <w:jc w:val="right"/>
              <w:rPr>
                <w:rFonts w:ascii="Arial" w:hAnsi="Arial" w:cs="Arial"/>
                <w:b/>
                <w:color w:val="000000"/>
                <w:sz w:val="16"/>
                <w:szCs w:val="16"/>
                <w:lang w:eastAsia="pl-PL"/>
              </w:rPr>
            </w:pPr>
            <w:r w:rsidRPr="002701C4">
              <w:rPr>
                <w:rFonts w:ascii="Arial" w:hAnsi="Arial" w:cs="Arial"/>
                <w:b/>
                <w:color w:val="000000"/>
                <w:sz w:val="16"/>
                <w:szCs w:val="16"/>
                <w:lang w:eastAsia="pl-PL"/>
              </w:rPr>
              <w:t>Jednostka</w:t>
            </w:r>
          </w:p>
        </w:tc>
      </w:tr>
      <w:tr w:rsidR="00341026" w:rsidRPr="00CB1074" w:rsidTr="0074410B">
        <w:trPr>
          <w:trHeight w:val="360"/>
        </w:trPr>
        <w:tc>
          <w:tcPr>
            <w:tcW w:w="4120"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rPr>
                <w:rFonts w:ascii="Arial" w:hAnsi="Arial" w:cs="Arial"/>
                <w:color w:val="000000"/>
                <w:sz w:val="16"/>
                <w:szCs w:val="16"/>
                <w:lang w:eastAsia="pl-PL"/>
              </w:rPr>
            </w:pPr>
            <w:r w:rsidRPr="00643A92">
              <w:rPr>
                <w:rFonts w:ascii="Arial" w:hAnsi="Arial" w:cs="Arial"/>
                <w:color w:val="000000"/>
                <w:sz w:val="16"/>
                <w:szCs w:val="16"/>
                <w:lang w:eastAsia="pl-PL"/>
              </w:rPr>
              <w:t xml:space="preserve">Rura PVC do kanalizacji </w:t>
            </w:r>
            <w:proofErr w:type="spellStart"/>
            <w:r w:rsidRPr="00643A92">
              <w:rPr>
                <w:rFonts w:ascii="Arial" w:hAnsi="Arial" w:cs="Arial"/>
                <w:color w:val="000000"/>
                <w:sz w:val="16"/>
                <w:szCs w:val="16"/>
                <w:lang w:eastAsia="pl-PL"/>
              </w:rPr>
              <w:t>wewn</w:t>
            </w:r>
            <w:proofErr w:type="spellEnd"/>
            <w:r w:rsidRPr="00643A92">
              <w:rPr>
                <w:rFonts w:ascii="Arial" w:hAnsi="Arial" w:cs="Arial"/>
                <w:color w:val="000000"/>
                <w:sz w:val="16"/>
                <w:szCs w:val="16"/>
                <w:lang w:eastAsia="pl-PL"/>
              </w:rPr>
              <w:t xml:space="preserve">. </w:t>
            </w:r>
            <w:r w:rsidRPr="00643A92">
              <w:rPr>
                <w:rFonts w:ascii="Arial" w:hAnsi="Arial" w:cs="Arial"/>
                <w:snapToGrid w:val="0"/>
                <w:sz w:val="16"/>
                <w:szCs w:val="16"/>
              </w:rPr>
              <w:t>Ø</w:t>
            </w:r>
            <w:r w:rsidRPr="00643A92">
              <w:rPr>
                <w:rFonts w:ascii="Arial" w:hAnsi="Arial" w:cs="Arial"/>
                <w:color w:val="000000"/>
                <w:sz w:val="16"/>
                <w:szCs w:val="16"/>
                <w:lang w:eastAsia="pl-PL"/>
              </w:rPr>
              <w:t xml:space="preserve"> 110</w:t>
            </w:r>
          </w:p>
        </w:tc>
        <w:tc>
          <w:tcPr>
            <w:tcW w:w="1968"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sidRPr="00643A92">
              <w:rPr>
                <w:rFonts w:ascii="Arial" w:hAnsi="Arial" w:cs="Arial"/>
                <w:color w:val="000000"/>
                <w:sz w:val="16"/>
                <w:szCs w:val="16"/>
                <w:lang w:eastAsia="pl-PL"/>
              </w:rPr>
              <w:t> </w:t>
            </w:r>
          </w:p>
        </w:tc>
        <w:tc>
          <w:tcPr>
            <w:tcW w:w="1012"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sidRPr="00643A92">
              <w:rPr>
                <w:rFonts w:ascii="Arial" w:hAnsi="Arial" w:cs="Arial"/>
                <w:color w:val="000000"/>
                <w:sz w:val="16"/>
                <w:szCs w:val="16"/>
                <w:lang w:eastAsia="pl-PL"/>
              </w:rPr>
              <w:t> </w:t>
            </w:r>
          </w:p>
        </w:tc>
        <w:tc>
          <w:tcPr>
            <w:tcW w:w="1040"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10</w:t>
            </w:r>
          </w:p>
        </w:tc>
        <w:tc>
          <w:tcPr>
            <w:tcW w:w="1040" w:type="dxa"/>
            <w:tcBorders>
              <w:top w:val="nil"/>
              <w:left w:val="nil"/>
              <w:bottom w:val="single" w:sz="4" w:space="0" w:color="000000"/>
              <w:right w:val="nil"/>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sidRPr="00643A92">
              <w:rPr>
                <w:rFonts w:ascii="Arial" w:hAnsi="Arial" w:cs="Arial"/>
                <w:color w:val="000000"/>
                <w:sz w:val="16"/>
                <w:szCs w:val="16"/>
                <w:lang w:eastAsia="pl-PL"/>
              </w:rPr>
              <w:t>m</w:t>
            </w:r>
          </w:p>
        </w:tc>
      </w:tr>
      <w:tr w:rsidR="00341026" w:rsidRPr="00CB1074" w:rsidTr="0074410B">
        <w:trPr>
          <w:trHeight w:val="360"/>
        </w:trPr>
        <w:tc>
          <w:tcPr>
            <w:tcW w:w="4120" w:type="dxa"/>
            <w:tcBorders>
              <w:top w:val="nil"/>
              <w:left w:val="nil"/>
              <w:bottom w:val="single" w:sz="4" w:space="0" w:color="000000"/>
              <w:right w:val="dotted" w:sz="4" w:space="0" w:color="808080"/>
            </w:tcBorders>
            <w:shd w:val="clear" w:color="000000" w:fill="FFFFFF"/>
            <w:hideMark/>
          </w:tcPr>
          <w:p w:rsidR="00341026" w:rsidRPr="00E05393" w:rsidRDefault="00341026" w:rsidP="0074410B">
            <w:pPr>
              <w:rPr>
                <w:rFonts w:ascii="Arial" w:hAnsi="Arial" w:cs="Arial"/>
                <w:color w:val="000000"/>
                <w:sz w:val="16"/>
                <w:szCs w:val="16"/>
                <w:lang w:eastAsia="pl-PL"/>
              </w:rPr>
            </w:pPr>
            <w:r w:rsidRPr="00E05393">
              <w:rPr>
                <w:rFonts w:ascii="Arial" w:hAnsi="Arial" w:cs="Arial"/>
                <w:color w:val="000000"/>
                <w:sz w:val="16"/>
                <w:szCs w:val="16"/>
                <w:lang w:eastAsia="pl-PL"/>
              </w:rPr>
              <w:t xml:space="preserve">Rura PVC do kanalizacji </w:t>
            </w:r>
            <w:proofErr w:type="spellStart"/>
            <w:r w:rsidRPr="00E05393">
              <w:rPr>
                <w:rFonts w:ascii="Arial" w:hAnsi="Arial" w:cs="Arial"/>
                <w:color w:val="000000"/>
                <w:sz w:val="16"/>
                <w:szCs w:val="16"/>
                <w:lang w:eastAsia="pl-PL"/>
              </w:rPr>
              <w:t>wewn</w:t>
            </w:r>
            <w:proofErr w:type="spellEnd"/>
            <w:r w:rsidRPr="00E05393">
              <w:rPr>
                <w:rFonts w:ascii="Arial" w:hAnsi="Arial" w:cs="Arial"/>
                <w:color w:val="000000"/>
                <w:sz w:val="16"/>
                <w:szCs w:val="16"/>
                <w:lang w:eastAsia="pl-PL"/>
              </w:rPr>
              <w:t xml:space="preserve">. </w:t>
            </w:r>
            <w:r w:rsidRPr="00E05393">
              <w:rPr>
                <w:rFonts w:ascii="Arial" w:hAnsi="Arial" w:cs="Arial"/>
                <w:snapToGrid w:val="0"/>
                <w:sz w:val="16"/>
                <w:szCs w:val="16"/>
              </w:rPr>
              <w:t>Ø</w:t>
            </w:r>
            <w:r w:rsidRPr="00E05393">
              <w:rPr>
                <w:rFonts w:ascii="Arial" w:hAnsi="Arial" w:cs="Arial"/>
                <w:color w:val="000000"/>
                <w:sz w:val="16"/>
                <w:szCs w:val="16"/>
                <w:lang w:eastAsia="pl-PL"/>
              </w:rPr>
              <w:t xml:space="preserve"> 50</w:t>
            </w:r>
          </w:p>
        </w:tc>
        <w:tc>
          <w:tcPr>
            <w:tcW w:w="1968" w:type="dxa"/>
            <w:tcBorders>
              <w:top w:val="nil"/>
              <w:left w:val="nil"/>
              <w:bottom w:val="single" w:sz="4" w:space="0" w:color="000000"/>
              <w:right w:val="dotted" w:sz="4" w:space="0" w:color="808080"/>
            </w:tcBorders>
            <w:shd w:val="clear" w:color="000000" w:fill="FFFFFF"/>
            <w:hideMark/>
          </w:tcPr>
          <w:p w:rsidR="00341026" w:rsidRPr="00E05393" w:rsidRDefault="00341026" w:rsidP="0074410B">
            <w:pPr>
              <w:jc w:val="right"/>
              <w:rPr>
                <w:rFonts w:ascii="Arial" w:hAnsi="Arial" w:cs="Arial"/>
                <w:color w:val="000000"/>
                <w:sz w:val="16"/>
                <w:szCs w:val="16"/>
                <w:lang w:eastAsia="pl-PL"/>
              </w:rPr>
            </w:pPr>
          </w:p>
        </w:tc>
        <w:tc>
          <w:tcPr>
            <w:tcW w:w="1012" w:type="dxa"/>
            <w:tcBorders>
              <w:top w:val="nil"/>
              <w:left w:val="nil"/>
              <w:bottom w:val="single" w:sz="4" w:space="0" w:color="000000"/>
              <w:right w:val="dotted" w:sz="4" w:space="0" w:color="808080"/>
            </w:tcBorders>
            <w:shd w:val="clear" w:color="000000" w:fill="FFFFFF"/>
            <w:hideMark/>
          </w:tcPr>
          <w:p w:rsidR="00341026" w:rsidRPr="00E05393" w:rsidRDefault="00341026" w:rsidP="0074410B">
            <w:pPr>
              <w:jc w:val="right"/>
              <w:rPr>
                <w:rFonts w:ascii="Arial" w:hAnsi="Arial" w:cs="Arial"/>
                <w:color w:val="000000"/>
                <w:sz w:val="16"/>
                <w:szCs w:val="16"/>
                <w:lang w:eastAsia="pl-PL"/>
              </w:rPr>
            </w:pPr>
            <w:r w:rsidRPr="00E05393">
              <w:rPr>
                <w:rFonts w:ascii="Arial" w:hAnsi="Arial" w:cs="Arial"/>
                <w:color w:val="000000"/>
                <w:sz w:val="16"/>
                <w:szCs w:val="16"/>
                <w:lang w:eastAsia="pl-PL"/>
              </w:rPr>
              <w:t> </w:t>
            </w:r>
          </w:p>
        </w:tc>
        <w:tc>
          <w:tcPr>
            <w:tcW w:w="1040" w:type="dxa"/>
            <w:tcBorders>
              <w:top w:val="nil"/>
              <w:left w:val="nil"/>
              <w:bottom w:val="single" w:sz="4" w:space="0" w:color="000000"/>
              <w:right w:val="dotted" w:sz="4" w:space="0" w:color="808080"/>
            </w:tcBorders>
            <w:shd w:val="clear" w:color="000000" w:fill="FFFFFF"/>
            <w:hideMark/>
          </w:tcPr>
          <w:p w:rsidR="00341026" w:rsidRPr="00E05393"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10</w:t>
            </w:r>
          </w:p>
        </w:tc>
        <w:tc>
          <w:tcPr>
            <w:tcW w:w="1040" w:type="dxa"/>
            <w:tcBorders>
              <w:top w:val="nil"/>
              <w:left w:val="nil"/>
              <w:bottom w:val="single" w:sz="4" w:space="0" w:color="000000"/>
              <w:right w:val="nil"/>
            </w:tcBorders>
            <w:shd w:val="clear" w:color="000000" w:fill="FFFFFF"/>
            <w:hideMark/>
          </w:tcPr>
          <w:p w:rsidR="00341026" w:rsidRPr="00E05393" w:rsidRDefault="00341026" w:rsidP="0074410B">
            <w:pPr>
              <w:jc w:val="right"/>
              <w:rPr>
                <w:rFonts w:ascii="Arial" w:hAnsi="Arial" w:cs="Arial"/>
                <w:color w:val="000000"/>
                <w:sz w:val="16"/>
                <w:szCs w:val="16"/>
                <w:lang w:eastAsia="pl-PL"/>
              </w:rPr>
            </w:pPr>
            <w:r w:rsidRPr="00E05393">
              <w:rPr>
                <w:rFonts w:ascii="Arial" w:hAnsi="Arial" w:cs="Arial"/>
                <w:color w:val="000000"/>
                <w:sz w:val="16"/>
                <w:szCs w:val="16"/>
                <w:lang w:eastAsia="pl-PL"/>
              </w:rPr>
              <w:t>m</w:t>
            </w:r>
          </w:p>
        </w:tc>
      </w:tr>
      <w:tr w:rsidR="00341026" w:rsidRPr="00CB1074" w:rsidTr="0074410B">
        <w:trPr>
          <w:trHeight w:val="360"/>
        </w:trPr>
        <w:tc>
          <w:tcPr>
            <w:tcW w:w="4120" w:type="dxa"/>
            <w:tcBorders>
              <w:top w:val="nil"/>
              <w:left w:val="nil"/>
              <w:bottom w:val="single" w:sz="4" w:space="0" w:color="000000"/>
              <w:right w:val="dotted" w:sz="4" w:space="0" w:color="808080"/>
            </w:tcBorders>
            <w:shd w:val="clear" w:color="000000" w:fill="FFFFFF"/>
            <w:hideMark/>
          </w:tcPr>
          <w:p w:rsidR="00341026" w:rsidRPr="00E05393" w:rsidRDefault="00341026" w:rsidP="0074410B">
            <w:pPr>
              <w:rPr>
                <w:rFonts w:ascii="Arial" w:hAnsi="Arial" w:cs="Arial"/>
                <w:color w:val="000000"/>
                <w:sz w:val="16"/>
                <w:szCs w:val="16"/>
                <w:lang w:eastAsia="pl-PL"/>
              </w:rPr>
            </w:pPr>
            <w:r>
              <w:rPr>
                <w:rFonts w:ascii="Arial" w:hAnsi="Arial" w:cs="Arial"/>
                <w:color w:val="000000"/>
                <w:sz w:val="16"/>
                <w:szCs w:val="16"/>
                <w:lang w:eastAsia="pl-PL"/>
              </w:rPr>
              <w:t xml:space="preserve">Wpust podłogowy </w:t>
            </w:r>
          </w:p>
        </w:tc>
        <w:tc>
          <w:tcPr>
            <w:tcW w:w="1968" w:type="dxa"/>
            <w:tcBorders>
              <w:top w:val="nil"/>
              <w:left w:val="nil"/>
              <w:bottom w:val="single" w:sz="4" w:space="0" w:color="000000"/>
              <w:right w:val="dotted" w:sz="4" w:space="0" w:color="808080"/>
            </w:tcBorders>
            <w:shd w:val="clear" w:color="000000" w:fill="FFFFFF"/>
            <w:hideMark/>
          </w:tcPr>
          <w:p w:rsidR="00341026" w:rsidRPr="00E05393" w:rsidRDefault="00341026" w:rsidP="0074410B">
            <w:pPr>
              <w:jc w:val="right"/>
              <w:rPr>
                <w:rFonts w:ascii="Arial" w:hAnsi="Arial" w:cs="Arial"/>
                <w:color w:val="000000"/>
                <w:sz w:val="16"/>
                <w:szCs w:val="16"/>
                <w:lang w:eastAsia="pl-PL"/>
              </w:rPr>
            </w:pPr>
          </w:p>
        </w:tc>
        <w:tc>
          <w:tcPr>
            <w:tcW w:w="1012" w:type="dxa"/>
            <w:tcBorders>
              <w:top w:val="nil"/>
              <w:left w:val="nil"/>
              <w:bottom w:val="single" w:sz="4" w:space="0" w:color="000000"/>
              <w:right w:val="dotted" w:sz="4" w:space="0" w:color="808080"/>
            </w:tcBorders>
            <w:shd w:val="clear" w:color="000000" w:fill="FFFFFF"/>
            <w:hideMark/>
          </w:tcPr>
          <w:p w:rsidR="00341026" w:rsidRPr="00E05393" w:rsidRDefault="00341026" w:rsidP="0074410B">
            <w:pPr>
              <w:jc w:val="right"/>
              <w:rPr>
                <w:rFonts w:ascii="Arial" w:hAnsi="Arial" w:cs="Arial"/>
                <w:color w:val="000000"/>
                <w:sz w:val="16"/>
                <w:szCs w:val="16"/>
                <w:lang w:eastAsia="pl-PL"/>
              </w:rPr>
            </w:pPr>
          </w:p>
        </w:tc>
        <w:tc>
          <w:tcPr>
            <w:tcW w:w="1040" w:type="dxa"/>
            <w:tcBorders>
              <w:top w:val="nil"/>
              <w:left w:val="nil"/>
              <w:bottom w:val="single" w:sz="4" w:space="0" w:color="000000"/>
              <w:right w:val="dotted" w:sz="4" w:space="0" w:color="808080"/>
            </w:tcBorders>
            <w:shd w:val="clear" w:color="000000" w:fill="FFFFFF"/>
            <w:hideMark/>
          </w:tcPr>
          <w:p w:rsidR="00341026" w:rsidRPr="00E05393"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4</w:t>
            </w:r>
          </w:p>
        </w:tc>
        <w:tc>
          <w:tcPr>
            <w:tcW w:w="1040" w:type="dxa"/>
            <w:tcBorders>
              <w:top w:val="nil"/>
              <w:left w:val="nil"/>
              <w:bottom w:val="single" w:sz="4" w:space="0" w:color="000000"/>
              <w:right w:val="nil"/>
            </w:tcBorders>
            <w:shd w:val="clear" w:color="000000" w:fill="FFFFFF"/>
            <w:hideMark/>
          </w:tcPr>
          <w:p w:rsidR="00341026" w:rsidRPr="00E05393" w:rsidRDefault="00341026" w:rsidP="0074410B">
            <w:pPr>
              <w:jc w:val="right"/>
              <w:rPr>
                <w:rFonts w:ascii="Arial" w:hAnsi="Arial" w:cs="Arial"/>
                <w:color w:val="000000"/>
                <w:sz w:val="16"/>
                <w:szCs w:val="16"/>
                <w:lang w:eastAsia="pl-PL"/>
              </w:rPr>
            </w:pPr>
            <w:r w:rsidRPr="00566524">
              <w:rPr>
                <w:rFonts w:ascii="Arial" w:hAnsi="Arial" w:cs="Arial"/>
                <w:color w:val="000000"/>
                <w:sz w:val="16"/>
                <w:szCs w:val="16"/>
                <w:lang w:eastAsia="pl-PL"/>
              </w:rPr>
              <w:t>szt.</w:t>
            </w:r>
          </w:p>
        </w:tc>
      </w:tr>
      <w:tr w:rsidR="00341026" w:rsidRPr="00CB1074" w:rsidTr="0074410B">
        <w:trPr>
          <w:trHeight w:val="360"/>
        </w:trPr>
        <w:tc>
          <w:tcPr>
            <w:tcW w:w="4120" w:type="dxa"/>
            <w:tcBorders>
              <w:top w:val="nil"/>
              <w:left w:val="nil"/>
              <w:bottom w:val="single" w:sz="4" w:space="0" w:color="000000"/>
              <w:right w:val="dotted" w:sz="4" w:space="0" w:color="808080"/>
            </w:tcBorders>
            <w:shd w:val="clear" w:color="000000" w:fill="FFFFFF"/>
            <w:hideMark/>
          </w:tcPr>
          <w:p w:rsidR="00341026" w:rsidRPr="00566524" w:rsidRDefault="00341026" w:rsidP="0074410B">
            <w:pPr>
              <w:rPr>
                <w:rFonts w:ascii="Arial" w:hAnsi="Arial" w:cs="Arial"/>
                <w:color w:val="000000"/>
                <w:sz w:val="16"/>
                <w:szCs w:val="16"/>
                <w:lang w:eastAsia="pl-PL"/>
              </w:rPr>
            </w:pPr>
            <w:r w:rsidRPr="00566524">
              <w:rPr>
                <w:rFonts w:ascii="Arial" w:hAnsi="Arial" w:cs="Arial"/>
                <w:color w:val="000000"/>
                <w:sz w:val="16"/>
                <w:szCs w:val="16"/>
              </w:rPr>
              <w:t xml:space="preserve">Pozostałe kształtki, uchwyty, obejmy </w:t>
            </w:r>
            <w:r>
              <w:rPr>
                <w:rFonts w:ascii="Arial" w:hAnsi="Arial" w:cs="Arial"/>
                <w:snapToGrid w:val="0"/>
                <w:color w:val="000000"/>
                <w:sz w:val="16"/>
                <w:szCs w:val="16"/>
              </w:rPr>
              <w:t>Ø 50,</w:t>
            </w:r>
            <w:r w:rsidRPr="00566524">
              <w:rPr>
                <w:rFonts w:ascii="Arial" w:hAnsi="Arial" w:cs="Arial"/>
                <w:snapToGrid w:val="0"/>
                <w:color w:val="000000"/>
                <w:sz w:val="16"/>
                <w:szCs w:val="16"/>
              </w:rPr>
              <w:t xml:space="preserve"> 110</w:t>
            </w:r>
          </w:p>
        </w:tc>
        <w:tc>
          <w:tcPr>
            <w:tcW w:w="1968" w:type="dxa"/>
            <w:tcBorders>
              <w:top w:val="nil"/>
              <w:left w:val="nil"/>
              <w:bottom w:val="single" w:sz="4" w:space="0" w:color="000000"/>
              <w:right w:val="dotted" w:sz="4" w:space="0" w:color="808080"/>
            </w:tcBorders>
            <w:shd w:val="clear" w:color="000000" w:fill="FFFFFF"/>
            <w:hideMark/>
          </w:tcPr>
          <w:p w:rsidR="00341026" w:rsidRPr="00566524" w:rsidRDefault="00341026" w:rsidP="0074410B">
            <w:pPr>
              <w:jc w:val="right"/>
              <w:rPr>
                <w:rFonts w:ascii="Arial" w:hAnsi="Arial" w:cs="Arial"/>
                <w:color w:val="000000"/>
                <w:sz w:val="16"/>
                <w:szCs w:val="16"/>
                <w:lang w:eastAsia="pl-PL"/>
              </w:rPr>
            </w:pPr>
          </w:p>
        </w:tc>
        <w:tc>
          <w:tcPr>
            <w:tcW w:w="1012" w:type="dxa"/>
            <w:tcBorders>
              <w:top w:val="nil"/>
              <w:left w:val="nil"/>
              <w:bottom w:val="single" w:sz="4" w:space="0" w:color="000000"/>
              <w:right w:val="dotted" w:sz="4" w:space="0" w:color="808080"/>
            </w:tcBorders>
            <w:shd w:val="clear" w:color="000000" w:fill="FFFFFF"/>
            <w:hideMark/>
          </w:tcPr>
          <w:p w:rsidR="00341026" w:rsidRPr="00566524" w:rsidRDefault="00341026" w:rsidP="0074410B">
            <w:pPr>
              <w:jc w:val="right"/>
              <w:rPr>
                <w:rFonts w:ascii="Arial" w:hAnsi="Arial" w:cs="Arial"/>
                <w:color w:val="000000"/>
                <w:sz w:val="16"/>
                <w:szCs w:val="16"/>
                <w:lang w:eastAsia="pl-PL"/>
              </w:rPr>
            </w:pPr>
          </w:p>
        </w:tc>
        <w:tc>
          <w:tcPr>
            <w:tcW w:w="1040" w:type="dxa"/>
            <w:tcBorders>
              <w:top w:val="nil"/>
              <w:left w:val="nil"/>
              <w:bottom w:val="single" w:sz="4" w:space="0" w:color="000000"/>
              <w:right w:val="dotted" w:sz="4" w:space="0" w:color="808080"/>
            </w:tcBorders>
            <w:shd w:val="clear" w:color="000000" w:fill="FFFFFF"/>
            <w:hideMark/>
          </w:tcPr>
          <w:p w:rsidR="00341026" w:rsidRPr="00566524" w:rsidRDefault="00341026" w:rsidP="0074410B">
            <w:pPr>
              <w:jc w:val="right"/>
              <w:rPr>
                <w:rFonts w:ascii="Arial" w:hAnsi="Arial" w:cs="Arial"/>
                <w:color w:val="000000"/>
                <w:sz w:val="16"/>
                <w:szCs w:val="16"/>
                <w:lang w:eastAsia="pl-PL"/>
              </w:rPr>
            </w:pPr>
          </w:p>
        </w:tc>
        <w:tc>
          <w:tcPr>
            <w:tcW w:w="1040" w:type="dxa"/>
            <w:tcBorders>
              <w:top w:val="nil"/>
              <w:left w:val="nil"/>
              <w:bottom w:val="single" w:sz="4" w:space="0" w:color="000000"/>
              <w:right w:val="nil"/>
            </w:tcBorders>
            <w:shd w:val="clear" w:color="000000" w:fill="FFFFFF"/>
            <w:hideMark/>
          </w:tcPr>
          <w:p w:rsidR="00341026" w:rsidRPr="00566524" w:rsidRDefault="00341026" w:rsidP="0074410B">
            <w:pPr>
              <w:jc w:val="right"/>
              <w:rPr>
                <w:rFonts w:ascii="Arial" w:hAnsi="Arial" w:cs="Arial"/>
                <w:color w:val="000000"/>
                <w:sz w:val="16"/>
                <w:szCs w:val="16"/>
                <w:lang w:eastAsia="pl-PL"/>
              </w:rPr>
            </w:pPr>
            <w:r w:rsidRPr="00566524">
              <w:rPr>
                <w:rFonts w:ascii="Arial" w:hAnsi="Arial" w:cs="Arial"/>
                <w:color w:val="000000"/>
                <w:sz w:val="16"/>
                <w:szCs w:val="16"/>
                <w:lang w:eastAsia="pl-PL"/>
              </w:rPr>
              <w:t>szt.</w:t>
            </w:r>
          </w:p>
        </w:tc>
      </w:tr>
      <w:tr w:rsidR="00341026" w:rsidRPr="00CB1074" w:rsidTr="0074410B">
        <w:trPr>
          <w:trHeight w:val="360"/>
        </w:trPr>
        <w:tc>
          <w:tcPr>
            <w:tcW w:w="4120" w:type="dxa"/>
            <w:tcBorders>
              <w:top w:val="nil"/>
              <w:left w:val="nil"/>
              <w:bottom w:val="single" w:sz="4" w:space="0" w:color="000000"/>
              <w:right w:val="dotted" w:sz="4" w:space="0" w:color="808080"/>
            </w:tcBorders>
            <w:shd w:val="clear" w:color="000000" w:fill="FFFFFF"/>
            <w:hideMark/>
          </w:tcPr>
          <w:p w:rsidR="00341026" w:rsidRPr="00E05393" w:rsidRDefault="00341026" w:rsidP="0074410B">
            <w:pPr>
              <w:rPr>
                <w:rFonts w:ascii="Arial" w:hAnsi="Arial" w:cs="Arial"/>
                <w:color w:val="000000"/>
                <w:sz w:val="16"/>
                <w:szCs w:val="16"/>
                <w:lang w:eastAsia="pl-PL"/>
              </w:rPr>
            </w:pPr>
          </w:p>
        </w:tc>
        <w:tc>
          <w:tcPr>
            <w:tcW w:w="1968" w:type="dxa"/>
            <w:tcBorders>
              <w:top w:val="nil"/>
              <w:left w:val="nil"/>
              <w:bottom w:val="single" w:sz="4" w:space="0" w:color="000000"/>
              <w:right w:val="dotted" w:sz="4" w:space="0" w:color="808080"/>
            </w:tcBorders>
            <w:shd w:val="clear" w:color="000000" w:fill="FFFFFF"/>
            <w:hideMark/>
          </w:tcPr>
          <w:p w:rsidR="00341026" w:rsidRPr="00E05393" w:rsidRDefault="00341026" w:rsidP="0074410B">
            <w:pPr>
              <w:jc w:val="right"/>
              <w:rPr>
                <w:rFonts w:ascii="Arial" w:hAnsi="Arial" w:cs="Arial"/>
                <w:color w:val="000000"/>
                <w:sz w:val="16"/>
                <w:szCs w:val="16"/>
                <w:lang w:eastAsia="pl-PL"/>
              </w:rPr>
            </w:pPr>
          </w:p>
        </w:tc>
        <w:tc>
          <w:tcPr>
            <w:tcW w:w="1012" w:type="dxa"/>
            <w:tcBorders>
              <w:top w:val="nil"/>
              <w:left w:val="nil"/>
              <w:bottom w:val="single" w:sz="4" w:space="0" w:color="000000"/>
              <w:right w:val="dotted" w:sz="4" w:space="0" w:color="808080"/>
            </w:tcBorders>
            <w:shd w:val="clear" w:color="000000" w:fill="FFFFFF"/>
            <w:hideMark/>
          </w:tcPr>
          <w:p w:rsidR="00341026" w:rsidRPr="00E05393" w:rsidRDefault="00341026" w:rsidP="0074410B">
            <w:pPr>
              <w:jc w:val="right"/>
              <w:rPr>
                <w:rFonts w:ascii="Arial" w:hAnsi="Arial" w:cs="Arial"/>
                <w:color w:val="000000"/>
                <w:sz w:val="16"/>
                <w:szCs w:val="16"/>
                <w:lang w:eastAsia="pl-PL"/>
              </w:rPr>
            </w:pPr>
          </w:p>
        </w:tc>
        <w:tc>
          <w:tcPr>
            <w:tcW w:w="1040" w:type="dxa"/>
            <w:tcBorders>
              <w:top w:val="nil"/>
              <w:left w:val="nil"/>
              <w:bottom w:val="single" w:sz="4" w:space="0" w:color="000000"/>
              <w:right w:val="dotted" w:sz="4" w:space="0" w:color="808080"/>
            </w:tcBorders>
            <w:shd w:val="clear" w:color="000000" w:fill="FFFFFF"/>
            <w:hideMark/>
          </w:tcPr>
          <w:p w:rsidR="00341026" w:rsidRPr="00E05393" w:rsidRDefault="00341026" w:rsidP="0074410B">
            <w:pPr>
              <w:jc w:val="right"/>
              <w:rPr>
                <w:rFonts w:ascii="Arial" w:hAnsi="Arial" w:cs="Arial"/>
                <w:color w:val="000000"/>
                <w:sz w:val="16"/>
                <w:szCs w:val="16"/>
                <w:lang w:eastAsia="pl-PL"/>
              </w:rPr>
            </w:pPr>
          </w:p>
        </w:tc>
        <w:tc>
          <w:tcPr>
            <w:tcW w:w="1040" w:type="dxa"/>
            <w:tcBorders>
              <w:top w:val="nil"/>
              <w:left w:val="nil"/>
              <w:bottom w:val="single" w:sz="4" w:space="0" w:color="000000"/>
              <w:right w:val="nil"/>
            </w:tcBorders>
            <w:shd w:val="clear" w:color="000000" w:fill="FFFFFF"/>
            <w:hideMark/>
          </w:tcPr>
          <w:p w:rsidR="00341026" w:rsidRPr="00E05393" w:rsidRDefault="00341026" w:rsidP="0074410B">
            <w:pPr>
              <w:jc w:val="right"/>
              <w:rPr>
                <w:rFonts w:ascii="Arial" w:hAnsi="Arial" w:cs="Arial"/>
                <w:color w:val="000000"/>
                <w:sz w:val="16"/>
                <w:szCs w:val="16"/>
                <w:lang w:eastAsia="pl-PL"/>
              </w:rPr>
            </w:pPr>
          </w:p>
        </w:tc>
      </w:tr>
    </w:tbl>
    <w:p w:rsidR="00341026" w:rsidRDefault="00341026" w:rsidP="00341026">
      <w:pPr>
        <w:rPr>
          <w:rFonts w:ascii="Arial" w:hAnsi="Arial" w:cs="Arial"/>
          <w:b/>
          <w:u w:val="single"/>
        </w:rPr>
      </w:pPr>
      <w:r w:rsidRPr="002701C4">
        <w:rPr>
          <w:rFonts w:ascii="Arial" w:hAnsi="Arial" w:cs="Arial"/>
          <w:b/>
          <w:u w:val="single"/>
        </w:rPr>
        <w:lastRenderedPageBreak/>
        <w:t xml:space="preserve">Instalacja </w:t>
      </w:r>
      <w:proofErr w:type="spellStart"/>
      <w:r>
        <w:rPr>
          <w:rFonts w:ascii="Arial" w:hAnsi="Arial" w:cs="Arial"/>
          <w:b/>
          <w:u w:val="single"/>
        </w:rPr>
        <w:t>c.o</w:t>
      </w:r>
      <w:proofErr w:type="spellEnd"/>
    </w:p>
    <w:p w:rsidR="00341026" w:rsidRDefault="00341026" w:rsidP="00341026">
      <w:pPr>
        <w:rPr>
          <w:rFonts w:ascii="Arial" w:hAnsi="Arial" w:cs="Arial"/>
          <w:b/>
          <w:u w:val="single"/>
        </w:rPr>
      </w:pPr>
    </w:p>
    <w:tbl>
      <w:tblPr>
        <w:tblW w:w="9180" w:type="dxa"/>
        <w:tblInd w:w="55" w:type="dxa"/>
        <w:tblCellMar>
          <w:left w:w="70" w:type="dxa"/>
          <w:right w:w="70" w:type="dxa"/>
        </w:tblCellMar>
        <w:tblLook w:val="04A0"/>
      </w:tblPr>
      <w:tblGrid>
        <w:gridCol w:w="4120"/>
        <w:gridCol w:w="1968"/>
        <w:gridCol w:w="1012"/>
        <w:gridCol w:w="1040"/>
        <w:gridCol w:w="1040"/>
      </w:tblGrid>
      <w:tr w:rsidR="00341026" w:rsidRPr="002701C4" w:rsidTr="0074410B">
        <w:trPr>
          <w:trHeight w:val="360"/>
        </w:trPr>
        <w:tc>
          <w:tcPr>
            <w:tcW w:w="4120" w:type="dxa"/>
            <w:tcBorders>
              <w:top w:val="single" w:sz="4" w:space="0" w:color="000000"/>
              <w:left w:val="nil"/>
              <w:bottom w:val="single" w:sz="4" w:space="0" w:color="000000"/>
              <w:right w:val="dotted" w:sz="4" w:space="0" w:color="808080"/>
            </w:tcBorders>
            <w:shd w:val="clear" w:color="000000" w:fill="FFFFFF"/>
            <w:hideMark/>
          </w:tcPr>
          <w:p w:rsidR="00341026" w:rsidRPr="002701C4" w:rsidRDefault="00341026" w:rsidP="0074410B">
            <w:pPr>
              <w:rPr>
                <w:rFonts w:ascii="Arial" w:hAnsi="Arial" w:cs="Arial"/>
                <w:b/>
                <w:color w:val="000000"/>
                <w:sz w:val="16"/>
                <w:szCs w:val="16"/>
                <w:lang w:eastAsia="pl-PL"/>
              </w:rPr>
            </w:pPr>
            <w:r w:rsidRPr="002701C4">
              <w:rPr>
                <w:rFonts w:ascii="Arial" w:hAnsi="Arial" w:cs="Arial"/>
                <w:b/>
                <w:color w:val="000000"/>
                <w:sz w:val="16"/>
                <w:szCs w:val="16"/>
                <w:lang w:eastAsia="pl-PL"/>
              </w:rPr>
              <w:t>Produkt</w:t>
            </w:r>
          </w:p>
        </w:tc>
        <w:tc>
          <w:tcPr>
            <w:tcW w:w="1968" w:type="dxa"/>
            <w:tcBorders>
              <w:top w:val="single" w:sz="4" w:space="0" w:color="000000"/>
              <w:left w:val="nil"/>
              <w:bottom w:val="single" w:sz="4" w:space="0" w:color="000000"/>
              <w:right w:val="dotted" w:sz="4" w:space="0" w:color="808080"/>
            </w:tcBorders>
            <w:shd w:val="clear" w:color="000000" w:fill="FFFFFF"/>
            <w:hideMark/>
          </w:tcPr>
          <w:p w:rsidR="00341026" w:rsidRPr="002701C4" w:rsidRDefault="00341026" w:rsidP="0074410B">
            <w:pPr>
              <w:jc w:val="right"/>
              <w:rPr>
                <w:rFonts w:ascii="Arial" w:hAnsi="Arial" w:cs="Arial"/>
                <w:b/>
                <w:color w:val="000000"/>
                <w:sz w:val="16"/>
                <w:szCs w:val="16"/>
                <w:lang w:eastAsia="pl-PL"/>
              </w:rPr>
            </w:pPr>
            <w:r w:rsidRPr="002701C4">
              <w:rPr>
                <w:rFonts w:ascii="Arial" w:hAnsi="Arial" w:cs="Arial"/>
                <w:b/>
                <w:color w:val="000000"/>
                <w:sz w:val="16"/>
                <w:szCs w:val="16"/>
                <w:lang w:eastAsia="pl-PL"/>
              </w:rPr>
              <w:t>Wielkość</w:t>
            </w:r>
          </w:p>
        </w:tc>
        <w:tc>
          <w:tcPr>
            <w:tcW w:w="1012" w:type="dxa"/>
            <w:tcBorders>
              <w:top w:val="single" w:sz="4" w:space="0" w:color="000000"/>
              <w:left w:val="nil"/>
              <w:bottom w:val="single" w:sz="4" w:space="0" w:color="000000"/>
              <w:right w:val="dotted" w:sz="4" w:space="0" w:color="808080"/>
            </w:tcBorders>
            <w:shd w:val="clear" w:color="000000" w:fill="FFFFFF"/>
            <w:hideMark/>
          </w:tcPr>
          <w:p w:rsidR="00341026" w:rsidRPr="002701C4" w:rsidRDefault="00341026" w:rsidP="0074410B">
            <w:pPr>
              <w:jc w:val="right"/>
              <w:rPr>
                <w:rFonts w:ascii="Arial" w:hAnsi="Arial" w:cs="Arial"/>
                <w:b/>
                <w:color w:val="000000"/>
                <w:sz w:val="16"/>
                <w:szCs w:val="16"/>
                <w:lang w:eastAsia="pl-PL"/>
              </w:rPr>
            </w:pPr>
            <w:r w:rsidRPr="002701C4">
              <w:rPr>
                <w:rFonts w:ascii="Arial" w:hAnsi="Arial" w:cs="Arial"/>
                <w:b/>
                <w:color w:val="000000"/>
                <w:sz w:val="16"/>
                <w:szCs w:val="16"/>
                <w:lang w:eastAsia="pl-PL"/>
              </w:rPr>
              <w:t>Kod katalogowy</w:t>
            </w:r>
          </w:p>
        </w:tc>
        <w:tc>
          <w:tcPr>
            <w:tcW w:w="1040" w:type="dxa"/>
            <w:tcBorders>
              <w:top w:val="single" w:sz="4" w:space="0" w:color="000000"/>
              <w:left w:val="nil"/>
              <w:bottom w:val="single" w:sz="4" w:space="0" w:color="000000"/>
              <w:right w:val="dotted" w:sz="4" w:space="0" w:color="808080"/>
            </w:tcBorders>
            <w:shd w:val="clear" w:color="000000" w:fill="FFFFFF"/>
            <w:hideMark/>
          </w:tcPr>
          <w:p w:rsidR="00341026" w:rsidRPr="002701C4" w:rsidRDefault="00341026" w:rsidP="0074410B">
            <w:pPr>
              <w:jc w:val="right"/>
              <w:rPr>
                <w:rFonts w:ascii="Arial" w:hAnsi="Arial" w:cs="Arial"/>
                <w:b/>
                <w:color w:val="000000"/>
                <w:sz w:val="16"/>
                <w:szCs w:val="16"/>
                <w:lang w:eastAsia="pl-PL"/>
              </w:rPr>
            </w:pPr>
            <w:r w:rsidRPr="002701C4">
              <w:rPr>
                <w:rFonts w:ascii="Arial" w:hAnsi="Arial" w:cs="Arial"/>
                <w:b/>
                <w:color w:val="000000"/>
                <w:sz w:val="16"/>
                <w:szCs w:val="16"/>
                <w:lang w:eastAsia="pl-PL"/>
              </w:rPr>
              <w:t>Ilość</w:t>
            </w:r>
          </w:p>
        </w:tc>
        <w:tc>
          <w:tcPr>
            <w:tcW w:w="1040" w:type="dxa"/>
            <w:tcBorders>
              <w:top w:val="single" w:sz="4" w:space="0" w:color="000000"/>
              <w:left w:val="nil"/>
              <w:bottom w:val="single" w:sz="4" w:space="0" w:color="000000"/>
              <w:right w:val="nil"/>
            </w:tcBorders>
            <w:shd w:val="clear" w:color="000000" w:fill="FFFFFF"/>
            <w:hideMark/>
          </w:tcPr>
          <w:p w:rsidR="00341026" w:rsidRPr="002701C4" w:rsidRDefault="00341026" w:rsidP="0074410B">
            <w:pPr>
              <w:jc w:val="right"/>
              <w:rPr>
                <w:rFonts w:ascii="Arial" w:hAnsi="Arial" w:cs="Arial"/>
                <w:b/>
                <w:color w:val="000000"/>
                <w:sz w:val="16"/>
                <w:szCs w:val="16"/>
                <w:lang w:eastAsia="pl-PL"/>
              </w:rPr>
            </w:pPr>
            <w:r w:rsidRPr="002701C4">
              <w:rPr>
                <w:rFonts w:ascii="Arial" w:hAnsi="Arial" w:cs="Arial"/>
                <w:b/>
                <w:color w:val="000000"/>
                <w:sz w:val="16"/>
                <w:szCs w:val="16"/>
                <w:lang w:eastAsia="pl-PL"/>
              </w:rPr>
              <w:t>Jednostka</w:t>
            </w:r>
          </w:p>
        </w:tc>
      </w:tr>
      <w:tr w:rsidR="00341026" w:rsidRPr="00CB1074" w:rsidTr="0074410B">
        <w:trPr>
          <w:trHeight w:val="360"/>
        </w:trPr>
        <w:tc>
          <w:tcPr>
            <w:tcW w:w="4120"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rPr>
                <w:rFonts w:ascii="Arial" w:hAnsi="Arial" w:cs="Arial"/>
                <w:color w:val="000000"/>
                <w:sz w:val="16"/>
                <w:szCs w:val="16"/>
                <w:lang w:eastAsia="pl-PL"/>
              </w:rPr>
            </w:pPr>
            <w:r>
              <w:rPr>
                <w:rFonts w:ascii="Arial" w:hAnsi="Arial" w:cs="Arial"/>
                <w:color w:val="000000"/>
                <w:sz w:val="16"/>
                <w:szCs w:val="16"/>
                <w:lang w:eastAsia="pl-PL"/>
              </w:rPr>
              <w:t>Promiennik elektryczny ścienny 1200 W</w:t>
            </w:r>
          </w:p>
        </w:tc>
        <w:tc>
          <w:tcPr>
            <w:tcW w:w="1968"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sidRPr="00643A92">
              <w:rPr>
                <w:rFonts w:ascii="Arial" w:hAnsi="Arial" w:cs="Arial"/>
                <w:color w:val="000000"/>
                <w:sz w:val="16"/>
                <w:szCs w:val="16"/>
                <w:lang w:eastAsia="pl-PL"/>
              </w:rPr>
              <w:t> </w:t>
            </w:r>
          </w:p>
        </w:tc>
        <w:tc>
          <w:tcPr>
            <w:tcW w:w="1012"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sidRPr="00643A92">
              <w:rPr>
                <w:rFonts w:ascii="Arial" w:hAnsi="Arial" w:cs="Arial"/>
                <w:color w:val="000000"/>
                <w:sz w:val="16"/>
                <w:szCs w:val="16"/>
                <w:lang w:eastAsia="pl-PL"/>
              </w:rPr>
              <w:t> </w:t>
            </w:r>
          </w:p>
        </w:tc>
        <w:tc>
          <w:tcPr>
            <w:tcW w:w="1040"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14</w:t>
            </w:r>
          </w:p>
        </w:tc>
        <w:tc>
          <w:tcPr>
            <w:tcW w:w="1040" w:type="dxa"/>
            <w:tcBorders>
              <w:top w:val="nil"/>
              <w:left w:val="nil"/>
              <w:bottom w:val="single" w:sz="4" w:space="0" w:color="000000"/>
              <w:right w:val="nil"/>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sidRPr="00643A92">
              <w:rPr>
                <w:rFonts w:ascii="Arial" w:hAnsi="Arial" w:cs="Arial"/>
                <w:color w:val="000000"/>
                <w:sz w:val="16"/>
                <w:szCs w:val="16"/>
                <w:lang w:eastAsia="pl-PL"/>
              </w:rPr>
              <w:t>m</w:t>
            </w:r>
          </w:p>
        </w:tc>
      </w:tr>
      <w:tr w:rsidR="00341026" w:rsidRPr="00CB1074" w:rsidTr="0074410B">
        <w:trPr>
          <w:trHeight w:val="360"/>
        </w:trPr>
        <w:tc>
          <w:tcPr>
            <w:tcW w:w="4120" w:type="dxa"/>
            <w:tcBorders>
              <w:top w:val="nil"/>
              <w:left w:val="nil"/>
              <w:bottom w:val="single" w:sz="4" w:space="0" w:color="000000"/>
              <w:right w:val="dotted" w:sz="4" w:space="0" w:color="808080"/>
            </w:tcBorders>
            <w:shd w:val="clear" w:color="000000" w:fill="FFFFFF"/>
          </w:tcPr>
          <w:p w:rsidR="00341026" w:rsidRDefault="00341026" w:rsidP="0074410B">
            <w:pPr>
              <w:rPr>
                <w:rFonts w:ascii="Arial" w:hAnsi="Arial" w:cs="Arial"/>
                <w:color w:val="000000"/>
                <w:sz w:val="16"/>
                <w:szCs w:val="16"/>
                <w:lang w:eastAsia="pl-PL"/>
              </w:rPr>
            </w:pPr>
            <w:r>
              <w:rPr>
                <w:rFonts w:ascii="Arial" w:hAnsi="Arial" w:cs="Arial"/>
                <w:color w:val="000000"/>
                <w:sz w:val="16"/>
                <w:szCs w:val="16"/>
                <w:lang w:eastAsia="pl-PL"/>
              </w:rPr>
              <w:t>Promiennik elektryczny sufitowy 1200 W</w:t>
            </w:r>
          </w:p>
        </w:tc>
        <w:tc>
          <w:tcPr>
            <w:tcW w:w="1968" w:type="dxa"/>
            <w:tcBorders>
              <w:top w:val="nil"/>
              <w:left w:val="nil"/>
              <w:bottom w:val="single" w:sz="4" w:space="0" w:color="000000"/>
              <w:right w:val="dotted" w:sz="4" w:space="0" w:color="808080"/>
            </w:tcBorders>
            <w:shd w:val="clear" w:color="000000" w:fill="FFFFFF"/>
          </w:tcPr>
          <w:p w:rsidR="00341026" w:rsidRPr="00643A92" w:rsidRDefault="00341026" w:rsidP="0074410B">
            <w:pPr>
              <w:jc w:val="right"/>
              <w:rPr>
                <w:rFonts w:ascii="Arial" w:hAnsi="Arial" w:cs="Arial"/>
                <w:color w:val="000000"/>
                <w:sz w:val="16"/>
                <w:szCs w:val="16"/>
                <w:lang w:eastAsia="pl-PL"/>
              </w:rPr>
            </w:pPr>
          </w:p>
        </w:tc>
        <w:tc>
          <w:tcPr>
            <w:tcW w:w="1012" w:type="dxa"/>
            <w:tcBorders>
              <w:top w:val="nil"/>
              <w:left w:val="nil"/>
              <w:bottom w:val="single" w:sz="4" w:space="0" w:color="000000"/>
              <w:right w:val="dotted" w:sz="4" w:space="0" w:color="808080"/>
            </w:tcBorders>
            <w:shd w:val="clear" w:color="000000" w:fill="FFFFFF"/>
          </w:tcPr>
          <w:p w:rsidR="00341026" w:rsidRPr="00643A92" w:rsidRDefault="00341026" w:rsidP="0074410B">
            <w:pPr>
              <w:jc w:val="right"/>
              <w:rPr>
                <w:rFonts w:ascii="Arial" w:hAnsi="Arial" w:cs="Arial"/>
                <w:color w:val="000000"/>
                <w:sz w:val="16"/>
                <w:szCs w:val="16"/>
                <w:lang w:eastAsia="pl-PL"/>
              </w:rPr>
            </w:pPr>
          </w:p>
        </w:tc>
        <w:tc>
          <w:tcPr>
            <w:tcW w:w="1040" w:type="dxa"/>
            <w:tcBorders>
              <w:top w:val="nil"/>
              <w:left w:val="nil"/>
              <w:bottom w:val="single" w:sz="4" w:space="0" w:color="000000"/>
              <w:right w:val="dotted" w:sz="4" w:space="0" w:color="808080"/>
            </w:tcBorders>
            <w:shd w:val="clear" w:color="000000" w:fill="FFFFFF"/>
          </w:tcPr>
          <w:p w:rsidR="00341026"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2</w:t>
            </w:r>
          </w:p>
        </w:tc>
        <w:tc>
          <w:tcPr>
            <w:tcW w:w="1040" w:type="dxa"/>
            <w:tcBorders>
              <w:top w:val="nil"/>
              <w:left w:val="nil"/>
              <w:bottom w:val="single" w:sz="4" w:space="0" w:color="000000"/>
              <w:right w:val="nil"/>
            </w:tcBorders>
            <w:shd w:val="clear" w:color="000000" w:fill="FFFFFF"/>
          </w:tcPr>
          <w:p w:rsidR="00341026" w:rsidRPr="00643A92"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m.</w:t>
            </w:r>
          </w:p>
        </w:tc>
      </w:tr>
      <w:tr w:rsidR="00341026" w:rsidRPr="00CB1074" w:rsidTr="0074410B">
        <w:trPr>
          <w:trHeight w:val="360"/>
        </w:trPr>
        <w:tc>
          <w:tcPr>
            <w:tcW w:w="4120" w:type="dxa"/>
            <w:tcBorders>
              <w:top w:val="nil"/>
              <w:left w:val="nil"/>
              <w:bottom w:val="single" w:sz="4" w:space="0" w:color="000000"/>
              <w:right w:val="dotted" w:sz="4" w:space="0" w:color="808080"/>
            </w:tcBorders>
            <w:shd w:val="clear" w:color="000000" w:fill="FFFFFF"/>
            <w:hideMark/>
          </w:tcPr>
          <w:p w:rsidR="00341026" w:rsidRPr="00E05393" w:rsidRDefault="00341026" w:rsidP="0074410B">
            <w:pPr>
              <w:rPr>
                <w:rFonts w:ascii="Arial" w:hAnsi="Arial" w:cs="Arial"/>
                <w:color w:val="000000"/>
                <w:sz w:val="16"/>
                <w:szCs w:val="16"/>
                <w:lang w:eastAsia="pl-PL"/>
              </w:rPr>
            </w:pPr>
            <w:r>
              <w:rPr>
                <w:rFonts w:ascii="Arial" w:hAnsi="Arial" w:cs="Arial"/>
                <w:color w:val="000000"/>
                <w:sz w:val="16"/>
                <w:szCs w:val="16"/>
                <w:lang w:eastAsia="pl-PL"/>
              </w:rPr>
              <w:t>Promiennik elektryczny sufitowy 600 W</w:t>
            </w:r>
          </w:p>
        </w:tc>
        <w:tc>
          <w:tcPr>
            <w:tcW w:w="1968" w:type="dxa"/>
            <w:tcBorders>
              <w:top w:val="nil"/>
              <w:left w:val="nil"/>
              <w:bottom w:val="single" w:sz="4" w:space="0" w:color="000000"/>
              <w:right w:val="dotted" w:sz="4" w:space="0" w:color="808080"/>
            </w:tcBorders>
            <w:shd w:val="clear" w:color="000000" w:fill="FFFFFF"/>
            <w:hideMark/>
          </w:tcPr>
          <w:p w:rsidR="00341026" w:rsidRPr="00E05393" w:rsidRDefault="00341026" w:rsidP="0074410B">
            <w:pPr>
              <w:jc w:val="right"/>
              <w:rPr>
                <w:rFonts w:ascii="Arial" w:hAnsi="Arial" w:cs="Arial"/>
                <w:color w:val="000000"/>
                <w:sz w:val="16"/>
                <w:szCs w:val="16"/>
                <w:lang w:eastAsia="pl-PL"/>
              </w:rPr>
            </w:pPr>
          </w:p>
        </w:tc>
        <w:tc>
          <w:tcPr>
            <w:tcW w:w="1012" w:type="dxa"/>
            <w:tcBorders>
              <w:top w:val="nil"/>
              <w:left w:val="nil"/>
              <w:bottom w:val="single" w:sz="4" w:space="0" w:color="000000"/>
              <w:right w:val="dotted" w:sz="4" w:space="0" w:color="808080"/>
            </w:tcBorders>
            <w:shd w:val="clear" w:color="000000" w:fill="FFFFFF"/>
            <w:hideMark/>
          </w:tcPr>
          <w:p w:rsidR="00341026" w:rsidRPr="00E05393" w:rsidRDefault="00341026" w:rsidP="0074410B">
            <w:pPr>
              <w:jc w:val="right"/>
              <w:rPr>
                <w:rFonts w:ascii="Arial" w:hAnsi="Arial" w:cs="Arial"/>
                <w:color w:val="000000"/>
                <w:sz w:val="16"/>
                <w:szCs w:val="16"/>
                <w:lang w:eastAsia="pl-PL"/>
              </w:rPr>
            </w:pPr>
            <w:r w:rsidRPr="00E05393">
              <w:rPr>
                <w:rFonts w:ascii="Arial" w:hAnsi="Arial" w:cs="Arial"/>
                <w:color w:val="000000"/>
                <w:sz w:val="16"/>
                <w:szCs w:val="16"/>
                <w:lang w:eastAsia="pl-PL"/>
              </w:rPr>
              <w:t> </w:t>
            </w:r>
          </w:p>
        </w:tc>
        <w:tc>
          <w:tcPr>
            <w:tcW w:w="1040" w:type="dxa"/>
            <w:tcBorders>
              <w:top w:val="nil"/>
              <w:left w:val="nil"/>
              <w:bottom w:val="single" w:sz="4" w:space="0" w:color="000000"/>
              <w:right w:val="dotted" w:sz="4" w:space="0" w:color="808080"/>
            </w:tcBorders>
            <w:shd w:val="clear" w:color="000000" w:fill="FFFFFF"/>
            <w:hideMark/>
          </w:tcPr>
          <w:p w:rsidR="00341026" w:rsidRPr="00E05393"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2</w:t>
            </w:r>
          </w:p>
        </w:tc>
        <w:tc>
          <w:tcPr>
            <w:tcW w:w="1040" w:type="dxa"/>
            <w:tcBorders>
              <w:top w:val="nil"/>
              <w:left w:val="nil"/>
              <w:bottom w:val="single" w:sz="4" w:space="0" w:color="000000"/>
              <w:right w:val="nil"/>
            </w:tcBorders>
            <w:shd w:val="clear" w:color="000000" w:fill="FFFFFF"/>
            <w:hideMark/>
          </w:tcPr>
          <w:p w:rsidR="00341026" w:rsidRPr="00E05393"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szt.</w:t>
            </w:r>
          </w:p>
        </w:tc>
      </w:tr>
    </w:tbl>
    <w:p w:rsidR="00341026" w:rsidRDefault="00341026" w:rsidP="00341026">
      <w:pPr>
        <w:pStyle w:val="Tekstpodstawowy"/>
        <w:tabs>
          <w:tab w:val="center" w:pos="5180"/>
          <w:tab w:val="right" w:pos="9716"/>
        </w:tabs>
        <w:spacing w:before="120" w:line="276" w:lineRule="auto"/>
        <w:ind w:firstLine="0"/>
        <w:rPr>
          <w:rFonts w:cs="Arial"/>
          <w:sz w:val="20"/>
          <w:lang w:val="pl-PL"/>
        </w:rPr>
      </w:pPr>
    </w:p>
    <w:p w:rsidR="00341026" w:rsidRDefault="00341026" w:rsidP="00341026">
      <w:pPr>
        <w:rPr>
          <w:rFonts w:ascii="Arial" w:hAnsi="Arial" w:cs="Arial"/>
          <w:b/>
          <w:u w:val="single"/>
        </w:rPr>
      </w:pPr>
      <w:r w:rsidRPr="002701C4">
        <w:rPr>
          <w:rFonts w:ascii="Arial" w:hAnsi="Arial" w:cs="Arial"/>
          <w:b/>
          <w:u w:val="single"/>
        </w:rPr>
        <w:t xml:space="preserve">Instalacja </w:t>
      </w:r>
      <w:r>
        <w:rPr>
          <w:rFonts w:ascii="Arial" w:hAnsi="Arial" w:cs="Arial"/>
          <w:b/>
          <w:u w:val="single"/>
        </w:rPr>
        <w:t>wentylacji</w:t>
      </w:r>
    </w:p>
    <w:p w:rsidR="00341026" w:rsidRDefault="00341026" w:rsidP="00341026">
      <w:pPr>
        <w:pStyle w:val="Tekstpodstawowy"/>
        <w:tabs>
          <w:tab w:val="center" w:pos="5180"/>
          <w:tab w:val="right" w:pos="9716"/>
        </w:tabs>
        <w:spacing w:before="120" w:line="276" w:lineRule="auto"/>
        <w:ind w:firstLine="0"/>
        <w:rPr>
          <w:rFonts w:cs="Arial"/>
          <w:sz w:val="20"/>
          <w:lang w:val="pl-PL"/>
        </w:rPr>
      </w:pPr>
    </w:p>
    <w:tbl>
      <w:tblPr>
        <w:tblW w:w="9180" w:type="dxa"/>
        <w:tblInd w:w="55" w:type="dxa"/>
        <w:tblCellMar>
          <w:left w:w="70" w:type="dxa"/>
          <w:right w:w="70" w:type="dxa"/>
        </w:tblCellMar>
        <w:tblLook w:val="04A0"/>
      </w:tblPr>
      <w:tblGrid>
        <w:gridCol w:w="4120"/>
        <w:gridCol w:w="1968"/>
        <w:gridCol w:w="1012"/>
        <w:gridCol w:w="1040"/>
        <w:gridCol w:w="1040"/>
      </w:tblGrid>
      <w:tr w:rsidR="00341026" w:rsidRPr="002701C4" w:rsidTr="0074410B">
        <w:trPr>
          <w:trHeight w:val="360"/>
        </w:trPr>
        <w:tc>
          <w:tcPr>
            <w:tcW w:w="4120" w:type="dxa"/>
            <w:tcBorders>
              <w:top w:val="single" w:sz="4" w:space="0" w:color="000000"/>
              <w:left w:val="nil"/>
              <w:bottom w:val="single" w:sz="4" w:space="0" w:color="000000"/>
              <w:right w:val="dotted" w:sz="4" w:space="0" w:color="808080"/>
            </w:tcBorders>
            <w:shd w:val="clear" w:color="000000" w:fill="FFFFFF"/>
            <w:hideMark/>
          </w:tcPr>
          <w:p w:rsidR="00341026" w:rsidRPr="002701C4" w:rsidRDefault="00341026" w:rsidP="0074410B">
            <w:pPr>
              <w:rPr>
                <w:rFonts w:ascii="Arial" w:hAnsi="Arial" w:cs="Arial"/>
                <w:b/>
                <w:color w:val="000000"/>
                <w:sz w:val="16"/>
                <w:szCs w:val="16"/>
                <w:lang w:eastAsia="pl-PL"/>
              </w:rPr>
            </w:pPr>
            <w:r w:rsidRPr="002701C4">
              <w:rPr>
                <w:rFonts w:ascii="Arial" w:hAnsi="Arial" w:cs="Arial"/>
                <w:b/>
                <w:color w:val="000000"/>
                <w:sz w:val="16"/>
                <w:szCs w:val="16"/>
                <w:lang w:eastAsia="pl-PL"/>
              </w:rPr>
              <w:t>Produkt</w:t>
            </w:r>
          </w:p>
        </w:tc>
        <w:tc>
          <w:tcPr>
            <w:tcW w:w="1968" w:type="dxa"/>
            <w:tcBorders>
              <w:top w:val="single" w:sz="4" w:space="0" w:color="000000"/>
              <w:left w:val="nil"/>
              <w:bottom w:val="single" w:sz="4" w:space="0" w:color="000000"/>
              <w:right w:val="dotted" w:sz="4" w:space="0" w:color="808080"/>
            </w:tcBorders>
            <w:shd w:val="clear" w:color="000000" w:fill="FFFFFF"/>
            <w:hideMark/>
          </w:tcPr>
          <w:p w:rsidR="00341026" w:rsidRPr="002701C4" w:rsidRDefault="00341026" w:rsidP="0074410B">
            <w:pPr>
              <w:jc w:val="right"/>
              <w:rPr>
                <w:rFonts w:ascii="Arial" w:hAnsi="Arial" w:cs="Arial"/>
                <w:b/>
                <w:color w:val="000000"/>
                <w:sz w:val="16"/>
                <w:szCs w:val="16"/>
                <w:lang w:eastAsia="pl-PL"/>
              </w:rPr>
            </w:pPr>
            <w:r w:rsidRPr="002701C4">
              <w:rPr>
                <w:rFonts w:ascii="Arial" w:hAnsi="Arial" w:cs="Arial"/>
                <w:b/>
                <w:color w:val="000000"/>
                <w:sz w:val="16"/>
                <w:szCs w:val="16"/>
                <w:lang w:eastAsia="pl-PL"/>
              </w:rPr>
              <w:t>Wielkość</w:t>
            </w:r>
          </w:p>
        </w:tc>
        <w:tc>
          <w:tcPr>
            <w:tcW w:w="1012" w:type="dxa"/>
            <w:tcBorders>
              <w:top w:val="single" w:sz="4" w:space="0" w:color="000000"/>
              <w:left w:val="nil"/>
              <w:bottom w:val="single" w:sz="4" w:space="0" w:color="000000"/>
              <w:right w:val="dotted" w:sz="4" w:space="0" w:color="808080"/>
            </w:tcBorders>
            <w:shd w:val="clear" w:color="000000" w:fill="FFFFFF"/>
            <w:hideMark/>
          </w:tcPr>
          <w:p w:rsidR="00341026" w:rsidRPr="002701C4" w:rsidRDefault="00341026" w:rsidP="0074410B">
            <w:pPr>
              <w:jc w:val="right"/>
              <w:rPr>
                <w:rFonts w:ascii="Arial" w:hAnsi="Arial" w:cs="Arial"/>
                <w:b/>
                <w:color w:val="000000"/>
                <w:sz w:val="16"/>
                <w:szCs w:val="16"/>
                <w:lang w:eastAsia="pl-PL"/>
              </w:rPr>
            </w:pPr>
            <w:r w:rsidRPr="002701C4">
              <w:rPr>
                <w:rFonts w:ascii="Arial" w:hAnsi="Arial" w:cs="Arial"/>
                <w:b/>
                <w:color w:val="000000"/>
                <w:sz w:val="16"/>
                <w:szCs w:val="16"/>
                <w:lang w:eastAsia="pl-PL"/>
              </w:rPr>
              <w:t>Kod katalogowy</w:t>
            </w:r>
          </w:p>
        </w:tc>
        <w:tc>
          <w:tcPr>
            <w:tcW w:w="1040" w:type="dxa"/>
            <w:tcBorders>
              <w:top w:val="single" w:sz="4" w:space="0" w:color="000000"/>
              <w:left w:val="nil"/>
              <w:bottom w:val="single" w:sz="4" w:space="0" w:color="000000"/>
              <w:right w:val="dotted" w:sz="4" w:space="0" w:color="808080"/>
            </w:tcBorders>
            <w:shd w:val="clear" w:color="000000" w:fill="FFFFFF"/>
            <w:hideMark/>
          </w:tcPr>
          <w:p w:rsidR="00341026" w:rsidRPr="002701C4" w:rsidRDefault="00341026" w:rsidP="0074410B">
            <w:pPr>
              <w:jc w:val="right"/>
              <w:rPr>
                <w:rFonts w:ascii="Arial" w:hAnsi="Arial" w:cs="Arial"/>
                <w:b/>
                <w:color w:val="000000"/>
                <w:sz w:val="16"/>
                <w:szCs w:val="16"/>
                <w:lang w:eastAsia="pl-PL"/>
              </w:rPr>
            </w:pPr>
            <w:r w:rsidRPr="002701C4">
              <w:rPr>
                <w:rFonts w:ascii="Arial" w:hAnsi="Arial" w:cs="Arial"/>
                <w:b/>
                <w:color w:val="000000"/>
                <w:sz w:val="16"/>
                <w:szCs w:val="16"/>
                <w:lang w:eastAsia="pl-PL"/>
              </w:rPr>
              <w:t>Ilość</w:t>
            </w:r>
          </w:p>
        </w:tc>
        <w:tc>
          <w:tcPr>
            <w:tcW w:w="1040" w:type="dxa"/>
            <w:tcBorders>
              <w:top w:val="single" w:sz="4" w:space="0" w:color="000000"/>
              <w:left w:val="nil"/>
              <w:bottom w:val="single" w:sz="4" w:space="0" w:color="000000"/>
              <w:right w:val="nil"/>
            </w:tcBorders>
            <w:shd w:val="clear" w:color="000000" w:fill="FFFFFF"/>
            <w:hideMark/>
          </w:tcPr>
          <w:p w:rsidR="00341026" w:rsidRPr="002701C4" w:rsidRDefault="00341026" w:rsidP="0074410B">
            <w:pPr>
              <w:jc w:val="right"/>
              <w:rPr>
                <w:rFonts w:ascii="Arial" w:hAnsi="Arial" w:cs="Arial"/>
                <w:b/>
                <w:color w:val="000000"/>
                <w:sz w:val="16"/>
                <w:szCs w:val="16"/>
                <w:lang w:eastAsia="pl-PL"/>
              </w:rPr>
            </w:pPr>
            <w:r w:rsidRPr="002701C4">
              <w:rPr>
                <w:rFonts w:ascii="Arial" w:hAnsi="Arial" w:cs="Arial"/>
                <w:b/>
                <w:color w:val="000000"/>
                <w:sz w:val="16"/>
                <w:szCs w:val="16"/>
                <w:lang w:eastAsia="pl-PL"/>
              </w:rPr>
              <w:t>Jednostka</w:t>
            </w:r>
          </w:p>
        </w:tc>
      </w:tr>
      <w:tr w:rsidR="00341026" w:rsidRPr="00CB1074" w:rsidTr="0074410B">
        <w:trPr>
          <w:trHeight w:val="360"/>
        </w:trPr>
        <w:tc>
          <w:tcPr>
            <w:tcW w:w="4120"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tabs>
                <w:tab w:val="left" w:pos="3225"/>
              </w:tabs>
              <w:rPr>
                <w:rFonts w:ascii="Arial" w:hAnsi="Arial" w:cs="Arial"/>
                <w:color w:val="000000"/>
                <w:sz w:val="16"/>
                <w:szCs w:val="16"/>
                <w:lang w:eastAsia="pl-PL"/>
              </w:rPr>
            </w:pPr>
            <w:r>
              <w:rPr>
                <w:rFonts w:ascii="Arial" w:hAnsi="Arial" w:cs="Arial"/>
                <w:color w:val="000000"/>
                <w:sz w:val="16"/>
                <w:szCs w:val="16"/>
                <w:lang w:eastAsia="pl-PL"/>
              </w:rPr>
              <w:t>Wentylator ścienny</w:t>
            </w:r>
            <w:r>
              <w:rPr>
                <w:rFonts w:ascii="Arial" w:hAnsi="Arial" w:cs="Arial"/>
                <w:color w:val="000000"/>
                <w:sz w:val="16"/>
                <w:szCs w:val="16"/>
                <w:lang w:eastAsia="pl-PL"/>
              </w:rPr>
              <w:tab/>
            </w:r>
          </w:p>
        </w:tc>
        <w:tc>
          <w:tcPr>
            <w:tcW w:w="1968"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sidRPr="00643A92">
              <w:rPr>
                <w:rFonts w:ascii="Arial" w:hAnsi="Arial" w:cs="Arial"/>
                <w:color w:val="000000"/>
                <w:sz w:val="16"/>
                <w:szCs w:val="16"/>
                <w:lang w:eastAsia="pl-PL"/>
              </w:rPr>
              <w:t> </w:t>
            </w:r>
          </w:p>
        </w:tc>
        <w:tc>
          <w:tcPr>
            <w:tcW w:w="1012"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sidRPr="00643A92">
              <w:rPr>
                <w:rFonts w:ascii="Arial" w:hAnsi="Arial" w:cs="Arial"/>
                <w:color w:val="000000"/>
                <w:sz w:val="16"/>
                <w:szCs w:val="16"/>
                <w:lang w:eastAsia="pl-PL"/>
              </w:rPr>
              <w:t> </w:t>
            </w:r>
          </w:p>
        </w:tc>
        <w:tc>
          <w:tcPr>
            <w:tcW w:w="1040"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1</w:t>
            </w:r>
          </w:p>
        </w:tc>
        <w:tc>
          <w:tcPr>
            <w:tcW w:w="1040" w:type="dxa"/>
            <w:tcBorders>
              <w:top w:val="nil"/>
              <w:left w:val="nil"/>
              <w:bottom w:val="single" w:sz="4" w:space="0" w:color="000000"/>
              <w:right w:val="nil"/>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szt.</w:t>
            </w:r>
          </w:p>
        </w:tc>
      </w:tr>
      <w:tr w:rsidR="00341026" w:rsidRPr="00643A92" w:rsidTr="0074410B">
        <w:trPr>
          <w:trHeight w:val="360"/>
        </w:trPr>
        <w:tc>
          <w:tcPr>
            <w:tcW w:w="4120"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tabs>
                <w:tab w:val="left" w:pos="3225"/>
              </w:tabs>
              <w:rPr>
                <w:rFonts w:ascii="Arial" w:hAnsi="Arial" w:cs="Arial"/>
                <w:color w:val="000000"/>
                <w:sz w:val="16"/>
                <w:szCs w:val="16"/>
                <w:lang w:eastAsia="pl-PL"/>
              </w:rPr>
            </w:pPr>
            <w:r>
              <w:rPr>
                <w:rFonts w:ascii="Arial" w:hAnsi="Arial" w:cs="Arial"/>
                <w:color w:val="000000"/>
                <w:sz w:val="16"/>
                <w:szCs w:val="16"/>
                <w:lang w:eastAsia="pl-PL"/>
              </w:rPr>
              <w:t>Wentylator kanałowy</w:t>
            </w:r>
            <w:r>
              <w:rPr>
                <w:rFonts w:ascii="Arial" w:hAnsi="Arial" w:cs="Arial"/>
                <w:color w:val="000000"/>
                <w:sz w:val="16"/>
                <w:szCs w:val="16"/>
                <w:lang w:eastAsia="pl-PL"/>
              </w:rPr>
              <w:tab/>
            </w:r>
          </w:p>
        </w:tc>
        <w:tc>
          <w:tcPr>
            <w:tcW w:w="1968"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sidRPr="00643A92">
              <w:rPr>
                <w:rFonts w:ascii="Arial" w:hAnsi="Arial" w:cs="Arial"/>
                <w:color w:val="000000"/>
                <w:sz w:val="16"/>
                <w:szCs w:val="16"/>
                <w:lang w:eastAsia="pl-PL"/>
              </w:rPr>
              <w:t> </w:t>
            </w:r>
          </w:p>
        </w:tc>
        <w:tc>
          <w:tcPr>
            <w:tcW w:w="1012"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sidRPr="00643A92">
              <w:rPr>
                <w:rFonts w:ascii="Arial" w:hAnsi="Arial" w:cs="Arial"/>
                <w:color w:val="000000"/>
                <w:sz w:val="16"/>
                <w:szCs w:val="16"/>
                <w:lang w:eastAsia="pl-PL"/>
              </w:rPr>
              <w:t> </w:t>
            </w:r>
          </w:p>
        </w:tc>
        <w:tc>
          <w:tcPr>
            <w:tcW w:w="1040"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1</w:t>
            </w:r>
          </w:p>
        </w:tc>
        <w:tc>
          <w:tcPr>
            <w:tcW w:w="1040" w:type="dxa"/>
            <w:tcBorders>
              <w:top w:val="nil"/>
              <w:left w:val="nil"/>
              <w:bottom w:val="single" w:sz="4" w:space="0" w:color="000000"/>
              <w:right w:val="nil"/>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szt.</w:t>
            </w:r>
          </w:p>
        </w:tc>
      </w:tr>
      <w:tr w:rsidR="00341026" w:rsidRPr="00643A92" w:rsidTr="0074410B">
        <w:trPr>
          <w:trHeight w:val="360"/>
        </w:trPr>
        <w:tc>
          <w:tcPr>
            <w:tcW w:w="4120"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tabs>
                <w:tab w:val="left" w:pos="3225"/>
              </w:tabs>
              <w:rPr>
                <w:rFonts w:ascii="Arial" w:hAnsi="Arial" w:cs="Arial"/>
                <w:color w:val="000000"/>
                <w:sz w:val="16"/>
                <w:szCs w:val="16"/>
                <w:lang w:eastAsia="pl-PL"/>
              </w:rPr>
            </w:pPr>
            <w:r>
              <w:rPr>
                <w:rFonts w:ascii="Arial" w:hAnsi="Arial" w:cs="Arial"/>
                <w:color w:val="000000"/>
                <w:sz w:val="16"/>
                <w:szCs w:val="16"/>
                <w:lang w:eastAsia="pl-PL"/>
              </w:rPr>
              <w:t>Kanał typu Spiro 100</w:t>
            </w:r>
            <w:r>
              <w:rPr>
                <w:rFonts w:ascii="Arial" w:hAnsi="Arial" w:cs="Arial"/>
                <w:color w:val="000000"/>
                <w:sz w:val="16"/>
                <w:szCs w:val="16"/>
                <w:lang w:eastAsia="pl-PL"/>
              </w:rPr>
              <w:tab/>
            </w:r>
          </w:p>
        </w:tc>
        <w:tc>
          <w:tcPr>
            <w:tcW w:w="1968"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sidRPr="00643A92">
              <w:rPr>
                <w:rFonts w:ascii="Arial" w:hAnsi="Arial" w:cs="Arial"/>
                <w:color w:val="000000"/>
                <w:sz w:val="16"/>
                <w:szCs w:val="16"/>
                <w:lang w:eastAsia="pl-PL"/>
              </w:rPr>
              <w:t> </w:t>
            </w:r>
          </w:p>
        </w:tc>
        <w:tc>
          <w:tcPr>
            <w:tcW w:w="1012"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sidRPr="00643A92">
              <w:rPr>
                <w:rFonts w:ascii="Arial" w:hAnsi="Arial" w:cs="Arial"/>
                <w:color w:val="000000"/>
                <w:sz w:val="16"/>
                <w:szCs w:val="16"/>
                <w:lang w:eastAsia="pl-PL"/>
              </w:rPr>
              <w:t> </w:t>
            </w:r>
          </w:p>
        </w:tc>
        <w:tc>
          <w:tcPr>
            <w:tcW w:w="1040"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2</w:t>
            </w:r>
          </w:p>
        </w:tc>
        <w:tc>
          <w:tcPr>
            <w:tcW w:w="1040" w:type="dxa"/>
            <w:tcBorders>
              <w:top w:val="nil"/>
              <w:left w:val="nil"/>
              <w:bottom w:val="single" w:sz="4" w:space="0" w:color="000000"/>
              <w:right w:val="nil"/>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m</w:t>
            </w:r>
          </w:p>
        </w:tc>
      </w:tr>
      <w:tr w:rsidR="00341026" w:rsidRPr="00643A92" w:rsidTr="0074410B">
        <w:trPr>
          <w:trHeight w:val="360"/>
        </w:trPr>
        <w:tc>
          <w:tcPr>
            <w:tcW w:w="4120"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tabs>
                <w:tab w:val="left" w:pos="3225"/>
              </w:tabs>
              <w:rPr>
                <w:rFonts w:ascii="Arial" w:hAnsi="Arial" w:cs="Arial"/>
                <w:color w:val="000000"/>
                <w:sz w:val="16"/>
                <w:szCs w:val="16"/>
                <w:lang w:eastAsia="pl-PL"/>
              </w:rPr>
            </w:pPr>
            <w:r>
              <w:rPr>
                <w:rFonts w:ascii="Arial" w:hAnsi="Arial" w:cs="Arial"/>
                <w:color w:val="000000"/>
                <w:sz w:val="16"/>
                <w:szCs w:val="16"/>
                <w:lang w:eastAsia="pl-PL"/>
              </w:rPr>
              <w:t>Kanał typu Spiro 125</w:t>
            </w:r>
            <w:r>
              <w:rPr>
                <w:rFonts w:ascii="Arial" w:hAnsi="Arial" w:cs="Arial"/>
                <w:color w:val="000000"/>
                <w:sz w:val="16"/>
                <w:szCs w:val="16"/>
                <w:lang w:eastAsia="pl-PL"/>
              </w:rPr>
              <w:tab/>
            </w:r>
          </w:p>
        </w:tc>
        <w:tc>
          <w:tcPr>
            <w:tcW w:w="1968"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sidRPr="00643A92">
              <w:rPr>
                <w:rFonts w:ascii="Arial" w:hAnsi="Arial" w:cs="Arial"/>
                <w:color w:val="000000"/>
                <w:sz w:val="16"/>
                <w:szCs w:val="16"/>
                <w:lang w:eastAsia="pl-PL"/>
              </w:rPr>
              <w:t> </w:t>
            </w:r>
          </w:p>
        </w:tc>
        <w:tc>
          <w:tcPr>
            <w:tcW w:w="1012"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sidRPr="00643A92">
              <w:rPr>
                <w:rFonts w:ascii="Arial" w:hAnsi="Arial" w:cs="Arial"/>
                <w:color w:val="000000"/>
                <w:sz w:val="16"/>
                <w:szCs w:val="16"/>
                <w:lang w:eastAsia="pl-PL"/>
              </w:rPr>
              <w:t> </w:t>
            </w:r>
          </w:p>
        </w:tc>
        <w:tc>
          <w:tcPr>
            <w:tcW w:w="1040"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1</w:t>
            </w:r>
          </w:p>
        </w:tc>
        <w:tc>
          <w:tcPr>
            <w:tcW w:w="1040" w:type="dxa"/>
            <w:tcBorders>
              <w:top w:val="nil"/>
              <w:left w:val="nil"/>
              <w:bottom w:val="single" w:sz="4" w:space="0" w:color="000000"/>
              <w:right w:val="nil"/>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m</w:t>
            </w:r>
          </w:p>
        </w:tc>
      </w:tr>
      <w:tr w:rsidR="00341026" w:rsidRPr="00643A92" w:rsidTr="0074410B">
        <w:trPr>
          <w:trHeight w:val="360"/>
        </w:trPr>
        <w:tc>
          <w:tcPr>
            <w:tcW w:w="4120"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tabs>
                <w:tab w:val="left" w:pos="3225"/>
              </w:tabs>
              <w:rPr>
                <w:rFonts w:ascii="Arial" w:hAnsi="Arial" w:cs="Arial"/>
                <w:color w:val="000000"/>
                <w:sz w:val="16"/>
                <w:szCs w:val="16"/>
                <w:lang w:eastAsia="pl-PL"/>
              </w:rPr>
            </w:pPr>
            <w:r>
              <w:rPr>
                <w:rFonts w:ascii="Arial" w:hAnsi="Arial" w:cs="Arial"/>
                <w:color w:val="000000"/>
                <w:sz w:val="16"/>
                <w:szCs w:val="16"/>
                <w:lang w:eastAsia="pl-PL"/>
              </w:rPr>
              <w:t>Zawór wywiewny 100</w:t>
            </w:r>
            <w:r>
              <w:rPr>
                <w:rFonts w:ascii="Arial" w:hAnsi="Arial" w:cs="Arial"/>
                <w:color w:val="000000"/>
                <w:sz w:val="16"/>
                <w:szCs w:val="16"/>
                <w:lang w:eastAsia="pl-PL"/>
              </w:rPr>
              <w:tab/>
            </w:r>
          </w:p>
        </w:tc>
        <w:tc>
          <w:tcPr>
            <w:tcW w:w="1968"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sidRPr="00643A92">
              <w:rPr>
                <w:rFonts w:ascii="Arial" w:hAnsi="Arial" w:cs="Arial"/>
                <w:color w:val="000000"/>
                <w:sz w:val="16"/>
                <w:szCs w:val="16"/>
                <w:lang w:eastAsia="pl-PL"/>
              </w:rPr>
              <w:t> </w:t>
            </w:r>
          </w:p>
        </w:tc>
        <w:tc>
          <w:tcPr>
            <w:tcW w:w="1012"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sidRPr="00643A92">
              <w:rPr>
                <w:rFonts w:ascii="Arial" w:hAnsi="Arial" w:cs="Arial"/>
                <w:color w:val="000000"/>
                <w:sz w:val="16"/>
                <w:szCs w:val="16"/>
                <w:lang w:eastAsia="pl-PL"/>
              </w:rPr>
              <w:t> </w:t>
            </w:r>
          </w:p>
        </w:tc>
        <w:tc>
          <w:tcPr>
            <w:tcW w:w="1040" w:type="dxa"/>
            <w:tcBorders>
              <w:top w:val="nil"/>
              <w:left w:val="nil"/>
              <w:bottom w:val="single" w:sz="4" w:space="0" w:color="000000"/>
              <w:right w:val="dotted" w:sz="4" w:space="0" w:color="808080"/>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2</w:t>
            </w:r>
          </w:p>
        </w:tc>
        <w:tc>
          <w:tcPr>
            <w:tcW w:w="1040" w:type="dxa"/>
            <w:tcBorders>
              <w:top w:val="nil"/>
              <w:left w:val="nil"/>
              <w:bottom w:val="single" w:sz="4" w:space="0" w:color="000000"/>
              <w:right w:val="nil"/>
            </w:tcBorders>
            <w:shd w:val="clear" w:color="000000" w:fill="FFFFFF"/>
            <w:hideMark/>
          </w:tcPr>
          <w:p w:rsidR="00341026" w:rsidRPr="00643A92" w:rsidRDefault="00341026" w:rsidP="0074410B">
            <w:pPr>
              <w:jc w:val="right"/>
              <w:rPr>
                <w:rFonts w:ascii="Arial" w:hAnsi="Arial" w:cs="Arial"/>
                <w:color w:val="000000"/>
                <w:sz w:val="16"/>
                <w:szCs w:val="16"/>
                <w:lang w:eastAsia="pl-PL"/>
              </w:rPr>
            </w:pPr>
            <w:r>
              <w:rPr>
                <w:rFonts w:ascii="Arial" w:hAnsi="Arial" w:cs="Arial"/>
                <w:color w:val="000000"/>
                <w:sz w:val="16"/>
                <w:szCs w:val="16"/>
                <w:lang w:eastAsia="pl-PL"/>
              </w:rPr>
              <w:t>m</w:t>
            </w:r>
          </w:p>
        </w:tc>
      </w:tr>
    </w:tbl>
    <w:p w:rsidR="00341026" w:rsidRPr="00D7231A" w:rsidRDefault="00341026" w:rsidP="00341026">
      <w:pPr>
        <w:pStyle w:val="Tekstpodstawowy"/>
        <w:tabs>
          <w:tab w:val="center" w:pos="5180"/>
          <w:tab w:val="right" w:pos="9716"/>
        </w:tabs>
        <w:spacing w:before="120" w:line="276" w:lineRule="auto"/>
        <w:ind w:firstLine="0"/>
        <w:rPr>
          <w:rFonts w:cs="Arial"/>
          <w:sz w:val="20"/>
          <w:lang w:val="pl-PL"/>
        </w:rPr>
      </w:pPr>
    </w:p>
    <w:p w:rsidR="00341026" w:rsidRPr="00D7231A" w:rsidRDefault="00341026" w:rsidP="00341026">
      <w:pPr>
        <w:pStyle w:val="Tekstpodstawowy"/>
        <w:tabs>
          <w:tab w:val="center" w:pos="5180"/>
          <w:tab w:val="right" w:pos="9716"/>
        </w:tabs>
        <w:spacing w:before="120" w:line="276" w:lineRule="auto"/>
        <w:ind w:left="284" w:firstLine="0"/>
        <w:rPr>
          <w:rFonts w:cs="Arial"/>
          <w:sz w:val="20"/>
          <w:lang w:val="pl-PL"/>
        </w:rPr>
      </w:pPr>
    </w:p>
    <w:p w:rsidR="00341026" w:rsidRPr="00D7231A" w:rsidRDefault="00341026" w:rsidP="00341026">
      <w:pPr>
        <w:pStyle w:val="Tekstpodstawowy"/>
        <w:tabs>
          <w:tab w:val="center" w:pos="5180"/>
          <w:tab w:val="right" w:pos="9716"/>
        </w:tabs>
        <w:spacing w:before="120" w:line="276" w:lineRule="auto"/>
        <w:ind w:left="284" w:firstLine="0"/>
        <w:rPr>
          <w:rFonts w:cs="Arial"/>
          <w:sz w:val="20"/>
          <w:lang w:val="pl-PL"/>
        </w:rPr>
      </w:pPr>
    </w:p>
    <w:p w:rsidR="00895F70" w:rsidRDefault="00895F70"/>
    <w:sectPr w:rsidR="00895F70">
      <w:headerReference w:type="default" r:id="rId7"/>
      <w:footnotePr>
        <w:pos w:val="beneathText"/>
      </w:footnotePr>
      <w:pgSz w:w="11905" w:h="16837"/>
      <w:pgMar w:top="992" w:right="1418" w:bottom="1418" w:left="1559" w:header="708" w:footer="720" w:gutter="0"/>
      <w:pgNumType w:start="2"/>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383" w:rsidRDefault="00341026" w:rsidP="00707CB2">
    <w:pPr>
      <w:jc w:val="center"/>
      <w:rPr>
        <w:rFonts w:ascii="Arial" w:hAnsi="Arial"/>
        <w:sz w:val="16"/>
        <w:szCs w:val="16"/>
      </w:rPr>
    </w:pPr>
  </w:p>
  <w:p w:rsidR="00CB1383" w:rsidRDefault="00341026" w:rsidP="00707CB2">
    <w:pPr>
      <w:jc w:val="center"/>
      <w:rPr>
        <w:rFonts w:ascii="Arial" w:hAnsi="Arial"/>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40FA74FB"/>
    <w:multiLevelType w:val="singleLevel"/>
    <w:tmpl w:val="085C1CD2"/>
    <w:lvl w:ilvl="0">
      <w:start w:val="2"/>
      <w:numFmt w:val="bullet"/>
      <w:lvlText w:val="-"/>
      <w:lvlJc w:val="left"/>
      <w:pPr>
        <w:tabs>
          <w:tab w:val="num" w:pos="1920"/>
        </w:tabs>
        <w:ind w:left="1920" w:hanging="360"/>
      </w:pPr>
      <w:rPr>
        <w:rFonts w:hint="default"/>
      </w:rPr>
    </w:lvl>
  </w:abstractNum>
  <w:abstractNum w:abstractNumId="2">
    <w:nsid w:val="431653D6"/>
    <w:multiLevelType w:val="hybridMultilevel"/>
    <w:tmpl w:val="C6F8B2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51EB5F04"/>
    <w:multiLevelType w:val="singleLevel"/>
    <w:tmpl w:val="CC2C569C"/>
    <w:lvl w:ilvl="0">
      <w:start w:val="93"/>
      <w:numFmt w:val="bullet"/>
      <w:lvlText w:val="-"/>
      <w:lvlJc w:val="left"/>
      <w:pPr>
        <w:tabs>
          <w:tab w:val="num" w:pos="360"/>
        </w:tabs>
        <w:ind w:left="360" w:hanging="360"/>
      </w:pPr>
      <w:rPr>
        <w:rFonts w:hint="default"/>
      </w:rPr>
    </w:lvl>
  </w:abstractNum>
  <w:abstractNum w:abstractNumId="4">
    <w:nsid w:val="5F656783"/>
    <w:multiLevelType w:val="hybridMultilevel"/>
    <w:tmpl w:val="FE1C417C"/>
    <w:lvl w:ilvl="0" w:tplc="04150001">
      <w:start w:val="1"/>
      <w:numFmt w:val="bullet"/>
      <w:lvlText w:val=""/>
      <w:lvlJc w:val="left"/>
      <w:pPr>
        <w:ind w:left="1331" w:hanging="360"/>
      </w:pPr>
      <w:rPr>
        <w:rFonts w:ascii="Symbol" w:hAnsi="Symbol" w:hint="default"/>
      </w:rPr>
    </w:lvl>
    <w:lvl w:ilvl="1" w:tplc="04150003">
      <w:start w:val="1"/>
      <w:numFmt w:val="bullet"/>
      <w:lvlText w:val="o"/>
      <w:lvlJc w:val="left"/>
      <w:pPr>
        <w:ind w:left="2051" w:hanging="360"/>
      </w:pPr>
      <w:rPr>
        <w:rFonts w:ascii="Courier New" w:hAnsi="Courier New" w:cs="Courier New" w:hint="default"/>
      </w:rPr>
    </w:lvl>
    <w:lvl w:ilvl="2" w:tplc="04150005" w:tentative="1">
      <w:start w:val="1"/>
      <w:numFmt w:val="bullet"/>
      <w:lvlText w:val=""/>
      <w:lvlJc w:val="left"/>
      <w:pPr>
        <w:ind w:left="2771" w:hanging="360"/>
      </w:pPr>
      <w:rPr>
        <w:rFonts w:ascii="Wingdings" w:hAnsi="Wingdings" w:hint="default"/>
      </w:rPr>
    </w:lvl>
    <w:lvl w:ilvl="3" w:tplc="04150001" w:tentative="1">
      <w:start w:val="1"/>
      <w:numFmt w:val="bullet"/>
      <w:lvlText w:val=""/>
      <w:lvlJc w:val="left"/>
      <w:pPr>
        <w:ind w:left="3491" w:hanging="360"/>
      </w:pPr>
      <w:rPr>
        <w:rFonts w:ascii="Symbol" w:hAnsi="Symbol" w:hint="default"/>
      </w:rPr>
    </w:lvl>
    <w:lvl w:ilvl="4" w:tplc="04150003" w:tentative="1">
      <w:start w:val="1"/>
      <w:numFmt w:val="bullet"/>
      <w:lvlText w:val="o"/>
      <w:lvlJc w:val="left"/>
      <w:pPr>
        <w:ind w:left="4211" w:hanging="360"/>
      </w:pPr>
      <w:rPr>
        <w:rFonts w:ascii="Courier New" w:hAnsi="Courier New" w:cs="Courier New" w:hint="default"/>
      </w:rPr>
    </w:lvl>
    <w:lvl w:ilvl="5" w:tplc="04150005" w:tentative="1">
      <w:start w:val="1"/>
      <w:numFmt w:val="bullet"/>
      <w:lvlText w:val=""/>
      <w:lvlJc w:val="left"/>
      <w:pPr>
        <w:ind w:left="4931" w:hanging="360"/>
      </w:pPr>
      <w:rPr>
        <w:rFonts w:ascii="Wingdings" w:hAnsi="Wingdings" w:hint="default"/>
      </w:rPr>
    </w:lvl>
    <w:lvl w:ilvl="6" w:tplc="04150001" w:tentative="1">
      <w:start w:val="1"/>
      <w:numFmt w:val="bullet"/>
      <w:lvlText w:val=""/>
      <w:lvlJc w:val="left"/>
      <w:pPr>
        <w:ind w:left="5651" w:hanging="360"/>
      </w:pPr>
      <w:rPr>
        <w:rFonts w:ascii="Symbol" w:hAnsi="Symbol" w:hint="default"/>
      </w:rPr>
    </w:lvl>
    <w:lvl w:ilvl="7" w:tplc="04150003" w:tentative="1">
      <w:start w:val="1"/>
      <w:numFmt w:val="bullet"/>
      <w:lvlText w:val="o"/>
      <w:lvlJc w:val="left"/>
      <w:pPr>
        <w:ind w:left="6371" w:hanging="360"/>
      </w:pPr>
      <w:rPr>
        <w:rFonts w:ascii="Courier New" w:hAnsi="Courier New" w:cs="Courier New" w:hint="default"/>
      </w:rPr>
    </w:lvl>
    <w:lvl w:ilvl="8" w:tplc="04150005" w:tentative="1">
      <w:start w:val="1"/>
      <w:numFmt w:val="bullet"/>
      <w:lvlText w:val=""/>
      <w:lvlJc w:val="left"/>
      <w:pPr>
        <w:ind w:left="7091" w:hanging="360"/>
      </w:pPr>
      <w:rPr>
        <w:rFonts w:ascii="Wingdings" w:hAnsi="Wingdings" w:hint="default"/>
      </w:rPr>
    </w:lvl>
  </w:abstractNum>
  <w:abstractNum w:abstractNumId="5">
    <w:nsid w:val="661B544F"/>
    <w:multiLevelType w:val="multilevel"/>
    <w:tmpl w:val="1ED40654"/>
    <w:lvl w:ilvl="0">
      <w:start w:val="1"/>
      <w:numFmt w:val="decimal"/>
      <w:lvlText w:val="%1."/>
      <w:lvlJc w:val="left"/>
      <w:pPr>
        <w:ind w:left="1800" w:hanging="360"/>
      </w:pPr>
      <w:rPr>
        <w:rFonts w:hint="default"/>
      </w:rPr>
    </w:lvl>
    <w:lvl w:ilvl="1">
      <w:start w:val="2"/>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6">
    <w:nsid w:val="748D230B"/>
    <w:multiLevelType w:val="hybridMultilevel"/>
    <w:tmpl w:val="35B4A8D8"/>
    <w:lvl w:ilvl="0" w:tplc="FFFFFFFF">
      <w:start w:val="1"/>
      <w:numFmt w:val="bullet"/>
      <w:lvlText w:val=""/>
      <w:lvlJc w:val="left"/>
      <w:pPr>
        <w:tabs>
          <w:tab w:val="num" w:pos="1429"/>
        </w:tabs>
        <w:ind w:left="1429" w:hanging="360"/>
      </w:pPr>
      <w:rPr>
        <w:rFonts w:ascii="Wingdings" w:hAnsi="Wingdings"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4"/>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defaultTabStop w:val="708"/>
  <w:hyphenationZone w:val="425"/>
  <w:characterSpacingControl w:val="doNotCompress"/>
  <w:footnotePr>
    <w:pos w:val="beneathText"/>
  </w:footnotePr>
  <w:compat/>
  <w:rsids>
    <w:rsidRoot w:val="00341026"/>
    <w:rsid w:val="00341026"/>
    <w:rsid w:val="00895F7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1026"/>
    <w:pPr>
      <w:suppressAutoHyphens/>
      <w:spacing w:after="0" w:line="240" w:lineRule="auto"/>
    </w:pPr>
    <w:rPr>
      <w:rFonts w:ascii="Times New Roman" w:eastAsia="Times New Roman" w:hAnsi="Times New Roman" w:cs="Times New Roman"/>
      <w:sz w:val="20"/>
      <w:szCs w:val="20"/>
      <w:lang/>
    </w:rPr>
  </w:style>
  <w:style w:type="paragraph" w:styleId="Nagwek1">
    <w:name w:val="heading 1"/>
    <w:basedOn w:val="Normalny"/>
    <w:next w:val="Normalny"/>
    <w:link w:val="Nagwek1Znak"/>
    <w:qFormat/>
    <w:rsid w:val="00341026"/>
    <w:pPr>
      <w:keepNext/>
      <w:numPr>
        <w:numId w:val="2"/>
      </w:numPr>
      <w:jc w:val="center"/>
      <w:outlineLvl w:val="0"/>
    </w:pPr>
    <w:rPr>
      <w:sz w:val="28"/>
    </w:rPr>
  </w:style>
  <w:style w:type="paragraph" w:styleId="Nagwek4">
    <w:name w:val="heading 4"/>
    <w:basedOn w:val="Normalny"/>
    <w:next w:val="Normalny"/>
    <w:link w:val="Nagwek4Znak"/>
    <w:qFormat/>
    <w:rsid w:val="00341026"/>
    <w:pPr>
      <w:keepNext/>
      <w:tabs>
        <w:tab w:val="num" w:pos="720"/>
      </w:tabs>
      <w:suppressAutoHyphens w:val="0"/>
      <w:ind w:left="720" w:hanging="720"/>
      <w:outlineLvl w:val="3"/>
    </w:pPr>
    <w:rPr>
      <w:b/>
      <w:sz w:val="28"/>
    </w:rPr>
  </w:style>
  <w:style w:type="paragraph" w:styleId="Nagwek6">
    <w:name w:val="heading 6"/>
    <w:basedOn w:val="Normalny"/>
    <w:next w:val="Normalny"/>
    <w:link w:val="Nagwek6Znak"/>
    <w:qFormat/>
    <w:rsid w:val="00341026"/>
    <w:pPr>
      <w:keepNext/>
      <w:ind w:firstLine="720"/>
      <w:outlineLvl w:val="5"/>
    </w:pPr>
    <w:rPr>
      <w:sz w:val="24"/>
    </w:rPr>
  </w:style>
  <w:style w:type="paragraph" w:styleId="Nagwek8">
    <w:name w:val="heading 8"/>
    <w:basedOn w:val="Normalny"/>
    <w:next w:val="Normalny"/>
    <w:link w:val="Nagwek8Znak"/>
    <w:qFormat/>
    <w:rsid w:val="00341026"/>
    <w:pPr>
      <w:keepNext/>
      <w:ind w:left="360"/>
      <w:outlineLvl w:val="7"/>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41026"/>
    <w:rPr>
      <w:rFonts w:ascii="Times New Roman" w:eastAsia="Times New Roman" w:hAnsi="Times New Roman" w:cs="Times New Roman"/>
      <w:sz w:val="28"/>
      <w:szCs w:val="20"/>
      <w:lang/>
    </w:rPr>
  </w:style>
  <w:style w:type="character" w:customStyle="1" w:styleId="Nagwek4Znak">
    <w:name w:val="Nagłówek 4 Znak"/>
    <w:basedOn w:val="Domylnaczcionkaakapitu"/>
    <w:link w:val="Nagwek4"/>
    <w:rsid w:val="00341026"/>
    <w:rPr>
      <w:rFonts w:ascii="Times New Roman" w:eastAsia="Times New Roman" w:hAnsi="Times New Roman" w:cs="Times New Roman"/>
      <w:b/>
      <w:sz w:val="28"/>
      <w:szCs w:val="20"/>
      <w:lang/>
    </w:rPr>
  </w:style>
  <w:style w:type="character" w:customStyle="1" w:styleId="Nagwek6Znak">
    <w:name w:val="Nagłówek 6 Znak"/>
    <w:basedOn w:val="Domylnaczcionkaakapitu"/>
    <w:link w:val="Nagwek6"/>
    <w:rsid w:val="00341026"/>
    <w:rPr>
      <w:rFonts w:ascii="Times New Roman" w:eastAsia="Times New Roman" w:hAnsi="Times New Roman" w:cs="Times New Roman"/>
      <w:sz w:val="24"/>
      <w:szCs w:val="20"/>
      <w:lang/>
    </w:rPr>
  </w:style>
  <w:style w:type="character" w:customStyle="1" w:styleId="Nagwek8Znak">
    <w:name w:val="Nagłówek 8 Znak"/>
    <w:basedOn w:val="Domylnaczcionkaakapitu"/>
    <w:link w:val="Nagwek8"/>
    <w:rsid w:val="00341026"/>
    <w:rPr>
      <w:rFonts w:ascii="Times New Roman" w:eastAsia="Times New Roman" w:hAnsi="Times New Roman" w:cs="Times New Roman"/>
      <w:sz w:val="24"/>
      <w:szCs w:val="20"/>
      <w:lang/>
    </w:rPr>
  </w:style>
  <w:style w:type="paragraph" w:styleId="Tekstpodstawowy">
    <w:name w:val="Body Text"/>
    <w:basedOn w:val="Normalny"/>
    <w:link w:val="TekstpodstawowyZnak"/>
    <w:semiHidden/>
    <w:rsid w:val="00341026"/>
    <w:pPr>
      <w:ind w:firstLine="572"/>
    </w:pPr>
    <w:rPr>
      <w:rFonts w:ascii="Arial" w:hAnsi="Arial"/>
      <w:color w:val="000000"/>
      <w:sz w:val="24"/>
      <w:lang w:val="cs-CZ"/>
    </w:rPr>
  </w:style>
  <w:style w:type="character" w:customStyle="1" w:styleId="TekstpodstawowyZnak">
    <w:name w:val="Tekst podstawowy Znak"/>
    <w:basedOn w:val="Domylnaczcionkaakapitu"/>
    <w:link w:val="Tekstpodstawowy"/>
    <w:semiHidden/>
    <w:rsid w:val="00341026"/>
    <w:rPr>
      <w:rFonts w:ascii="Arial" w:eastAsia="Times New Roman" w:hAnsi="Arial" w:cs="Times New Roman"/>
      <w:color w:val="000000"/>
      <w:sz w:val="24"/>
      <w:szCs w:val="20"/>
      <w:lang w:val="cs-CZ"/>
    </w:rPr>
  </w:style>
  <w:style w:type="paragraph" w:styleId="Stopka">
    <w:name w:val="footer"/>
    <w:basedOn w:val="Normalny"/>
    <w:link w:val="StopkaZnak"/>
    <w:uiPriority w:val="99"/>
    <w:rsid w:val="00341026"/>
    <w:pPr>
      <w:tabs>
        <w:tab w:val="center" w:pos="4536"/>
        <w:tab w:val="right" w:pos="9072"/>
      </w:tabs>
    </w:pPr>
    <w:rPr>
      <w:lang/>
    </w:rPr>
  </w:style>
  <w:style w:type="character" w:customStyle="1" w:styleId="StopkaZnak">
    <w:name w:val="Stopka Znak"/>
    <w:basedOn w:val="Domylnaczcionkaakapitu"/>
    <w:link w:val="Stopka"/>
    <w:uiPriority w:val="99"/>
    <w:rsid w:val="00341026"/>
    <w:rPr>
      <w:rFonts w:ascii="Times New Roman" w:eastAsia="Times New Roman" w:hAnsi="Times New Roman" w:cs="Times New Roman"/>
      <w:sz w:val="20"/>
      <w:szCs w:val="20"/>
      <w:lang/>
    </w:rPr>
  </w:style>
  <w:style w:type="paragraph" w:styleId="Tekstpodstawowywcity">
    <w:name w:val="Body Text Indent"/>
    <w:basedOn w:val="Normalny"/>
    <w:link w:val="TekstpodstawowywcityZnak"/>
    <w:semiHidden/>
    <w:rsid w:val="00341026"/>
    <w:pPr>
      <w:spacing w:line="360" w:lineRule="auto"/>
      <w:ind w:left="567"/>
    </w:pPr>
    <w:rPr>
      <w:sz w:val="24"/>
    </w:rPr>
  </w:style>
  <w:style w:type="character" w:customStyle="1" w:styleId="TekstpodstawowywcityZnak">
    <w:name w:val="Tekst podstawowy wcięty Znak"/>
    <w:basedOn w:val="Domylnaczcionkaakapitu"/>
    <w:link w:val="Tekstpodstawowywcity"/>
    <w:semiHidden/>
    <w:rsid w:val="00341026"/>
    <w:rPr>
      <w:rFonts w:ascii="Times New Roman" w:eastAsia="Times New Roman" w:hAnsi="Times New Roman" w:cs="Times New Roman"/>
      <w:sz w:val="24"/>
      <w:szCs w:val="20"/>
      <w:lang/>
    </w:rPr>
  </w:style>
  <w:style w:type="paragraph" w:styleId="Tekstprzypisudolnego">
    <w:name w:val="footnote text"/>
    <w:basedOn w:val="Normalny"/>
    <w:link w:val="TekstprzypisudolnegoZnak"/>
    <w:semiHidden/>
    <w:rsid w:val="00341026"/>
    <w:pPr>
      <w:suppressAutoHyphens w:val="0"/>
    </w:pPr>
  </w:style>
  <w:style w:type="character" w:customStyle="1" w:styleId="TekstprzypisudolnegoZnak">
    <w:name w:val="Tekst przypisu dolnego Znak"/>
    <w:basedOn w:val="Domylnaczcionkaakapitu"/>
    <w:link w:val="Tekstprzypisudolnego"/>
    <w:semiHidden/>
    <w:rsid w:val="00341026"/>
    <w:rPr>
      <w:rFonts w:ascii="Times New Roman" w:eastAsia="Times New Roman" w:hAnsi="Times New Roman" w:cs="Times New Roman"/>
      <w:sz w:val="20"/>
      <w:szCs w:val="20"/>
      <w:lang/>
    </w:rPr>
  </w:style>
  <w:style w:type="paragraph" w:styleId="Tekstpodstawowy2">
    <w:name w:val="Body Text 2"/>
    <w:basedOn w:val="Normalny"/>
    <w:link w:val="Tekstpodstawowy2Znak"/>
    <w:semiHidden/>
    <w:rsid w:val="00341026"/>
    <w:pPr>
      <w:suppressAutoHyphens w:val="0"/>
      <w:spacing w:line="360" w:lineRule="auto"/>
    </w:pPr>
    <w:rPr>
      <w:color w:val="FF0000"/>
      <w:sz w:val="24"/>
    </w:rPr>
  </w:style>
  <w:style w:type="character" w:customStyle="1" w:styleId="Tekstpodstawowy2Znak">
    <w:name w:val="Tekst podstawowy 2 Znak"/>
    <w:basedOn w:val="Domylnaczcionkaakapitu"/>
    <w:link w:val="Tekstpodstawowy2"/>
    <w:semiHidden/>
    <w:rsid w:val="00341026"/>
    <w:rPr>
      <w:rFonts w:ascii="Times New Roman" w:eastAsia="Times New Roman" w:hAnsi="Times New Roman" w:cs="Times New Roman"/>
      <w:color w:val="FF0000"/>
      <w:sz w:val="24"/>
      <w:szCs w:val="20"/>
      <w:lang/>
    </w:rPr>
  </w:style>
  <w:style w:type="paragraph" w:styleId="Tekstpodstawowy3">
    <w:name w:val="Body Text 3"/>
    <w:basedOn w:val="Normalny"/>
    <w:link w:val="Tekstpodstawowy3Znak"/>
    <w:semiHidden/>
    <w:rsid w:val="00341026"/>
    <w:pPr>
      <w:tabs>
        <w:tab w:val="center" w:pos="5256"/>
        <w:tab w:val="right" w:pos="9792"/>
      </w:tabs>
      <w:spacing w:line="360" w:lineRule="auto"/>
      <w:jc w:val="both"/>
    </w:pPr>
    <w:rPr>
      <w:sz w:val="24"/>
    </w:rPr>
  </w:style>
  <w:style w:type="character" w:customStyle="1" w:styleId="Tekstpodstawowy3Znak">
    <w:name w:val="Tekst podstawowy 3 Znak"/>
    <w:basedOn w:val="Domylnaczcionkaakapitu"/>
    <w:link w:val="Tekstpodstawowy3"/>
    <w:semiHidden/>
    <w:rsid w:val="00341026"/>
    <w:rPr>
      <w:rFonts w:ascii="Times New Roman" w:eastAsia="Times New Roman"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3590</Words>
  <Characters>21542</Characters>
  <Application>Microsoft Office Word</Application>
  <DocSecurity>0</DocSecurity>
  <Lines>179</Lines>
  <Paragraphs>50</Paragraphs>
  <ScaleCrop>false</ScaleCrop>
  <Company/>
  <LinksUpToDate>false</LinksUpToDate>
  <CharactersWithSpaces>25082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User_Ventix</dc:creator>
  <cp:lastModifiedBy>User_Ventix</cp:lastModifiedBy>
  <cp:revision>1</cp:revision>
  <cp:lastPrinted>2016-11-02T13:01:00Z</cp:lastPrinted>
  <dcterms:created xsi:type="dcterms:W3CDTF">2016-11-02T13:00:00Z</dcterms:created>
  <dcterms:modified xsi:type="dcterms:W3CDTF">2016-11-02T13:01:00Z</dcterms:modified>
</cp:coreProperties>
</file>